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39" w:rsidRDefault="001407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40739" w:rsidRDefault="00140739">
      <w:pPr>
        <w:pStyle w:val="ConsPlusNormal"/>
        <w:jc w:val="both"/>
        <w:outlineLvl w:val="0"/>
      </w:pPr>
    </w:p>
    <w:p w:rsidR="00140739" w:rsidRDefault="0014073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140739" w:rsidRDefault="00140739">
      <w:pPr>
        <w:pStyle w:val="ConsPlusTitle"/>
        <w:jc w:val="center"/>
      </w:pPr>
    </w:p>
    <w:p w:rsidR="00140739" w:rsidRDefault="00140739">
      <w:pPr>
        <w:pStyle w:val="ConsPlusTitle"/>
        <w:jc w:val="center"/>
      </w:pPr>
      <w:r>
        <w:t>ПОСТАНОВЛЕНИЕ</w:t>
      </w:r>
    </w:p>
    <w:p w:rsidR="00140739" w:rsidRDefault="00140739">
      <w:pPr>
        <w:pStyle w:val="ConsPlusTitle"/>
        <w:jc w:val="center"/>
      </w:pPr>
      <w:r>
        <w:t>от 26 июня 2012 г. N 688-ПП</w:t>
      </w:r>
    </w:p>
    <w:p w:rsidR="00140739" w:rsidRDefault="00140739">
      <w:pPr>
        <w:pStyle w:val="ConsPlusTitle"/>
        <w:jc w:val="center"/>
      </w:pPr>
    </w:p>
    <w:p w:rsidR="00140739" w:rsidRDefault="00140739">
      <w:pPr>
        <w:pStyle w:val="ConsPlusTitle"/>
        <w:jc w:val="center"/>
      </w:pPr>
      <w:r>
        <w:t>О ПОРЯДКЕ НАЗНАЧЕНИЯ И ВЫПЛАТЫ КОМПЕНСАЦИЙ РАСХОДОВ</w:t>
      </w:r>
    </w:p>
    <w:p w:rsidR="00140739" w:rsidRDefault="00140739">
      <w:pPr>
        <w:pStyle w:val="ConsPlusTitle"/>
        <w:jc w:val="center"/>
      </w:pPr>
      <w:r>
        <w:t xml:space="preserve">НА ОПЛАТУ ЖИЛОГО ПОМЕЩЕНИЯ И КОММУНАЛЬНЫХ УСЛУГ </w:t>
      </w:r>
      <w:proofErr w:type="gramStart"/>
      <w:r>
        <w:t>ОТДЕЛЬНЫМ</w:t>
      </w:r>
      <w:proofErr w:type="gramEnd"/>
    </w:p>
    <w:p w:rsidR="00140739" w:rsidRDefault="00140739">
      <w:pPr>
        <w:pStyle w:val="ConsPlusTitle"/>
        <w:jc w:val="center"/>
      </w:pPr>
      <w:r>
        <w:t>КАТЕГОРИЯМ ГРАЖДАН, ОКАЗАНИЕ МЕР СОЦИАЛЬНОЙ ПОДДЕРЖКИ</w:t>
      </w:r>
    </w:p>
    <w:p w:rsidR="00140739" w:rsidRDefault="00140739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ОТНОСИТСЯ К ВЕДЕНИЮ РОССИЙСКОЙ ФЕДЕРАЦИИ</w:t>
      </w:r>
    </w:p>
    <w:p w:rsidR="00140739" w:rsidRDefault="001407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739" w:rsidRDefault="001407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6" w:history="1">
              <w:r>
                <w:rPr>
                  <w:color w:val="0000FF"/>
                </w:rPr>
                <w:t>N 1385-ПП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7" w:history="1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8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,</w:t>
            </w:r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9" w:history="1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10" w:history="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11" w:history="1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2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25.10.2018 </w:t>
            </w:r>
            <w:hyperlink r:id="rId13" w:history="1">
              <w:r>
                <w:rPr>
                  <w:color w:val="0000FF"/>
                </w:rPr>
                <w:t>N 734-ПП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15 мая 1991 года </w:t>
      </w:r>
      <w:hyperlink r:id="rId14" w:history="1">
        <w:r>
          <w:rPr>
            <w:color w:val="0000FF"/>
          </w:rPr>
          <w:t>N 1244-1</w:t>
        </w:r>
      </w:hyperlink>
      <w:r>
        <w:t xml:space="preserve"> "О социальной защите граждан, подвергшихся воздействию радиации вследствие катастрофы на Чернобыльской АЭС", от 12 января 1995 года </w:t>
      </w:r>
      <w:hyperlink r:id="rId15" w:history="1">
        <w:r>
          <w:rPr>
            <w:color w:val="0000FF"/>
          </w:rPr>
          <w:t>N 5-ФЗ</w:t>
        </w:r>
      </w:hyperlink>
      <w:r>
        <w:t xml:space="preserve"> "О ветеранах", от 24 ноября 1995 года </w:t>
      </w:r>
      <w:hyperlink r:id="rId16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26 ноября 1998 года </w:t>
      </w:r>
      <w:hyperlink r:id="rId17" w:history="1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</w:t>
      </w:r>
      <w:proofErr w:type="gramEnd"/>
      <w:r>
        <w:t xml:space="preserve">, </w:t>
      </w:r>
      <w:proofErr w:type="gramStart"/>
      <w:r>
        <w:t xml:space="preserve">подвергшихся воздействию радиации вследствие аварии в 1957 году на производственном объединении "Маяк" и сбросов радиоактивных отходов в реку Теча", от 10 января 2002 года </w:t>
      </w:r>
      <w:hyperlink r:id="rId18" w:history="1">
        <w:r>
          <w:rPr>
            <w:color w:val="0000FF"/>
          </w:rPr>
          <w:t>N 2-ФЗ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</w:t>
      </w:r>
      <w:proofErr w:type="gramEnd"/>
      <w:r>
        <w:t xml:space="preserve"> </w:t>
      </w:r>
      <w:proofErr w:type="gramStart"/>
      <w:r>
        <w:t xml:space="preserve">вследствие катастрофы на Чернобыльской АЭС" на граждан из подразделений особого риска",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9 октября 2009 года N 79-ОЗ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 Правительство Свердловской области постановляет:</w:t>
      </w:r>
      <w:proofErr w:type="gramEnd"/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 ведению Российской Федерации (прилагается).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29.10.2009 N 1557-ПП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 ведению Российской Федерации" ("Областная газета", 2009, 7 ноября, N 334-335) с изменениями, внесенными Постановлениями Правительства Свердловской области от 20.11.2009 </w:t>
      </w:r>
      <w:hyperlink r:id="rId22" w:history="1">
        <w:r>
          <w:rPr>
            <w:color w:val="0000FF"/>
          </w:rPr>
          <w:t>N 1680-ПП</w:t>
        </w:r>
      </w:hyperlink>
      <w:r>
        <w:t xml:space="preserve"> ("Областная газета", 2009, 28 ноября, N 364-365), от 23.06.2010 </w:t>
      </w:r>
      <w:hyperlink r:id="rId23" w:history="1">
        <w:r>
          <w:rPr>
            <w:color w:val="0000FF"/>
          </w:rPr>
          <w:t>N 946-ПП</w:t>
        </w:r>
      </w:hyperlink>
      <w:r>
        <w:t xml:space="preserve"> ("Областная газета", 2010, 30 июня, N 229-230), от 25.01.2011 </w:t>
      </w:r>
      <w:hyperlink r:id="rId24" w:history="1">
        <w:r>
          <w:rPr>
            <w:color w:val="0000FF"/>
          </w:rPr>
          <w:t>N 32-ПП</w:t>
        </w:r>
      </w:hyperlink>
      <w:r>
        <w:t xml:space="preserve"> ("Областная газета", 2011, 1 февраля, N 27-28), от 07.10.2011 </w:t>
      </w:r>
      <w:hyperlink r:id="rId25" w:history="1">
        <w:r>
          <w:rPr>
            <w:color w:val="0000FF"/>
          </w:rPr>
          <w:t>N 1340-ПП</w:t>
        </w:r>
      </w:hyperlink>
      <w:r>
        <w:t xml:space="preserve"> ("Областная газета", 2011, 14 октября, N 375-376).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области, Члена Правительства Свердловской области П.В. Крекова.</w:t>
      </w:r>
    </w:p>
    <w:p w:rsidR="00140739" w:rsidRDefault="00140739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23.03.2017 N 175-ПП)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опубликовать в "Областной газете".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right"/>
      </w:pPr>
      <w:r>
        <w:t>Председатель Правительства</w:t>
      </w:r>
    </w:p>
    <w:p w:rsidR="00140739" w:rsidRDefault="00140739">
      <w:pPr>
        <w:pStyle w:val="ConsPlusNormal"/>
        <w:jc w:val="right"/>
      </w:pPr>
      <w:r>
        <w:t>Свердловской области</w:t>
      </w:r>
    </w:p>
    <w:p w:rsidR="00140739" w:rsidRDefault="00140739">
      <w:pPr>
        <w:pStyle w:val="ConsPlusNormal"/>
        <w:jc w:val="right"/>
      </w:pPr>
      <w:r>
        <w:t>Д.В.ПАСЛЕР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right"/>
        <w:outlineLvl w:val="0"/>
      </w:pPr>
      <w:r>
        <w:t>Утвержден</w:t>
      </w:r>
    </w:p>
    <w:p w:rsidR="00140739" w:rsidRDefault="00140739">
      <w:pPr>
        <w:pStyle w:val="ConsPlusNormal"/>
        <w:jc w:val="right"/>
      </w:pPr>
      <w:r>
        <w:t>Постановлением Правительства</w:t>
      </w:r>
    </w:p>
    <w:p w:rsidR="00140739" w:rsidRDefault="00140739">
      <w:pPr>
        <w:pStyle w:val="ConsPlusNormal"/>
        <w:jc w:val="right"/>
      </w:pPr>
      <w:r>
        <w:t>Свердловской области</w:t>
      </w:r>
    </w:p>
    <w:p w:rsidR="00140739" w:rsidRDefault="00140739">
      <w:pPr>
        <w:pStyle w:val="ConsPlusNormal"/>
        <w:jc w:val="right"/>
      </w:pPr>
      <w:r>
        <w:t>от 26 июня 2012 г. N 688-ПП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</w:pPr>
      <w:bookmarkStart w:id="0" w:name="P36"/>
      <w:bookmarkEnd w:id="0"/>
      <w:r>
        <w:t>ПОРЯДОК</w:t>
      </w:r>
    </w:p>
    <w:p w:rsidR="00140739" w:rsidRDefault="00140739">
      <w:pPr>
        <w:pStyle w:val="ConsPlusTitle"/>
        <w:jc w:val="center"/>
      </w:pPr>
      <w:r>
        <w:t>НАЗНАЧЕНИЯ И ВЫПЛАТЫ КОМПЕНСАЦИЙ РАСХОДОВ НА ОПЛАТУ</w:t>
      </w:r>
    </w:p>
    <w:p w:rsidR="00140739" w:rsidRDefault="00140739">
      <w:pPr>
        <w:pStyle w:val="ConsPlusTitle"/>
        <w:jc w:val="center"/>
      </w:pPr>
      <w:r>
        <w:t>ЖИЛОГО ПОМЕЩЕНИЯ И КОММУНАЛЬНЫХ УСЛУГ ОТДЕЛЬНЫМ КАТЕГОРИЯМ</w:t>
      </w:r>
    </w:p>
    <w:p w:rsidR="00140739" w:rsidRDefault="00140739">
      <w:pPr>
        <w:pStyle w:val="ConsPlusTitle"/>
        <w:jc w:val="center"/>
      </w:pPr>
      <w:r>
        <w:t>ГРАЖДАН, ОКАЗАНИЕ МЕР СОЦИАЛЬНОЙ ПОДДЕРЖКИ КОТОРЫМ</w:t>
      </w:r>
    </w:p>
    <w:p w:rsidR="00140739" w:rsidRDefault="00140739">
      <w:pPr>
        <w:pStyle w:val="ConsPlusTitle"/>
        <w:jc w:val="center"/>
      </w:pPr>
      <w:r>
        <w:t>ОТНОСИТСЯ К ВЕДЕНИЮ РОССИЙСКОЙ ФЕДЕРАЦИИ</w:t>
      </w:r>
    </w:p>
    <w:p w:rsidR="00140739" w:rsidRDefault="001407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739" w:rsidRDefault="001407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13.11.2013 </w:t>
            </w:r>
            <w:hyperlink r:id="rId27" w:history="1">
              <w:r>
                <w:rPr>
                  <w:color w:val="0000FF"/>
                </w:rPr>
                <w:t>N 1385-ПП</w:t>
              </w:r>
            </w:hyperlink>
            <w:r>
              <w:rPr>
                <w:color w:val="392C69"/>
              </w:rPr>
              <w:t xml:space="preserve">, от 15.07.2014 </w:t>
            </w:r>
            <w:hyperlink r:id="rId28" w:history="1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29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>,</w:t>
            </w:r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30" w:history="1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31" w:history="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32" w:history="1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33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25.10.2018 </w:t>
            </w:r>
            <w:hyperlink r:id="rId34" w:history="1">
              <w:r>
                <w:rPr>
                  <w:color w:val="0000FF"/>
                </w:rPr>
                <w:t>N 734-ПП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  <w:outlineLvl w:val="1"/>
      </w:pPr>
      <w:r>
        <w:t>Глава 1. ОБЩИЕ ПОЛОЖЕНИЯ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bookmarkStart w:id="1" w:name="P49"/>
      <w:bookmarkEnd w:id="1"/>
      <w:r>
        <w:t xml:space="preserve">1. </w:t>
      </w:r>
      <w:proofErr w:type="gramStart"/>
      <w:r>
        <w:t xml:space="preserve">Настоящий Порядок устанавливает механизм назначения и выплаты компенсации расходов на оплату жилого помещения и коммунальных услуг, порядок исчисления и перерасчета размера компенсации расходов, а также случаи и порядок прекращения выплаты компенсации расходов отдельным категориям граждан, проживающих на территории Свердловской области, имеющих право на предоставление мер социальной поддержки по оплате жилого помещения и коммунальных услуг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Российской Федерации</w:t>
      </w:r>
      <w:proofErr w:type="gramEnd"/>
      <w:r>
        <w:t xml:space="preserve"> </w:t>
      </w:r>
      <w:proofErr w:type="gramStart"/>
      <w:r>
        <w:t xml:space="preserve">от 15 мая 1991 года N 1244-1 "О социальной защите граждан, подвергшихся воздействию радиации вследствие катастрофы на Чернобыльской АЭС", Федеральными законами от 12 января 1995 года </w:t>
      </w:r>
      <w:hyperlink r:id="rId36" w:history="1">
        <w:r>
          <w:rPr>
            <w:color w:val="0000FF"/>
          </w:rPr>
          <w:t>N 5-ФЗ</w:t>
        </w:r>
      </w:hyperlink>
      <w:r>
        <w:t xml:space="preserve"> "О ветеранах", от 24 ноября 1995 года </w:t>
      </w:r>
      <w:hyperlink r:id="rId37" w:history="1">
        <w:r>
          <w:rPr>
            <w:color w:val="0000FF"/>
          </w:rPr>
          <w:t>N 181-ФЗ</w:t>
        </w:r>
      </w:hyperlink>
      <w:r>
        <w:t xml:space="preserve"> "О социальной защите инвалидов в Российской Федерации", от 26 ноября 1998 года </w:t>
      </w:r>
      <w:hyperlink r:id="rId38" w:history="1">
        <w:r>
          <w:rPr>
            <w:color w:val="0000FF"/>
          </w:rPr>
          <w:t>N 175-ФЗ</w:t>
        </w:r>
      </w:hyperlink>
      <w:r>
        <w:t xml:space="preserve"> "О социальной защите граждан Российской Федерации, подвергшихся воздействию радиации</w:t>
      </w:r>
      <w:proofErr w:type="gramEnd"/>
      <w:r>
        <w:t xml:space="preserve"> </w:t>
      </w:r>
      <w:proofErr w:type="gramStart"/>
      <w:r>
        <w:t xml:space="preserve">вследствие аварии в 1957 году на производственном объединении "Маяк" и сбросов радиоактивных отходов в реку Теча", от 10 января 2002 года </w:t>
      </w:r>
      <w:hyperlink r:id="rId39" w:history="1">
        <w:r>
          <w:rPr>
            <w:color w:val="0000FF"/>
          </w:rPr>
          <w:t>N 2-ФЗ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</w:t>
      </w:r>
      <w:proofErr w:type="gramEnd"/>
      <w:r>
        <w:t xml:space="preserve"> Чернобыльской АЭС" на граждан из подразделения особого риска", устанавливающими меры социальной поддержки по оплате жилого помещения и коммунальных услуг для отдельных категорий граждан.</w:t>
      </w:r>
    </w:p>
    <w:p w:rsidR="00140739" w:rsidRDefault="0014073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2.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(далее - компенсация расходов) в соответствии с </w:t>
      </w:r>
      <w:r>
        <w:lastRenderedPageBreak/>
        <w:t xml:space="preserve">федеральными законами, указанными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140739" w:rsidRDefault="0014073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При наличии в семье нескольких лиц, имеющих право на меры социальной поддержки по оплате жилого помещения и коммунальных услуг, компенсация расходов по их общему заявлению может быть предоставлена одному из них, непосредственно осуществляющему оплату жилого помещения и коммунальных услуг.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3. Компенсация расходов предоставляется на одно жилое помещение по месту жительства либо пребывания на территории Свердловской области по выбору лица, имеющего право на меры социальной поддержки по оплате жилого помещения и коммунальных услуг.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Предоставление компенсации расходов по месту пребывания производится при условии неполучения компенсации расходов по месту жительства.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4. Компенсация расходов предоставляется гражданам при условии отсутствия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  <w:outlineLvl w:val="1"/>
      </w:pPr>
      <w:r>
        <w:t>Глава 2. КАТЕГОРИИ ГРАЖДАН,</w:t>
      </w:r>
    </w:p>
    <w:p w:rsidR="00140739" w:rsidRDefault="00140739">
      <w:pPr>
        <w:pStyle w:val="ConsPlusTitle"/>
        <w:jc w:val="center"/>
      </w:pPr>
      <w:r>
        <w:t>ИМЕЮЩИХ ПРАВО НА КОМПЕНСАЦИЮ РАСХОДОВ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bookmarkStart w:id="2" w:name="P61"/>
      <w:bookmarkEnd w:id="2"/>
      <w:r>
        <w:t>5. Компенсация расходов на оплату жилого помещения и коммунальных услуг предоставляется следующим категориям граждан: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1) в соответствии со </w:t>
      </w:r>
      <w:hyperlink r:id="rId43" w:history="1">
        <w:r>
          <w:rPr>
            <w:color w:val="0000FF"/>
          </w:rPr>
          <w:t>статьями 14</w:t>
        </w:r>
      </w:hyperlink>
      <w:r>
        <w:t xml:space="preserve">, </w:t>
      </w:r>
      <w:hyperlink r:id="rId44" w:history="1">
        <w:r>
          <w:rPr>
            <w:color w:val="0000FF"/>
          </w:rPr>
          <w:t>15</w:t>
        </w:r>
      </w:hyperlink>
      <w:r>
        <w:t xml:space="preserve">, </w:t>
      </w:r>
      <w:hyperlink r:id="rId45" w:history="1">
        <w:r>
          <w:rPr>
            <w:color w:val="0000FF"/>
          </w:rPr>
          <w:t>16</w:t>
        </w:r>
      </w:hyperlink>
      <w:r>
        <w:t xml:space="preserve">, </w:t>
      </w:r>
      <w:hyperlink r:id="rId46" w:history="1">
        <w:r>
          <w:rPr>
            <w:color w:val="0000FF"/>
          </w:rPr>
          <w:t>18</w:t>
        </w:r>
      </w:hyperlink>
      <w:r>
        <w:t xml:space="preserve">, </w:t>
      </w:r>
      <w:hyperlink r:id="rId47" w:history="1">
        <w:r>
          <w:rPr>
            <w:color w:val="0000FF"/>
          </w:rPr>
          <w:t>21</w:t>
        </w:r>
      </w:hyperlink>
      <w:r>
        <w:t xml:space="preserve"> Федерального закона от 12 января 1995 года N 5-ФЗ "О ветеранах":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инвалидам Великой Отечественной войны и инвалидам боевых действий;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военнослужащим и лицам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ставшим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140739" w:rsidRDefault="0014073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25.10.2018 N 734-ПП)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участникам Великой Отечественной войны из числа лиц, указанных в </w:t>
      </w:r>
      <w:hyperlink r:id="rId49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50" w:history="1">
        <w:r>
          <w:rPr>
            <w:color w:val="0000FF"/>
          </w:rPr>
          <w:t>"ж"</w:t>
        </w:r>
      </w:hyperlink>
      <w:r>
        <w:t xml:space="preserve"> и </w:t>
      </w:r>
      <w:hyperlink r:id="rId51" w:history="1">
        <w:r>
          <w:rPr>
            <w:color w:val="0000FF"/>
          </w:rPr>
          <w:t>"и" подпункта 1 пункта 1 статьи 2</w:t>
        </w:r>
      </w:hyperlink>
      <w:r>
        <w:t xml:space="preserve"> Федерального закона от 12 января 1995 года N 5-ФЗ "О ветеранах";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военнослужащим, в том числе уволенным в запас (отставку),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военнослужащим, награжденным орденами или медалями СССР за службу в указанный период, ставшим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ветеранам боевых действий из числа категорий, указанных в </w:t>
      </w:r>
      <w:hyperlink r:id="rId52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5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 января 1995 года N 5-ФЗ "О ветеранах", кроме лиц, отнесенных федеральным законодательством к гражданам специальной категории;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>лицам, награжденным знаком "Жителю блокадного Ленинграда",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proofErr w:type="gramEnd"/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членам семей погибших (умерших) инвалидов войны, участников Великой Отечественной </w:t>
      </w:r>
      <w:r>
        <w:lastRenderedPageBreak/>
        <w:t>войны и ветеранов боевых действий;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членам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140739" w:rsidRDefault="0014073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25.10.2018 N 734-ПП)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2) в соответствии со </w:t>
      </w:r>
      <w:hyperlink r:id="rId55" w:history="1">
        <w:r>
          <w:rPr>
            <w:color w:val="0000FF"/>
          </w:rPr>
          <w:t>статьей 17</w:t>
        </w:r>
      </w:hyperlink>
      <w:r>
        <w:t xml:space="preserve"> Федерального закона от 24 ноября 1995 года N 181-ФЗ "О социальной защите инвалидов в Российской Федерации":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инвалидам, в том числе ВИЧ-инфицированным - несовершеннолетним в возрасте до 18 лет;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семьям, имеющим детей-инвалидов;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3)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АЭС":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указанным в </w:t>
      </w:r>
      <w:hyperlink r:id="rId57" w:history="1">
        <w:r>
          <w:rPr>
            <w:color w:val="0000FF"/>
          </w:rPr>
          <w:t>пунктах 1</w:t>
        </w:r>
      </w:hyperlink>
      <w:r>
        <w:t xml:space="preserve">, </w:t>
      </w:r>
      <w:hyperlink r:id="rId58" w:history="1">
        <w:r>
          <w:rPr>
            <w:color w:val="0000FF"/>
          </w:rPr>
          <w:t>2</w:t>
        </w:r>
      </w:hyperlink>
      <w:r>
        <w:t xml:space="preserve">, </w:t>
      </w:r>
      <w:hyperlink r:id="rId59" w:history="1">
        <w:r>
          <w:rPr>
            <w:color w:val="0000FF"/>
          </w:rPr>
          <w:t>3</w:t>
        </w:r>
      </w:hyperlink>
      <w:r>
        <w:t xml:space="preserve">, </w:t>
      </w:r>
      <w:hyperlink r:id="rId60" w:history="1">
        <w:r>
          <w:rPr>
            <w:color w:val="0000FF"/>
          </w:rPr>
          <w:t>6</w:t>
        </w:r>
      </w:hyperlink>
      <w:r>
        <w:t xml:space="preserve"> (из числа эвакуированных, в том числе выехавших добровольно в 1986 году из зоны отчуждения, включая детей, в том числе детей, которые в момент эвакуации находились в состоянии внутриутробного развития), </w:t>
      </w:r>
      <w:hyperlink r:id="rId61" w:history="1">
        <w:r>
          <w:rPr>
            <w:color w:val="0000FF"/>
          </w:rPr>
          <w:t>12 статьи 13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</w:t>
      </w:r>
      <w:proofErr w:type="gramEnd"/>
      <w:r>
        <w:t xml:space="preserve"> Чернобыльской АЭС";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семьям, в том числе вдовам (вдовцам) умерших участников ликвидации последствий катастрофы на Чернобыльской АЭС из числа граждан, указанных в </w:t>
      </w:r>
      <w:hyperlink r:id="rId62" w:history="1">
        <w:r>
          <w:rPr>
            <w:color w:val="0000FF"/>
          </w:rPr>
          <w:t>пункте 3 статьи 13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 xml:space="preserve">семьям, потерявшим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семьям умерших инвалидов, на которых распространялись меры социальной поддержки, указанные в </w:t>
      </w:r>
      <w:hyperlink r:id="rId63" w:history="1">
        <w:r>
          <w:rPr>
            <w:color w:val="0000FF"/>
          </w:rPr>
          <w:t>статье 14</w:t>
        </w:r>
      </w:hyperlink>
      <w:r>
        <w:t xml:space="preserve"> Закона Российской Федерации от 15 мая 1991 года N 1244-1 "О социальной защите граждан, подвергшихся воздействию радиации вследствие катастрофы</w:t>
      </w:r>
      <w:proofErr w:type="gramEnd"/>
      <w:r>
        <w:t xml:space="preserve"> на Чернобыльской АЭС";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родителей,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4)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</w:t>
      </w:r>
      <w:r>
        <w:lastRenderedPageBreak/>
        <w:t>радиоактивных отходов в реку Теча;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гражданам, указанным в </w:t>
      </w:r>
      <w:hyperlink r:id="rId65" w:history="1">
        <w:r>
          <w:rPr>
            <w:color w:val="0000FF"/>
          </w:rPr>
          <w:t>пунктах 1</w:t>
        </w:r>
      </w:hyperlink>
      <w:r>
        <w:t xml:space="preserve">, </w:t>
      </w:r>
      <w:hyperlink r:id="rId66" w:history="1">
        <w:r>
          <w:rPr>
            <w:color w:val="0000FF"/>
          </w:rPr>
          <w:t>3 статьи 1</w:t>
        </w:r>
      </w:hyperlink>
      <w:r>
        <w:t xml:space="preserve">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 xml:space="preserve">семьям, потерявшим кормильца из числа граждан, указанных в </w:t>
      </w:r>
      <w:hyperlink r:id="rId67" w:history="1">
        <w:r>
          <w:rPr>
            <w:color w:val="0000FF"/>
          </w:rPr>
          <w:t>статьях 2</w:t>
        </w:r>
      </w:hyperlink>
      <w:r>
        <w:t xml:space="preserve"> и </w:t>
      </w:r>
      <w:hyperlink r:id="rId68" w:history="1">
        <w:r>
          <w:rPr>
            <w:color w:val="0000FF"/>
          </w:rPr>
          <w:t>3</w:t>
        </w:r>
      </w:hyperlink>
      <w:r>
        <w:t xml:space="preserve">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в случае, если смерть явилась следствием воздействия радиации в результате аварии в 1957 году</w:t>
      </w:r>
      <w:proofErr w:type="gramEnd"/>
      <w:r>
        <w:t xml:space="preserve"> на производственном объединении "Маяк" и сбросов радиоактивных отходов в реку Теча;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5) 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гражданам, подвергшимся радиационному воздействию вследствие ядерных испытаний на Семипалатинском полигоне, получившим суммарную (накопленную) эффективную дозу облучения более 25 сЗв (бэр);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6)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подразделения особого риска":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гражданам из подразделений особого риска;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семьям, потерявшим кормильца из числа граждан из подразделений особого риска.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  <w:outlineLvl w:val="1"/>
      </w:pPr>
      <w:r>
        <w:t>Глава 3. ПОРЯДОК НАЗНАЧЕНИЯ И ВЫПЛАТЫ КОМПЕНСАЦИИ РАСХОДОВ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bookmarkStart w:id="3" w:name="P94"/>
      <w:bookmarkEnd w:id="3"/>
      <w:r>
        <w:t xml:space="preserve">6. </w:t>
      </w:r>
      <w:proofErr w:type="gramStart"/>
      <w:r>
        <w:t xml:space="preserve">Назначение компенсации расходов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(пребывания) граждан (далее - уполномоченный орган) на основании заявления о назначении компенсации расходов по </w:t>
      </w:r>
      <w:hyperlink w:anchor="P238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информации, необходимой для назначения</w:t>
      </w:r>
      <w:proofErr w:type="gramEnd"/>
      <w:r>
        <w:t xml:space="preserve"> компенсации расходов, предоставляемой органами и организациями различных форм собственности, содержащей следующие сведения: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1) о праве заявителя на меры социальной поддержки по оплате жилого помещения и коммунальных услуг;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>3) о гражданах,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</w:t>
      </w:r>
      <w:proofErr w:type="gramEnd"/>
      <w:r>
        <w:t xml:space="preserve"> (муниципальный, государственный, частный);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lastRenderedPageBreak/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>5) описание объекта недвижимости, стоимости твердого топлива (уголь, дрова) либо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  <w:proofErr w:type="gramEnd"/>
    </w:p>
    <w:p w:rsidR="00140739" w:rsidRDefault="00140739">
      <w:pPr>
        <w:pStyle w:val="ConsPlusNormal"/>
        <w:spacing w:before="220"/>
        <w:ind w:firstLine="540"/>
        <w:jc w:val="both"/>
      </w:pPr>
      <w:r>
        <w:t>6)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140739" w:rsidRDefault="00140739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7. </w:t>
      </w:r>
      <w:proofErr w:type="gramStart"/>
      <w: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действующим законодательством, в форме электронных документов.</w:t>
      </w:r>
      <w:proofErr w:type="gramEnd"/>
      <w:r>
        <w:t xml:space="preserve">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04.10.2018 N 653-ПП)</w:t>
      </w:r>
    </w:p>
    <w:p w:rsidR="00140739" w:rsidRDefault="00140739">
      <w:pPr>
        <w:pStyle w:val="ConsPlusNormal"/>
        <w:jc w:val="both"/>
      </w:pPr>
      <w:r>
        <w:t xml:space="preserve">(в ред. Постановлений Правительства Свердловской области от 15.07.2014 </w:t>
      </w:r>
      <w:hyperlink r:id="rId72" w:history="1">
        <w:r>
          <w:rPr>
            <w:color w:val="0000FF"/>
          </w:rPr>
          <w:t>N 597-ПП</w:t>
        </w:r>
      </w:hyperlink>
      <w:r>
        <w:t xml:space="preserve">, от 23.03.2017 </w:t>
      </w:r>
      <w:hyperlink r:id="rId73" w:history="1">
        <w:r>
          <w:rPr>
            <w:color w:val="0000FF"/>
          </w:rPr>
          <w:t>N 175-ПП</w:t>
        </w:r>
      </w:hyperlink>
      <w:r>
        <w:t xml:space="preserve">, от 12.10.2017 </w:t>
      </w:r>
      <w:hyperlink r:id="rId74" w:history="1">
        <w:r>
          <w:rPr>
            <w:color w:val="0000FF"/>
          </w:rPr>
          <w:t>N 733-ПП</w:t>
        </w:r>
      </w:hyperlink>
      <w:r>
        <w:t>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8.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информацию, указанную в </w:t>
      </w:r>
      <w:hyperlink w:anchor="P94" w:history="1">
        <w:r>
          <w:rPr>
            <w:color w:val="0000FF"/>
          </w:rPr>
          <w:t>пункте 6</w:t>
        </w:r>
      </w:hyperlink>
      <w:r>
        <w:t xml:space="preserve">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12.10.2017 N 733-ПП.</w:t>
      </w:r>
    </w:p>
    <w:p w:rsidR="00140739" w:rsidRDefault="00140739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9. Для подтверждения информации, указанной в </w:t>
      </w:r>
      <w:hyperlink w:anchor="P94" w:history="1">
        <w:r>
          <w:rPr>
            <w:color w:val="0000FF"/>
          </w:rPr>
          <w:t>пункте 6</w:t>
        </w:r>
      </w:hyperlink>
      <w:r>
        <w:t xml:space="preserve"> настоящего Порядка, лица, указанные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>1) удостоверение федерального образца о праве на меры социальной поддержки (для инвалидов - справка федерального государственного учреждения медико-социальной экспертизы об установлении инвалидности, для ВИЧ-инфицированных несовершеннолетних - заключение учреждения государственной или муниципальной системы здравоохранения о наличии ВИЧ-инфекции, для детей и подростков, страдающих болезнями вследствие чернобыльской катастрофы, -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родителей);</w:t>
      </w:r>
      <w:proofErr w:type="gramEnd"/>
    </w:p>
    <w:p w:rsidR="00140739" w:rsidRDefault="00140739">
      <w:pPr>
        <w:pStyle w:val="ConsPlusNormal"/>
        <w:spacing w:before="220"/>
        <w:ind w:firstLine="540"/>
        <w:jc w:val="both"/>
      </w:pPr>
      <w:r>
        <w:t>2) документ, подтверждающий регистрацию по месту жительства либо пребывания (в случае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 xml:space="preserve">3)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</w:t>
      </w:r>
      <w:r>
        <w:lastRenderedPageBreak/>
        <w:t>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</w:t>
      </w:r>
      <w:proofErr w:type="gramEnd"/>
      <w:r>
        <w:t xml:space="preserve"> (муниципальный, государственный, частный);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>4) платежные документы на оплату жилого помещения и коммунальных услуг за месяц, предшествующий месяцу обращения, с отметкой об оплате (в случае обращения за компенсацией расходов в части оплаты твердого топлива (уголь, дрова) и его доставки, сжиженного (баллонного) газа - кадастровый паспорт, технический паспорт, справку, выданную на основании похозяйственных книг, иные документы, которые содержат описание объектов недвижимости, выданные в установленном законодательством Российской</w:t>
      </w:r>
      <w:proofErr w:type="gramEnd"/>
      <w:r>
        <w:t xml:space="preserve"> </w:t>
      </w:r>
      <w:proofErr w:type="gramStart"/>
      <w:r>
        <w:t>Федерации порядке, действующем на момент их выдачи, а также документы, подтверждающие соответствующие расходы);</w:t>
      </w:r>
      <w:proofErr w:type="gramEnd"/>
    </w:p>
    <w:p w:rsidR="00140739" w:rsidRDefault="00140739">
      <w:pPr>
        <w:pStyle w:val="ConsPlusNormal"/>
        <w:spacing w:before="220"/>
        <w:ind w:firstLine="540"/>
        <w:jc w:val="both"/>
      </w:pPr>
      <w:r>
        <w:t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140739" w:rsidRDefault="00140739">
      <w:pPr>
        <w:pStyle w:val="ConsPlusNormal"/>
        <w:jc w:val="both"/>
      </w:pPr>
      <w:r>
        <w:t xml:space="preserve">(часть первая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В случае подачи заявления и документов, указанных в </w:t>
      </w:r>
      <w:hyperlink w:anchor="P106" w:history="1">
        <w:r>
          <w:rPr>
            <w:color w:val="0000FF"/>
          </w:rPr>
          <w:t>части первой</w:t>
        </w:r>
      </w:hyperlink>
      <w:r>
        <w:t xml:space="preserve"> настоящего пункта, законным представителем (представителем по доверенности) лица, имеющего право на меры социальной поддержки по оплате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 w:rsidR="00140739" w:rsidRDefault="0014073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140739" w:rsidRDefault="00140739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10. </w:t>
      </w:r>
      <w:proofErr w:type="gramStart"/>
      <w:r>
        <w:t xml:space="preserve">Документы, указанные в </w:t>
      </w:r>
      <w:hyperlink w:anchor="P106" w:history="1">
        <w:r>
          <w:rPr>
            <w:color w:val="0000FF"/>
          </w:rPr>
          <w:t>части первой пункта 9</w:t>
        </w:r>
      </w:hyperlink>
      <w:r>
        <w:t xml:space="preserve">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  <w:proofErr w:type="gramEnd"/>
      <w:r>
        <w:t xml:space="preserve"> В последнем случае электронная копия (электронный образ) каждого документа должна быть подписана простой электронной подписью или усиленной квалифицированной электронной подписью. При использовании простой электронной подписи документы, указанные в </w:t>
      </w:r>
      <w:hyperlink w:anchor="P106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представляются на бумажном носителе в уполномоченный орган в течение пяти дней со дня подачи заявления.</w:t>
      </w:r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12.10.2017 </w:t>
      </w:r>
      <w:hyperlink r:id="rId78" w:history="1">
        <w:r>
          <w:rPr>
            <w:color w:val="0000FF"/>
          </w:rPr>
          <w:t>N 733-ПП</w:t>
        </w:r>
      </w:hyperlink>
      <w:r>
        <w:t xml:space="preserve">, от 04.10.2018 </w:t>
      </w:r>
      <w:hyperlink r:id="rId79" w:history="1">
        <w:r>
          <w:rPr>
            <w:color w:val="0000FF"/>
          </w:rPr>
          <w:t>N 653-ПП</w:t>
        </w:r>
      </w:hyperlink>
      <w:r>
        <w:t>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11. Заявления регистрируются в журнале регистрации заявлений о назначении (перерасчете) компенсаций расходов по оплате жилого помещения и коммунальных услуг по </w:t>
      </w:r>
      <w:hyperlink w:anchor="P38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в день их поступления в уполномоченный орган.</w:t>
      </w:r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Заявления и информация, указанная в </w:t>
      </w:r>
      <w:hyperlink w:anchor="P94" w:history="1">
        <w:r>
          <w:rPr>
            <w:color w:val="0000FF"/>
          </w:rPr>
          <w:t>пункте 6</w:t>
        </w:r>
      </w:hyperlink>
      <w:r>
        <w:t xml:space="preserve"> настоящего Порядка, либо заявления и документы, указанные в </w:t>
      </w:r>
      <w:hyperlink w:anchor="P106" w:history="1">
        <w:r>
          <w:rPr>
            <w:color w:val="0000FF"/>
          </w:rPr>
          <w:t>пункте 9</w:t>
        </w:r>
      </w:hyperlink>
      <w:r>
        <w:t xml:space="preserve"> настоящего Порядка, представленные гражданами, брошюруются в личные дела получателей компенсаций расходов и хранятся в уполномоченном органе по месту жительства либо пребывания заявителей.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Правила ведения, учета и хранения личных дел получателей компенсаций расходов определяются уполномоченным органом.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lastRenderedPageBreak/>
        <w:t xml:space="preserve">12. Решение о назначении либо отказе в назначении компенсации расходов принимается руководителем уполномоченного органа в течение десяти рабочих дней </w:t>
      </w:r>
      <w:proofErr w:type="gramStart"/>
      <w:r>
        <w:t>с даты поступления</w:t>
      </w:r>
      <w:proofErr w:type="gramEnd"/>
      <w:r>
        <w:t xml:space="preserve"> в уполномоченный орган информации, указанной в </w:t>
      </w:r>
      <w:hyperlink w:anchor="P94" w:history="1">
        <w:r>
          <w:rPr>
            <w:color w:val="0000FF"/>
          </w:rPr>
          <w:t>пункте 6</w:t>
        </w:r>
      </w:hyperlink>
      <w:r>
        <w:t xml:space="preserve"> настоящего Порядка, либо с даты поступления в уполномоченный орган заявления и документов, указанных в </w:t>
      </w:r>
      <w:hyperlink w:anchor="P106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Уведомление о принятом решении направляется заявителю в течение пяти рабочих дней </w:t>
      </w:r>
      <w:proofErr w:type="gramStart"/>
      <w:r>
        <w:t>с даты</w:t>
      </w:r>
      <w:proofErr w:type="gramEnd"/>
      <w:r>
        <w:t xml:space="preserve"> его принятия.</w:t>
      </w:r>
    </w:p>
    <w:p w:rsidR="00140739" w:rsidRDefault="00140739">
      <w:pPr>
        <w:pStyle w:val="ConsPlusNormal"/>
        <w:jc w:val="both"/>
      </w:pPr>
      <w:r>
        <w:t xml:space="preserve">(п. 12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13. Основаниями для отказа в назначении компенсации расходов являются: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1) отсутствие у лица, обратившегося за назначением компенсации расходов, права на меры социальной поддержки по оплате жилого помещения и коммунальных услуг;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2) получение лицом, обратившимся за назначением компенсации расходов, мер социальной поддержки по оплате жилого помещения и коммунальных услуг по иным основаниям;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3) наличие у лица, обратившегося за назначением компенсации расходов, задолженности по оплате жилого помещения и коммунальных услуг при отсутствии и (или) невыполнении гражданами соглашений по ее погашению;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5) если в течение пяти дней со дня подачи заявления, подписанного простой электронной подписью, не представлены документы в соответствии с </w:t>
      </w:r>
      <w:hyperlink w:anchor="P101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16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140739" w:rsidRDefault="00140739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14.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Решение об отказе в назначении компенсации расходов может быть обжаловано в судебном порядке.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15. Компенсация расходов назначается с месяца обращения, но не ранее возникновения права на получение мер социальной поддержки по оплате жилого помещения и коммунальных услуг.</w:t>
      </w:r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16.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Гражданам, не имеющим ограничений права на меры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17. Компенсация расходов в части оплаты твердого топлива (уголь, дрова) либо твердого топлива (уголь, дрова) и его доставки назначается сроком на один год.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Гражданам, зарегистрированным в установленном порядке по месту пребывания на срок менее одного года, компенсация расходов в части оплаты твердого топлива (уголь, дрова) либо твердого топлива (уголь, дрова) и его доставки назначается на период регистрации.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lastRenderedPageBreak/>
        <w:t>18. При перемене гражданином места жительства (пребывания) в пределах Свердловской области выплата компенсации по новому месту жительства (пребывания) осуществляется по обращению 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 организациях либо через организации федеральной почтовой связи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 на оплату жилого помещения и коммунальных</w:t>
      </w:r>
      <w:proofErr w:type="gramEnd"/>
      <w:r>
        <w:t xml:space="preserve"> услуг.</w:t>
      </w:r>
    </w:p>
    <w:p w:rsidR="00140739" w:rsidRDefault="00140739">
      <w:pPr>
        <w:pStyle w:val="ConsPlusNormal"/>
        <w:jc w:val="both"/>
      </w:pPr>
      <w:r>
        <w:t xml:space="preserve">(в ред. Постановлений Правительства Свердловской области от 06.03.2015 </w:t>
      </w:r>
      <w:hyperlink r:id="rId84" w:history="1">
        <w:r>
          <w:rPr>
            <w:color w:val="0000FF"/>
          </w:rPr>
          <w:t>N 138-ПП</w:t>
        </w:r>
      </w:hyperlink>
      <w:r>
        <w:t xml:space="preserve">, от 13.09.2018 </w:t>
      </w:r>
      <w:hyperlink r:id="rId85" w:history="1">
        <w:r>
          <w:rPr>
            <w:color w:val="0000FF"/>
          </w:rPr>
          <w:t>N 599-ПП</w:t>
        </w:r>
      </w:hyperlink>
      <w:r>
        <w:t>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20. Компенсация расходов в части оплаты твердого топлива (уголь, дрова) либо твердого топлива (уголь, дрова) и его доставки выплачивается единовременно в течение календарного года. Компенсация расходов в части оплаты баллонного газа производится ежемесячно.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20-1. </w:t>
      </w:r>
      <w:proofErr w:type="gramStart"/>
      <w:r>
        <w:t>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расположенного на территории Свердловской области,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расположенном на территории Свердловской области, по форме</w:t>
      </w:r>
      <w:proofErr w:type="gramEnd"/>
      <w:r>
        <w:t>, утвержденной Министерством социальной политики Свердловской области. Списки представляются в бумажном варианте и электронном виде.</w:t>
      </w:r>
    </w:p>
    <w:p w:rsidR="00140739" w:rsidRDefault="00140739">
      <w:pPr>
        <w:pStyle w:val="ConsPlusNormal"/>
        <w:jc w:val="both"/>
      </w:pPr>
      <w:r>
        <w:t xml:space="preserve">(часть первая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13.09.2018 N 599-ПП)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140739" w:rsidRDefault="0014073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13.09.2018 N 599-ПП)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Территориальные исполнительные органы государственной власти Свердловской области в сфере социальной защиты населения ежеквартально, не позднее 05 числа месяца, следующего за отчетным периодом, представляют в Министерство социальной политики Свердловской области в электронном виде списки, представленные уполномоченным органом.</w:t>
      </w:r>
    </w:p>
    <w:p w:rsidR="00140739" w:rsidRDefault="0014073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13.09.2018 N 599-ПП)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Министерство социальной политики Свердловской области направляет в Министерства труда и социальной защиты Российской Федерации список граждан, которым предоставлены меры социальной поддержки по оплате жилищно-коммунальных услуг, по форме и в сроки, установленные федеральным законодательством.</w:t>
      </w:r>
    </w:p>
    <w:p w:rsidR="00140739" w:rsidRDefault="00140739">
      <w:pPr>
        <w:pStyle w:val="ConsPlusNormal"/>
        <w:jc w:val="both"/>
      </w:pPr>
      <w:r>
        <w:t xml:space="preserve">(п. 20-1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06.03.2015 N 138-ПП)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  <w:outlineLvl w:val="1"/>
      </w:pPr>
      <w:r>
        <w:t>Глава 4. ПОРЯДОК ИСЧИСЛЕНИЯ И</w:t>
      </w:r>
    </w:p>
    <w:p w:rsidR="00140739" w:rsidRDefault="00140739">
      <w:pPr>
        <w:pStyle w:val="ConsPlusTitle"/>
        <w:jc w:val="center"/>
      </w:pPr>
      <w:r>
        <w:t>ПЕРЕРАСЧЕТА РАЗМЕРА КОМПЕНСАЦИИ РАСХОДОВ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 xml:space="preserve">21. 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норм площади и нормативов потребления коммунальных услуг, установленных действующим </w:t>
      </w:r>
      <w:r>
        <w:lastRenderedPageBreak/>
        <w:t>законодательством (далее - нормы и нормативы).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22.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Если в семье проживают несколько лиц, имеющих право на меры социальной поддержки по оплате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меры</w:t>
      </w:r>
      <w:proofErr w:type="gramEnd"/>
      <w:r>
        <w:t xml:space="preserve"> социальной поддержки по оплате жилого помещения и коммунальных услуг.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24. Основаниями для перерасчета размера компенсации расходов являются: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1) изменение основания для назначения компенсации расходов;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2) изменение </w:t>
      </w:r>
      <w:proofErr w:type="gramStart"/>
      <w:r>
        <w:t>состава семьи получателя компенсации расходов</w:t>
      </w:r>
      <w:proofErr w:type="gramEnd"/>
      <w:r>
        <w:t>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3) изменение объема предоставленных коммунальных услуг;</w:t>
      </w:r>
    </w:p>
    <w:p w:rsidR="00140739" w:rsidRDefault="00140739">
      <w:pPr>
        <w:pStyle w:val="ConsPlusNormal"/>
        <w:spacing w:before="220"/>
        <w:ind w:firstLine="540"/>
        <w:jc w:val="both"/>
      </w:pPr>
      <w:bookmarkStart w:id="7" w:name="P167"/>
      <w:bookmarkEnd w:id="7"/>
      <w:r>
        <w:t>4) изменение тарифов на коммунальные услуги и изменение платы за жилое помещение;</w:t>
      </w:r>
    </w:p>
    <w:p w:rsidR="00140739" w:rsidRDefault="00140739">
      <w:pPr>
        <w:pStyle w:val="ConsPlusNormal"/>
        <w:spacing w:before="220"/>
        <w:ind w:firstLine="540"/>
        <w:jc w:val="both"/>
      </w:pPr>
      <w:bookmarkStart w:id="8" w:name="P168"/>
      <w:bookmarkEnd w:id="8"/>
      <w:r>
        <w:t>5) изменение норм и нормативов;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25. Перерасчет размера компенсации расходов (кроме перерасчета размера компенсации по основаниям, указанным в </w:t>
      </w:r>
      <w:hyperlink w:anchor="P167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68" w:history="1">
        <w:r>
          <w:rPr>
            <w:color w:val="0000FF"/>
          </w:rPr>
          <w:t>5 пункта 24</w:t>
        </w:r>
      </w:hyperlink>
      <w:r>
        <w:t xml:space="preserve"> настоящего Порядка) производится с месяца, следующего за месяцем, в котором возникли основания для перерасчета.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При перерасчете размера компенсации расходов по основаниям, указанным в </w:t>
      </w:r>
      <w:hyperlink w:anchor="P167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68" w:history="1">
        <w:r>
          <w:rPr>
            <w:color w:val="0000FF"/>
          </w:rPr>
          <w:t>5 пункта 24</w:t>
        </w:r>
      </w:hyperlink>
      <w:r>
        <w:t xml:space="preserve"> настоящего Порядка, перерасчет производится с месяца, в котором произошли соответствующие изменения.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Получателю компенсации расходов в течение пяти рабочих дней после установления нового размера компенсации расходов направляется уведомление с указанием причины перерасчета.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 xml:space="preserve">Выплата компенсации расходов приостанавливается по истечении трех месяцев с даты направления получателю компенсации расходов уведомления по </w:t>
      </w:r>
      <w:hyperlink w:anchor="P530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</w:t>
      </w:r>
      <w:proofErr w:type="gramEnd"/>
      <w:r>
        <w:t xml:space="preserve"> получателем компенсации расходов условий соглашения.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27. 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(или) коммунальные услуги, образовавшейся в течение всего срока предоставления компенсации расходов, либо заключения соглашения о ее погашении с месяца, в котором предоставление компенсации расходов было приостановлено.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28. Выплата компенсации расходов прекращается при наступлении следующих обстоятельств: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2) утрата гражданином права на получение мер социальной поддержки по оплате жилого помещения и коммунальных услуг;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3) смерть получателя компенсации расходов, а также признание его в установленном порядке умершим или безвестно отсутствующим.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Прекращение выплаты компенсации расходов осуществляется с месяца, следующего за месяцем, в котором наступили соответствующие обстоятельства.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</w:t>
      </w:r>
      <w:hyperlink w:anchor="P586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4 к настоящему Порядку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</w:t>
      </w:r>
      <w:proofErr w:type="gramEnd"/>
      <w:r>
        <w:t xml:space="preserve">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15.07.2014 </w:t>
      </w:r>
      <w:hyperlink r:id="rId90" w:history="1">
        <w:r>
          <w:rPr>
            <w:color w:val="0000FF"/>
          </w:rPr>
          <w:t>N 597-ПП</w:t>
        </w:r>
      </w:hyperlink>
      <w:r>
        <w:t xml:space="preserve">, от 23.03.2017 </w:t>
      </w:r>
      <w:hyperlink r:id="rId91" w:history="1">
        <w:r>
          <w:rPr>
            <w:color w:val="0000FF"/>
          </w:rPr>
          <w:t>N 175-ПП</w:t>
        </w:r>
      </w:hyperlink>
      <w:r>
        <w:t xml:space="preserve">, от 12.10.2017 </w:t>
      </w:r>
      <w:hyperlink r:id="rId92" w:history="1">
        <w:r>
          <w:rPr>
            <w:color w:val="0000FF"/>
          </w:rPr>
          <w:t>N 733-ПП</w:t>
        </w:r>
      </w:hyperlink>
      <w:r>
        <w:t xml:space="preserve">, от 04.10.2018 </w:t>
      </w:r>
      <w:hyperlink r:id="rId93" w:history="1">
        <w:r>
          <w:rPr>
            <w:color w:val="0000FF"/>
          </w:rPr>
          <w:t>N 653-ПП</w:t>
        </w:r>
      </w:hyperlink>
      <w:r>
        <w:t>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30. В случае</w:t>
      </w:r>
      <w:proofErr w:type="gramStart"/>
      <w:r>
        <w:t>,</w:t>
      </w:r>
      <w:proofErr w:type="gramEnd"/>
      <w:r>
        <w:t xml:space="preserve">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При отсутствии права на получение компенсации расходов в последующие </w:t>
      </w:r>
      <w:proofErr w:type="gramStart"/>
      <w:r>
        <w:t>периоды</w:t>
      </w:r>
      <w:proofErr w:type="gramEnd"/>
      <w:r>
        <w:t xml:space="preserve">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31. Компенсации расходов, подлежащие выплате гражданам, но не выплаченные в связи с имевшейся у них задолженностью по оплате за жилое помещение и коммунальные услуги и отсутствием соглашения о ее погашении, в случае полного погашения имевшейся задолженности </w:t>
      </w:r>
      <w:r>
        <w:lastRenderedPageBreak/>
        <w:t>либо исполнения условий соглашения подлежат выплате за прошлое время за весь период невыплаты.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Компенсации расходов, назначенные, но не выплаченные в связи со смертью получателя, подлежат выплате наследникам в порядке, определенном Гражданским </w:t>
      </w:r>
      <w:hyperlink r:id="rId9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  <w:outlineLvl w:val="1"/>
      </w:pPr>
      <w:r>
        <w:t xml:space="preserve">Глава 5. ОТЧЕТНОСТЬ ОБ ОСУЩЕСТВЛЕНИИ </w:t>
      </w:r>
      <w:proofErr w:type="gramStart"/>
      <w:r>
        <w:t>ГОСУДАРСТВЕННОГО</w:t>
      </w:r>
      <w:proofErr w:type="gramEnd"/>
    </w:p>
    <w:p w:rsidR="00140739" w:rsidRDefault="00140739">
      <w:pPr>
        <w:pStyle w:val="ConsPlusTitle"/>
        <w:jc w:val="center"/>
      </w:pPr>
      <w:r>
        <w:t>ПОЛНОМОЧИЯ ПО ПРЕДОСТАВЛЕНИЮ КОМПЕНСАЦИИ РАСХОДОВ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 xml:space="preserve">32. </w:t>
      </w:r>
      <w:proofErr w:type="gramStart"/>
      <w:r>
        <w:t xml:space="preserve">Уполномоченный орган ежемесячно, до 3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</w:t>
      </w:r>
      <w:hyperlink w:anchor="P682" w:history="1">
        <w:r>
          <w:rPr>
            <w:color w:val="0000FF"/>
          </w:rPr>
          <w:t>отчет</w:t>
        </w:r>
      </w:hyperlink>
      <w:r>
        <w:t xml:space="preserve">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5 к настоящему Порядку.</w:t>
      </w:r>
      <w:proofErr w:type="gramEnd"/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15.07.2014 </w:t>
      </w:r>
      <w:hyperlink r:id="rId95" w:history="1">
        <w:r>
          <w:rPr>
            <w:color w:val="0000FF"/>
          </w:rPr>
          <w:t>N 597-ПП</w:t>
        </w:r>
      </w:hyperlink>
      <w:r>
        <w:t xml:space="preserve">, от 12.10.2017 </w:t>
      </w:r>
      <w:hyperlink r:id="rId96" w:history="1">
        <w:r>
          <w:rPr>
            <w:color w:val="0000FF"/>
          </w:rPr>
          <w:t>N 733-ПП</w:t>
        </w:r>
      </w:hyperlink>
      <w:r>
        <w:t>)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6 числа месяца, следующего за отчетным периодом,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образований, расположенных на территории Свердловской области.</w:t>
      </w:r>
      <w:proofErr w:type="gramEnd"/>
    </w:p>
    <w:p w:rsidR="00140739" w:rsidRDefault="001407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Title"/>
        <w:jc w:val="center"/>
        <w:outlineLvl w:val="1"/>
      </w:pPr>
      <w:r>
        <w:t>Глава 6. ЗАКЛЮЧИТЕЛЬНЫЕ ПОЛОЖЕНИЯ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>34.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35.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right"/>
        <w:outlineLvl w:val="1"/>
      </w:pPr>
      <w:r>
        <w:t>Приложение N 1</w:t>
      </w:r>
    </w:p>
    <w:p w:rsidR="00140739" w:rsidRDefault="00140739">
      <w:pPr>
        <w:pStyle w:val="ConsPlusNormal"/>
        <w:jc w:val="right"/>
      </w:pPr>
      <w:r>
        <w:t>к Порядку</w:t>
      </w:r>
    </w:p>
    <w:p w:rsidR="00140739" w:rsidRDefault="00140739">
      <w:pPr>
        <w:pStyle w:val="ConsPlusNormal"/>
        <w:jc w:val="right"/>
      </w:pPr>
      <w:r>
        <w:t>назначения и выплаты</w:t>
      </w:r>
    </w:p>
    <w:p w:rsidR="00140739" w:rsidRDefault="00140739">
      <w:pPr>
        <w:pStyle w:val="ConsPlusNormal"/>
        <w:jc w:val="right"/>
      </w:pPr>
      <w:r>
        <w:t>компенсаций расходов</w:t>
      </w:r>
    </w:p>
    <w:p w:rsidR="00140739" w:rsidRDefault="00140739">
      <w:pPr>
        <w:pStyle w:val="ConsPlusNormal"/>
        <w:jc w:val="right"/>
      </w:pPr>
      <w:r>
        <w:t>на оплату жилого помещения</w:t>
      </w:r>
    </w:p>
    <w:p w:rsidR="00140739" w:rsidRDefault="00140739">
      <w:pPr>
        <w:pStyle w:val="ConsPlusNormal"/>
        <w:jc w:val="right"/>
      </w:pPr>
      <w:r>
        <w:t>и коммунальных услуг</w:t>
      </w:r>
    </w:p>
    <w:p w:rsidR="00140739" w:rsidRDefault="00140739">
      <w:pPr>
        <w:pStyle w:val="ConsPlusNormal"/>
        <w:jc w:val="right"/>
      </w:pPr>
      <w:r>
        <w:t>отдельным категориям граждан,</w:t>
      </w:r>
    </w:p>
    <w:p w:rsidR="00140739" w:rsidRDefault="00140739">
      <w:pPr>
        <w:pStyle w:val="ConsPlusNormal"/>
        <w:jc w:val="right"/>
      </w:pPr>
      <w:r>
        <w:t>оказание мер социальной поддержки</w:t>
      </w:r>
    </w:p>
    <w:p w:rsidR="00140739" w:rsidRDefault="00140739">
      <w:pPr>
        <w:pStyle w:val="ConsPlusNormal"/>
        <w:jc w:val="right"/>
      </w:pPr>
      <w:proofErr w:type="gramStart"/>
      <w:r>
        <w:lastRenderedPageBreak/>
        <w:t>которым</w:t>
      </w:r>
      <w:proofErr w:type="gramEnd"/>
      <w:r>
        <w:t xml:space="preserve"> относится к ведению</w:t>
      </w:r>
    </w:p>
    <w:p w:rsidR="00140739" w:rsidRDefault="00140739">
      <w:pPr>
        <w:pStyle w:val="ConsPlusNormal"/>
        <w:jc w:val="right"/>
      </w:pPr>
      <w:r>
        <w:t>субъекта Российской Федерации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  <w:r>
        <w:t>Форма</w:t>
      </w:r>
    </w:p>
    <w:p w:rsidR="00140739" w:rsidRDefault="001407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739" w:rsidRDefault="001407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от 13.09.2018 N 599-ПП)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                  В 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органа местного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самоуправления)</w:t>
      </w:r>
    </w:p>
    <w:p w:rsidR="00140739" w:rsidRDefault="0014073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140739" w:rsidRDefault="00140739">
      <w:pPr>
        <w:pStyle w:val="ConsPlusNonformat"/>
        <w:jc w:val="both"/>
      </w:pPr>
      <w:r>
        <w:t xml:space="preserve">                                        Полный адрес регистрации: 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Паспорт: серия _______ N 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140739" w:rsidRDefault="00140739">
      <w:pPr>
        <w:pStyle w:val="ConsPlusNonformat"/>
        <w:jc w:val="both"/>
      </w:pPr>
      <w:r>
        <w:t xml:space="preserve">                                        Кем </w:t>
      </w:r>
      <w:proofErr w:type="gramStart"/>
      <w:r>
        <w:t>выдан</w:t>
      </w:r>
      <w:proofErr w:type="gramEnd"/>
      <w:r>
        <w:t xml:space="preserve"> 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Дата рождения 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Страховой номер </w:t>
      </w:r>
      <w:proofErr w:type="gramStart"/>
      <w:r>
        <w:t>индивидуального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          лицевого счета (СНИЛС) ____________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bookmarkStart w:id="9" w:name="P238"/>
      <w:bookmarkEnd w:id="9"/>
      <w:r>
        <w:t xml:space="preserve">                                 ЗАЯВЛЕНИЕ</w:t>
      </w:r>
    </w:p>
    <w:p w:rsidR="00140739" w:rsidRDefault="00140739">
      <w:pPr>
        <w:pStyle w:val="ConsPlusNonformat"/>
        <w:jc w:val="both"/>
      </w:pPr>
      <w:r>
        <w:t xml:space="preserve">                     о назначении компенсации расходов</w:t>
      </w:r>
    </w:p>
    <w:p w:rsidR="00140739" w:rsidRDefault="00140739">
      <w:pPr>
        <w:pStyle w:val="ConsPlusNonformat"/>
        <w:jc w:val="both"/>
      </w:pPr>
      <w:r>
        <w:t xml:space="preserve">              на оплату жилого помещения и коммунальных услуг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140739" w:rsidRDefault="00140739">
      <w:pPr>
        <w:pStyle w:val="ConsPlusNonformat"/>
        <w:jc w:val="both"/>
      </w:pPr>
      <w:r>
        <w:t>коммунальных услуг в соответствии 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(указать нормативный правовой акт,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в </w:t>
      </w:r>
      <w:proofErr w:type="gramStart"/>
      <w:r>
        <w:t>соответствии</w:t>
      </w:r>
      <w:proofErr w:type="gramEnd"/>
      <w:r>
        <w:t xml:space="preserve"> с которым гражданину установлена</w:t>
      </w:r>
    </w:p>
    <w:p w:rsidR="00140739" w:rsidRDefault="00140739">
      <w:pPr>
        <w:pStyle w:val="ConsPlusNonformat"/>
        <w:jc w:val="both"/>
      </w:pPr>
      <w:r>
        <w:t>___________________________________________________________________________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мера социальной поддержки по компенсации расходов</w:t>
      </w:r>
    </w:p>
    <w:p w:rsidR="00140739" w:rsidRDefault="00140739">
      <w:pPr>
        <w:pStyle w:val="ConsPlusNonformat"/>
        <w:jc w:val="both"/>
      </w:pPr>
      <w:r>
        <w:t xml:space="preserve">             на оплату жилого помещения и коммунальных услуг)</w:t>
      </w:r>
    </w:p>
    <w:p w:rsidR="00140739" w:rsidRDefault="00140739">
      <w:pPr>
        <w:pStyle w:val="ConsPlusNonformat"/>
        <w:jc w:val="both"/>
      </w:pPr>
      <w:r>
        <w:t>по адресу: _______________________________________________________________.</w:t>
      </w:r>
    </w:p>
    <w:p w:rsidR="00140739" w:rsidRDefault="00140739">
      <w:pPr>
        <w:pStyle w:val="ConsPlusNonformat"/>
        <w:jc w:val="both"/>
      </w:pPr>
      <w:r>
        <w:t>Являюсь __________________________________________________________________.</w:t>
      </w:r>
    </w:p>
    <w:p w:rsidR="00140739" w:rsidRDefault="00140739">
      <w:pPr>
        <w:pStyle w:val="ConsPlusNonformat"/>
        <w:jc w:val="both"/>
      </w:pPr>
      <w:r>
        <w:t xml:space="preserve">                       (указать льготную категорию)</w:t>
      </w:r>
    </w:p>
    <w:p w:rsidR="00140739" w:rsidRDefault="00140739">
      <w:pPr>
        <w:pStyle w:val="ConsPlusNonformat"/>
        <w:jc w:val="both"/>
      </w:pPr>
      <w:r>
        <w:t xml:space="preserve">    Совместно проживающие члены семьи: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1304"/>
        <w:gridCol w:w="1077"/>
        <w:gridCol w:w="2098"/>
        <w:gridCol w:w="1701"/>
      </w:tblGrid>
      <w:tr w:rsidR="00140739">
        <w:tc>
          <w:tcPr>
            <w:tcW w:w="907" w:type="dxa"/>
          </w:tcPr>
          <w:p w:rsidR="00140739" w:rsidRDefault="00140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</w:tcPr>
          <w:p w:rsidR="00140739" w:rsidRDefault="0014073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77" w:type="dxa"/>
          </w:tcPr>
          <w:p w:rsidR="00140739" w:rsidRDefault="0014073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98" w:type="dxa"/>
          </w:tcPr>
          <w:p w:rsidR="00140739" w:rsidRDefault="00140739">
            <w:pPr>
              <w:pStyle w:val="ConsPlusNormal"/>
              <w:jc w:val="center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1701" w:type="dxa"/>
          </w:tcPr>
          <w:p w:rsidR="00140739" w:rsidRDefault="00140739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30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07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70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30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07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70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30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07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70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30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07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70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30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07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701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140739" w:rsidRDefault="00140739">
      <w:pPr>
        <w:pStyle w:val="ConsPlusNonformat"/>
        <w:jc w:val="both"/>
      </w:pPr>
      <w:r>
        <w:lastRenderedPageBreak/>
        <w:t>услуги, является __________________________________________________________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(наименование организации, адрес)</w:t>
      </w:r>
    </w:p>
    <w:p w:rsidR="00140739" w:rsidRDefault="00140739">
      <w:pPr>
        <w:pStyle w:val="ConsPlusNonformat"/>
        <w:jc w:val="both"/>
      </w:pPr>
      <w:r>
        <w:t>___________________________________________________________________________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Компенсацию  расходов  на  оплату жилого помещения и коммунальных услуг</w:t>
      </w:r>
    </w:p>
    <w:p w:rsidR="00140739" w:rsidRDefault="00140739">
      <w:pPr>
        <w:pStyle w:val="ConsPlusNonformat"/>
        <w:jc w:val="both"/>
      </w:pPr>
      <w:r>
        <w:t xml:space="preserve">прошу перечислять </w:t>
      </w:r>
      <w:proofErr w:type="gramStart"/>
      <w:r>
        <w:t>в</w:t>
      </w:r>
      <w:proofErr w:type="gramEnd"/>
      <w:r>
        <w:t xml:space="preserve"> (отметить </w:t>
      </w:r>
      <w:proofErr w:type="gramStart"/>
      <w:r>
        <w:t>в</w:t>
      </w:r>
      <w:proofErr w:type="gramEnd"/>
      <w:r>
        <w:t xml:space="preserve"> первой графе):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140739">
        <w:tc>
          <w:tcPr>
            <w:tcW w:w="56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504" w:type="dxa"/>
          </w:tcPr>
          <w:p w:rsidR="00140739" w:rsidRDefault="00140739">
            <w:pPr>
              <w:pStyle w:val="ConsPlusNormal"/>
            </w:pPr>
            <w:r>
              <w:t>Кредитную организацию: N ______________________________________________________________</w:t>
            </w:r>
          </w:p>
          <w:p w:rsidR="00140739" w:rsidRDefault="00140739">
            <w:pPr>
              <w:pStyle w:val="ConsPlusNormal"/>
              <w:jc w:val="center"/>
            </w:pPr>
            <w:r>
              <w:t>(номер филиала кредитной организации)</w:t>
            </w:r>
          </w:p>
          <w:p w:rsidR="00140739" w:rsidRDefault="00140739">
            <w:pPr>
              <w:pStyle w:val="ConsPlusNormal"/>
            </w:pPr>
            <w:r>
              <w:t>На счет N ______________________________________________________________</w:t>
            </w:r>
          </w:p>
          <w:p w:rsidR="00140739" w:rsidRDefault="00140739">
            <w:pPr>
              <w:pStyle w:val="ConsPlusNormal"/>
              <w:jc w:val="center"/>
            </w:pPr>
            <w:r>
              <w:t>(номер счета в кредитной организации)</w:t>
            </w:r>
          </w:p>
        </w:tc>
      </w:tr>
      <w:tr w:rsidR="00140739">
        <w:tc>
          <w:tcPr>
            <w:tcW w:w="56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504" w:type="dxa"/>
          </w:tcPr>
          <w:p w:rsidR="00140739" w:rsidRDefault="00140739">
            <w:pPr>
              <w:pStyle w:val="ConsPlusNormal"/>
            </w:pPr>
            <w:r>
              <w:t>Отделение почтовой связи по адресу регистрации: ______________________________________________________________</w:t>
            </w:r>
          </w:p>
          <w:p w:rsidR="00140739" w:rsidRDefault="00140739">
            <w:pPr>
              <w:pStyle w:val="ConsPlusNormal"/>
              <w:jc w:val="center"/>
            </w:pPr>
            <w:r>
              <w:t>(номер отделения почтовой связи)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363" w:history="1">
        <w:r>
          <w:rPr>
            <w:color w:val="0000FF"/>
          </w:rPr>
          <w:t>*</w:t>
        </w:r>
      </w:hyperlink>
      <w:r>
        <w:t>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140739">
        <w:tc>
          <w:tcPr>
            <w:tcW w:w="907" w:type="dxa"/>
          </w:tcPr>
          <w:p w:rsidR="00140739" w:rsidRDefault="00140739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140739" w:rsidRDefault="00140739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164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164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164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164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90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8164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140739" w:rsidRDefault="00140739">
      <w:pPr>
        <w:pStyle w:val="ConsPlusNormal"/>
        <w:spacing w:before="220"/>
        <w:ind w:firstLine="540"/>
        <w:jc w:val="both"/>
      </w:pPr>
      <w:proofErr w:type="gramStart"/>
      <w:r>
        <w:t>Предупрежден</w:t>
      </w:r>
      <w:proofErr w:type="gramEnd"/>
      <w:r>
        <w:t xml:space="preserve"> (предупреждена),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 xml:space="preserve">"__" _______________ ____ </w:t>
      </w:r>
      <w:proofErr w:type="gramStart"/>
      <w:r>
        <w:t>г</w:t>
      </w:r>
      <w:proofErr w:type="gramEnd"/>
      <w:r>
        <w:t>.                       ________________________</w:t>
      </w:r>
    </w:p>
    <w:p w:rsidR="00140739" w:rsidRDefault="00140739">
      <w:pPr>
        <w:pStyle w:val="ConsPlusNonformat"/>
        <w:jc w:val="both"/>
      </w:pPr>
      <w:r>
        <w:t xml:space="preserve">          (дата)                                     (подпись заявителя)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proofErr w:type="gramStart"/>
      <w: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</w:t>
      </w:r>
      <w:proofErr w:type="gramEnd"/>
      <w:r>
        <w:t xml:space="preserve">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</w:t>
      </w:r>
      <w:proofErr w:type="gramStart"/>
      <w:r>
        <w:t>им</w:t>
      </w:r>
      <w:proofErr w:type="gramEnd"/>
      <w:r>
        <w:t xml:space="preserve"> государственным учреждениям, кредитным организациям, организациям федеральной почтовой связи, ресурсоснабжающим организациям, организациям, взимающим платежи за жилищные и коммунальные услуги, управляющим организациям, товариществам </w:t>
      </w:r>
      <w:r>
        <w:lastRenderedPageBreak/>
        <w:t xml:space="preserve">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</w:t>
      </w:r>
      <w:proofErr w:type="gramStart"/>
      <w:r>
        <w:t>выполнения</w:t>
      </w:r>
      <w:proofErr w:type="gramEnd"/>
      <w:r>
        <w:t xml:space="preserve">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40739" w:rsidRDefault="00140739">
      <w:pPr>
        <w:pStyle w:val="ConsPlusNormal"/>
        <w:spacing w:before="22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928"/>
      </w:tblGrid>
      <w:tr w:rsidR="00140739">
        <w:tc>
          <w:tcPr>
            <w:tcW w:w="6096" w:type="dxa"/>
          </w:tcPr>
          <w:p w:rsidR="00140739" w:rsidRDefault="00140739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992" w:type="dxa"/>
          </w:tcPr>
          <w:p w:rsidR="00140739" w:rsidRDefault="0014073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8" w:type="dxa"/>
          </w:tcPr>
          <w:p w:rsidR="00140739" w:rsidRDefault="00140739">
            <w:pPr>
              <w:pStyle w:val="ConsPlusNormal"/>
              <w:jc w:val="center"/>
            </w:pPr>
            <w:r>
              <w:t>Подпись</w:t>
            </w:r>
          </w:p>
        </w:tc>
      </w:tr>
      <w:tr w:rsidR="00140739">
        <w:tc>
          <w:tcPr>
            <w:tcW w:w="6096" w:type="dxa"/>
          </w:tcPr>
          <w:p w:rsidR="00140739" w:rsidRDefault="00140739">
            <w:pPr>
              <w:pStyle w:val="ConsPlusNormal"/>
            </w:pPr>
          </w:p>
        </w:tc>
        <w:tc>
          <w:tcPr>
            <w:tcW w:w="992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096" w:type="dxa"/>
          </w:tcPr>
          <w:p w:rsidR="00140739" w:rsidRDefault="00140739">
            <w:pPr>
              <w:pStyle w:val="ConsPlusNormal"/>
            </w:pPr>
          </w:p>
        </w:tc>
        <w:tc>
          <w:tcPr>
            <w:tcW w:w="992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096" w:type="dxa"/>
          </w:tcPr>
          <w:p w:rsidR="00140739" w:rsidRDefault="00140739">
            <w:pPr>
              <w:pStyle w:val="ConsPlusNormal"/>
            </w:pPr>
          </w:p>
        </w:tc>
        <w:tc>
          <w:tcPr>
            <w:tcW w:w="992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Заявление принял: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>"__" ________ 20__ года __________________ Регистрационный номер: _________</w:t>
      </w:r>
    </w:p>
    <w:p w:rsidR="00140739" w:rsidRDefault="00140739">
      <w:pPr>
        <w:pStyle w:val="ConsPlusNonformat"/>
        <w:jc w:val="both"/>
      </w:pPr>
      <w:r>
        <w:t xml:space="preserve">                      (подпись специалиста)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center"/>
        <w:outlineLvl w:val="2"/>
      </w:pPr>
      <w:r>
        <w:t>Расписка-уведомление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  <w:r>
        <w:t>Заявление принял: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140739">
        <w:tc>
          <w:tcPr>
            <w:tcW w:w="2324" w:type="dxa"/>
          </w:tcPr>
          <w:p w:rsidR="00140739" w:rsidRDefault="0014073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</w:tcPr>
          <w:p w:rsidR="00140739" w:rsidRDefault="0014073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762" w:type="dxa"/>
          </w:tcPr>
          <w:p w:rsidR="00140739" w:rsidRDefault="00140739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140739">
        <w:tc>
          <w:tcPr>
            <w:tcW w:w="232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4762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bookmarkStart w:id="10" w:name="P363"/>
      <w:bookmarkEnd w:id="10"/>
      <w:r>
        <w:t xml:space="preserve">* Заполняется в случаях представления по собственной инициативе документов, предусмотренных в </w:t>
      </w:r>
      <w:hyperlink w:anchor="P106" w:history="1">
        <w:r>
          <w:rPr>
            <w:color w:val="0000FF"/>
          </w:rPr>
          <w:t>пункте 9</w:t>
        </w:r>
      </w:hyperlink>
      <w: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 ведению Российской Федерации, утвержденного Постановлением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 ведению Российской Федерации".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Форма                                                        Приложение N 2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назначения и выплаты</w:t>
      </w:r>
    </w:p>
    <w:p w:rsidR="00140739" w:rsidRDefault="00140739">
      <w:pPr>
        <w:pStyle w:val="ConsPlusNonformat"/>
        <w:jc w:val="both"/>
      </w:pPr>
      <w:r>
        <w:lastRenderedPageBreak/>
        <w:t xml:space="preserve">                                                       компенсаций расходов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на оплату жилого помещения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и коммунальных услуг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отдельным категориям граждан,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оказание мер </w:t>
      </w:r>
      <w:proofErr w:type="gramStart"/>
      <w:r>
        <w:t>социальной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поддержки</w:t>
      </w:r>
      <w:proofErr w:type="gramEnd"/>
      <w:r>
        <w:t xml:space="preserve"> которым относится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к ведению Российской Федерации</w:t>
      </w:r>
    </w:p>
    <w:p w:rsidR="00140739" w:rsidRDefault="001407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739" w:rsidRDefault="001407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center"/>
      </w:pPr>
      <w:r>
        <w:t>Уполномоченный орган города (района)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center"/>
      </w:pPr>
      <w:bookmarkStart w:id="11" w:name="P385"/>
      <w:bookmarkEnd w:id="11"/>
      <w:r>
        <w:t>ЖУРНАЛ</w:t>
      </w:r>
    </w:p>
    <w:p w:rsidR="00140739" w:rsidRDefault="00140739">
      <w:pPr>
        <w:pStyle w:val="ConsPlusNormal"/>
        <w:jc w:val="center"/>
      </w:pPr>
      <w:r>
        <w:t>РЕГИСТРАЦИИ ЗАЯВЛЕНИЙ О НАЗНАЧЕНИИ (ПЕРЕРАСЧЕТЕ) КОМПЕНСАЦИЙ</w:t>
      </w:r>
    </w:p>
    <w:p w:rsidR="00140739" w:rsidRDefault="00140739">
      <w:pPr>
        <w:pStyle w:val="ConsPlusNormal"/>
        <w:jc w:val="center"/>
      </w:pPr>
      <w:r>
        <w:t>РАСХОДОВ НА ОПЛАТУ ЖИЛОГО ПОМЕЩЕНИЯ И КОММУНАЛЬНЫХ УСЛУГ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center"/>
      </w:pPr>
      <w:r>
        <w:t>(наименование выплаты)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right"/>
      </w:pPr>
      <w:r>
        <w:t>Начат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right"/>
      </w:pPr>
      <w:r>
        <w:t>Окончен</w:t>
      </w:r>
    </w:p>
    <w:p w:rsidR="00140739" w:rsidRDefault="00140739">
      <w:pPr>
        <w:pStyle w:val="ConsPlusNormal"/>
        <w:jc w:val="both"/>
      </w:pPr>
    </w:p>
    <w:p w:rsidR="00140739" w:rsidRDefault="00140739">
      <w:pPr>
        <w:sectPr w:rsidR="00140739" w:rsidSect="005B4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531"/>
        <w:gridCol w:w="1928"/>
        <w:gridCol w:w="1814"/>
        <w:gridCol w:w="1587"/>
        <w:gridCol w:w="1984"/>
        <w:gridCol w:w="2268"/>
        <w:gridCol w:w="1815"/>
      </w:tblGrid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</w:tcPr>
          <w:p w:rsidR="00140739" w:rsidRDefault="0014073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928" w:type="dxa"/>
          </w:tcPr>
          <w:p w:rsidR="00140739" w:rsidRDefault="00140739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587" w:type="dxa"/>
          </w:tcPr>
          <w:p w:rsidR="00140739" w:rsidRDefault="00140739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984" w:type="dxa"/>
          </w:tcPr>
          <w:p w:rsidR="00140739" w:rsidRDefault="00140739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2268" w:type="dxa"/>
          </w:tcPr>
          <w:p w:rsidR="00140739" w:rsidRDefault="00140739">
            <w:pPr>
              <w:pStyle w:val="ConsPlusNormal"/>
              <w:jc w:val="center"/>
            </w:pPr>
            <w:r>
              <w:t>Результат рассмотрения заявления (назначена - дата назначения, отказано)</w:t>
            </w:r>
          </w:p>
        </w:tc>
        <w:tc>
          <w:tcPr>
            <w:tcW w:w="1815" w:type="dxa"/>
          </w:tcPr>
          <w:p w:rsidR="00140739" w:rsidRDefault="0014073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40739" w:rsidRDefault="001407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40739" w:rsidRDefault="001407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40739" w:rsidRDefault="001407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40739" w:rsidRDefault="001407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140739" w:rsidRDefault="001407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140739" w:rsidRDefault="00140739">
            <w:pPr>
              <w:pStyle w:val="ConsPlusNormal"/>
              <w:jc w:val="center"/>
            </w:pPr>
            <w:r>
              <w:t>8</w:t>
            </w: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3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2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587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98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6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815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В журнале пронумеровано и прошнуровано _______ листов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М.П.       Заверено: руководитель уполномоченного органа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        (подпись)                 расшифровка подписи</w:t>
      </w:r>
    </w:p>
    <w:p w:rsidR="00140739" w:rsidRDefault="00140739">
      <w:pPr>
        <w:sectPr w:rsidR="001407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Форма                                                        Приложение N 3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назначения и выплаты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компенсаций расходов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на оплату жилого помещения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и коммунальных услуг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отдельным категориям граждан,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оказание мер </w:t>
      </w:r>
      <w:proofErr w:type="gramStart"/>
      <w:r>
        <w:t>социальной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поддержки</w:t>
      </w:r>
      <w:proofErr w:type="gramEnd"/>
      <w:r>
        <w:t xml:space="preserve"> которым относится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к ведению Российской Федерации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(адрес)</w:t>
      </w:r>
    </w:p>
    <w:p w:rsidR="00140739" w:rsidRDefault="0014073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_________________________________________________________________________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bookmarkStart w:id="12" w:name="P530"/>
      <w:bookmarkEnd w:id="12"/>
      <w:r>
        <w:t xml:space="preserve">                                УВЕДОМЛЕНИЕ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Уважаемы</w:t>
      </w:r>
      <w:proofErr w:type="gramStart"/>
      <w:r>
        <w:t>й(</w:t>
      </w:r>
      <w:proofErr w:type="gramEnd"/>
      <w:r>
        <w:t>ая) ____________________________!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Информируем, что по сведениям</w:t>
      </w:r>
    </w:p>
    <w:p w:rsidR="00140739" w:rsidRDefault="00140739">
      <w:pPr>
        <w:pStyle w:val="ConsPlusNonformat"/>
        <w:jc w:val="both"/>
      </w:pPr>
      <w:r>
        <w:t>___________________________________________________________________________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организации, осуществляющей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начисление платежей за жилищно-коммунальные услуги)</w:t>
      </w:r>
    </w:p>
    <w:p w:rsidR="00140739" w:rsidRDefault="00140739">
      <w:pPr>
        <w:pStyle w:val="ConsPlusNonformat"/>
        <w:jc w:val="both"/>
      </w:pPr>
      <w:r>
        <w:t>у Вас имеется задолженность по оплате жилого помещения и (или) коммунальных</w:t>
      </w:r>
    </w:p>
    <w:p w:rsidR="00140739" w:rsidRDefault="00140739">
      <w:pPr>
        <w:pStyle w:val="ConsPlusNonformat"/>
        <w:jc w:val="both"/>
      </w:pPr>
      <w:r>
        <w:t>услуг в размере ______________________________________.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 xml:space="preserve">Уведомляем, что в случае непогашения указанной задолженности, отсутствия соглашения с организацией, осуществляющей начисление платежей за жилищно-коммунальные услуги, о ее погашении либо неисполнения условий данного соглашения до _____________ выплата компенсации расходов будет приостановлена </w:t>
      </w:r>
      <w:proofErr w:type="gramStart"/>
      <w:r>
        <w:t>с</w:t>
      </w:r>
      <w:proofErr w:type="gramEnd"/>
      <w:r>
        <w:t xml:space="preserve"> ________________.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>Для восстановления выплаты компенсации расходов Вам следует уведомить нас любым удобным для Вас способом (лично, по почте либо в электронной форме с использованием информационно-телекоммуникационных сетей общего пользования) о погашении указанной задолженности или заключении соглашения с организацией, осуществляющей начисление платежей за жилищно-коммунальные услуги, о ее погашении.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Руководитель органа местного самоуправления _________ 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Форма                                                        Приложение N 4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назначения и выплаты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компенсаций расходов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на оплату жилого помещения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и коммунальных услуг</w:t>
      </w:r>
    </w:p>
    <w:p w:rsidR="00140739" w:rsidRDefault="00140739">
      <w:pPr>
        <w:pStyle w:val="ConsPlusNonformat"/>
        <w:jc w:val="both"/>
      </w:pPr>
      <w:r>
        <w:lastRenderedPageBreak/>
        <w:t xml:space="preserve">                                              отдельным категориям граждан,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оказание мер </w:t>
      </w:r>
      <w:proofErr w:type="gramStart"/>
      <w:r>
        <w:t>социальной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поддержки</w:t>
      </w:r>
      <w:proofErr w:type="gramEnd"/>
      <w:r>
        <w:t xml:space="preserve"> которым относится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к ведению Российской Федерации</w:t>
      </w:r>
    </w:p>
    <w:p w:rsidR="00140739" w:rsidRDefault="001407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0739" w:rsidRDefault="001407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140739" w:rsidRDefault="0014073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(фамилия, имя, отчество заявителя)</w:t>
      </w:r>
    </w:p>
    <w:p w:rsidR="00140739" w:rsidRDefault="0014073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                          Полный адрес места жительства:</w:t>
      </w:r>
    </w:p>
    <w:p w:rsidR="00140739" w:rsidRDefault="0014073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Телефон 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Паспорт: серия __________ N 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Выдан 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(дата выдачи)</w:t>
      </w:r>
    </w:p>
    <w:p w:rsidR="00140739" w:rsidRDefault="00140739">
      <w:pPr>
        <w:pStyle w:val="ConsPlusNonformat"/>
        <w:jc w:val="both"/>
      </w:pPr>
      <w:r>
        <w:t xml:space="preserve">                              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Дата рождения 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Страховой номер </w:t>
      </w:r>
      <w:proofErr w:type="gramStart"/>
      <w:r>
        <w:t>индивидуального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лицевого счета (СНИЛС) ______________________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bookmarkStart w:id="13" w:name="P586"/>
      <w:bookmarkEnd w:id="13"/>
      <w:r>
        <w:t xml:space="preserve">                                 ЗАЯВЛЕНИЕ</w:t>
      </w:r>
    </w:p>
    <w:p w:rsidR="00140739" w:rsidRDefault="00140739">
      <w:pPr>
        <w:pStyle w:val="ConsPlusNonformat"/>
        <w:jc w:val="both"/>
      </w:pPr>
      <w:r>
        <w:t xml:space="preserve">             О НАСТУПЛЕНИИ ОБСТОЯТЕЛЬСТВ, ВЛЕКУЩИХ ПЕРЕРАСЧЕТ</w:t>
      </w:r>
    </w:p>
    <w:p w:rsidR="00140739" w:rsidRDefault="00140739">
      <w:pPr>
        <w:pStyle w:val="ConsPlusNonformat"/>
        <w:jc w:val="both"/>
      </w:pPr>
      <w:r>
        <w:t xml:space="preserve">               ЛИБО ПРЕКРАЩЕНИЕ ВЫПЛАТЫ КОМПЕНСАЦИЙ РАСХОДОВ</w:t>
      </w:r>
    </w:p>
    <w:p w:rsidR="00140739" w:rsidRDefault="00140739">
      <w:pPr>
        <w:pStyle w:val="ConsPlusNonformat"/>
        <w:jc w:val="both"/>
      </w:pPr>
      <w:r>
        <w:t xml:space="preserve">              НА ОПЛАТУ ЖИЛОГО ПОМЕЩЕНИЯ И КОММУНАЛЬНЫХ УСЛУГ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Прошу  пересчитать  размер,  прекратить  выплату  (</w:t>
      </w:r>
      <w:proofErr w:type="gramStart"/>
      <w:r>
        <w:t>нужное</w:t>
      </w:r>
      <w:proofErr w:type="gramEnd"/>
      <w:r>
        <w:t xml:space="preserve">  подчеркнуть)</w:t>
      </w:r>
    </w:p>
    <w:p w:rsidR="00140739" w:rsidRDefault="00140739">
      <w:pPr>
        <w:pStyle w:val="ConsPlusNonformat"/>
        <w:jc w:val="both"/>
      </w:pPr>
      <w:r>
        <w:t xml:space="preserve">компенсации  расходов  на  оплату  жилого  помещения и коммунальных услуг </w:t>
      </w:r>
      <w:proofErr w:type="gramStart"/>
      <w:r>
        <w:t>в</w:t>
      </w:r>
      <w:proofErr w:type="gramEnd"/>
    </w:p>
    <w:p w:rsidR="00140739" w:rsidRDefault="00140739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140739" w:rsidRDefault="00140739">
      <w:pPr>
        <w:pStyle w:val="ConsPlusNonformat"/>
        <w:jc w:val="both"/>
      </w:pPr>
      <w:r>
        <w:t xml:space="preserve">                   </w:t>
      </w:r>
      <w:proofErr w:type="gramStart"/>
      <w:r>
        <w:t>(указать причину перерасчета размера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либо прекращения выплаты компенсации расходов)</w:t>
      </w:r>
    </w:p>
    <w:p w:rsidR="00140739" w:rsidRDefault="00140739">
      <w:pPr>
        <w:pStyle w:val="ConsPlusNonformat"/>
        <w:jc w:val="both"/>
      </w:pPr>
      <w:r>
        <w:t>___________________________________________________________________________</w:t>
      </w:r>
    </w:p>
    <w:p w:rsidR="00140739" w:rsidRDefault="00140739">
      <w:pPr>
        <w:pStyle w:val="ConsPlusNonformat"/>
        <w:jc w:val="both"/>
      </w:pPr>
      <w:r>
        <w:t>по адресу: _______________________________________________________________.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>Являюсь __________________________________________________________________.</w:t>
      </w:r>
    </w:p>
    <w:p w:rsidR="00140739" w:rsidRDefault="00140739">
      <w:pPr>
        <w:pStyle w:val="ConsPlusNonformat"/>
        <w:jc w:val="both"/>
      </w:pPr>
      <w:r>
        <w:t xml:space="preserve">                       (указать льготную категорию)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Организацией,   начисляющей   мне   платежи   за   жилое   помещение  и</w:t>
      </w:r>
    </w:p>
    <w:p w:rsidR="00140739" w:rsidRDefault="00140739">
      <w:pPr>
        <w:pStyle w:val="ConsPlusNonformat"/>
        <w:jc w:val="both"/>
      </w:pPr>
      <w:r>
        <w:t>коммунальные услуги, является _____________________________________________</w:t>
      </w:r>
    </w:p>
    <w:p w:rsidR="00140739" w:rsidRDefault="00140739">
      <w:pPr>
        <w:pStyle w:val="ConsPlusNonformat"/>
        <w:jc w:val="both"/>
      </w:pPr>
      <w:r>
        <w:t>_________________________________________________________________________.</w:t>
      </w:r>
    </w:p>
    <w:p w:rsidR="00140739" w:rsidRDefault="00140739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 xml:space="preserve">    Компенсацию  расходов на оплату жилого помещения и коммунальных услуг я</w:t>
      </w:r>
    </w:p>
    <w:p w:rsidR="00140739" w:rsidRDefault="00140739">
      <w:pPr>
        <w:pStyle w:val="ConsPlusNonformat"/>
        <w:jc w:val="both"/>
      </w:pPr>
      <w:r>
        <w:t xml:space="preserve">получаю </w:t>
      </w:r>
      <w:proofErr w:type="gramStart"/>
      <w:r>
        <w:t>через</w:t>
      </w:r>
      <w:proofErr w:type="gramEnd"/>
      <w:r>
        <w:t xml:space="preserve"> (отметить в первом столбце):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140739" w:rsidRDefault="00140739">
      <w:pPr>
        <w:pStyle w:val="ConsPlusCell"/>
        <w:jc w:val="both"/>
      </w:pPr>
      <w:r>
        <w:t>│   │Кредитную организацию: N ____________________________________________│</w:t>
      </w:r>
    </w:p>
    <w:p w:rsidR="00140739" w:rsidRDefault="00140739">
      <w:pPr>
        <w:pStyle w:val="ConsPlusCell"/>
        <w:jc w:val="both"/>
      </w:pPr>
      <w:r>
        <w:t>│   │                             (номер филиала кредитной организации)   │</w:t>
      </w:r>
    </w:p>
    <w:p w:rsidR="00140739" w:rsidRDefault="00140739">
      <w:pPr>
        <w:pStyle w:val="ConsPlusCell"/>
        <w:jc w:val="both"/>
      </w:pPr>
      <w:r>
        <w:t>│   │На счет N ___________________________________________________________│</w:t>
      </w:r>
    </w:p>
    <w:p w:rsidR="00140739" w:rsidRDefault="00140739">
      <w:pPr>
        <w:pStyle w:val="ConsPlusCell"/>
        <w:jc w:val="both"/>
      </w:pPr>
      <w:r>
        <w:t>│   │                 (номер счета в кредитной организации)               │</w:t>
      </w:r>
    </w:p>
    <w:p w:rsidR="00140739" w:rsidRDefault="00140739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40739" w:rsidRDefault="00140739">
      <w:pPr>
        <w:pStyle w:val="ConsPlusCell"/>
        <w:jc w:val="both"/>
      </w:pPr>
      <w:r>
        <w:t>│   │Почтовое отделение по адресу регистрации: ___________________________│</w:t>
      </w:r>
    </w:p>
    <w:p w:rsidR="00140739" w:rsidRDefault="00140739">
      <w:pPr>
        <w:pStyle w:val="ConsPlusCell"/>
        <w:jc w:val="both"/>
      </w:pPr>
      <w:r>
        <w:t>│   │                                          (номер почтового отделения)│</w:t>
      </w:r>
    </w:p>
    <w:p w:rsidR="00140739" w:rsidRDefault="00140739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40739" w:rsidRDefault="00140739">
      <w:pPr>
        <w:pStyle w:val="ConsPlusCell"/>
        <w:jc w:val="both"/>
      </w:pPr>
      <w:r>
        <w:lastRenderedPageBreak/>
        <w:t>│   │Организацию, осуществляющую деятельность по доставке компенсаций:    │</w:t>
      </w:r>
    </w:p>
    <w:p w:rsidR="00140739" w:rsidRDefault="00140739">
      <w:pPr>
        <w:pStyle w:val="ConsPlusCell"/>
        <w:jc w:val="both"/>
      </w:pPr>
      <w:r>
        <w:t>│   │_____________________________________________________________________│</w:t>
      </w:r>
    </w:p>
    <w:p w:rsidR="00140739" w:rsidRDefault="00140739">
      <w:pPr>
        <w:pStyle w:val="ConsPlusCell"/>
        <w:jc w:val="both"/>
      </w:pPr>
      <w:r>
        <w:t>│   │                  (наименование организации, адрес)                  │</w:t>
      </w:r>
    </w:p>
    <w:p w:rsidR="00140739" w:rsidRDefault="00140739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391"/>
      </w:tblGrid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140739" w:rsidRDefault="00140739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39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39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39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391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660" w:type="dxa"/>
          </w:tcPr>
          <w:p w:rsidR="00140739" w:rsidRDefault="0014073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391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 xml:space="preserve">"__" __________ ____ </w:t>
      </w:r>
      <w:proofErr w:type="gramStart"/>
      <w:r>
        <w:t>г</w:t>
      </w:r>
      <w:proofErr w:type="gramEnd"/>
      <w:r>
        <w:t>.                                 ___________________</w:t>
      </w:r>
    </w:p>
    <w:p w:rsidR="00140739" w:rsidRDefault="00140739">
      <w:pPr>
        <w:pStyle w:val="ConsPlusNonformat"/>
        <w:jc w:val="both"/>
      </w:pPr>
      <w:r>
        <w:t xml:space="preserve">       (дата)                                           (подпись заявителя)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</w:pPr>
      <w:r>
        <w:t>Заявление принял: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65"/>
        <w:gridCol w:w="2948"/>
      </w:tblGrid>
      <w:tr w:rsidR="00140739">
        <w:tc>
          <w:tcPr>
            <w:tcW w:w="3402" w:type="dxa"/>
          </w:tcPr>
          <w:p w:rsidR="00140739" w:rsidRDefault="0014073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665" w:type="dxa"/>
          </w:tcPr>
          <w:p w:rsidR="00140739" w:rsidRDefault="0014073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948" w:type="dxa"/>
          </w:tcPr>
          <w:p w:rsidR="00140739" w:rsidRDefault="00140739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140739">
        <w:tc>
          <w:tcPr>
            <w:tcW w:w="3402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665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948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center"/>
        <w:outlineLvl w:val="2"/>
      </w:pPr>
      <w:r>
        <w:t>Расписка-уведомление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</w:pPr>
      <w:r>
        <w:t>Заявление принял:</w:t>
      </w:r>
    </w:p>
    <w:p w:rsidR="00140739" w:rsidRDefault="001407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65"/>
        <w:gridCol w:w="2948"/>
      </w:tblGrid>
      <w:tr w:rsidR="00140739">
        <w:tc>
          <w:tcPr>
            <w:tcW w:w="3402" w:type="dxa"/>
          </w:tcPr>
          <w:p w:rsidR="00140739" w:rsidRDefault="0014073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2665" w:type="dxa"/>
          </w:tcPr>
          <w:p w:rsidR="00140739" w:rsidRDefault="0014073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948" w:type="dxa"/>
          </w:tcPr>
          <w:p w:rsidR="00140739" w:rsidRDefault="00140739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140739">
        <w:tc>
          <w:tcPr>
            <w:tcW w:w="3402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665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948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Форма                                                        Приложение N 5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назначения и выплаты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компенсаций расходов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на оплату жилого помещения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   и коммунальных услуг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отдельным категориям граждан,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       оказание мер </w:t>
      </w:r>
      <w:proofErr w:type="gramStart"/>
      <w:r>
        <w:t>социальной</w:t>
      </w:r>
      <w:proofErr w:type="gramEnd"/>
    </w:p>
    <w:p w:rsidR="00140739" w:rsidRDefault="0014073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поддержки</w:t>
      </w:r>
      <w:proofErr w:type="gramEnd"/>
      <w:r>
        <w:t xml:space="preserve"> которым относится</w:t>
      </w:r>
    </w:p>
    <w:p w:rsidR="00140739" w:rsidRDefault="00140739">
      <w:pPr>
        <w:pStyle w:val="ConsPlusNonformat"/>
        <w:jc w:val="both"/>
      </w:pPr>
      <w:r>
        <w:t xml:space="preserve">                                             к ведению Российской Федерации</w:t>
      </w:r>
    </w:p>
    <w:p w:rsidR="00140739" w:rsidRDefault="001407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07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40739" w:rsidRDefault="001407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140739" w:rsidRDefault="00140739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center"/>
      </w:pPr>
      <w:bookmarkStart w:id="14" w:name="P682"/>
      <w:bookmarkEnd w:id="14"/>
      <w:r>
        <w:t>ОТЧЕТ</w:t>
      </w:r>
    </w:p>
    <w:p w:rsidR="00140739" w:rsidRDefault="00140739">
      <w:pPr>
        <w:pStyle w:val="ConsPlusNormal"/>
        <w:jc w:val="center"/>
      </w:pPr>
      <w:r>
        <w:t>о предоставлении гражданам компенсаций расходов</w:t>
      </w:r>
    </w:p>
    <w:p w:rsidR="00140739" w:rsidRDefault="00140739">
      <w:pPr>
        <w:pStyle w:val="ConsPlusNormal"/>
        <w:jc w:val="center"/>
      </w:pPr>
      <w:r>
        <w:t>на оплату жилого помещения и коммунальных услуг</w:t>
      </w:r>
    </w:p>
    <w:p w:rsidR="00140739" w:rsidRDefault="00140739">
      <w:pPr>
        <w:pStyle w:val="ConsPlusNormal"/>
        <w:jc w:val="center"/>
      </w:pPr>
      <w:r>
        <w:t>по _______________________________________</w:t>
      </w:r>
    </w:p>
    <w:p w:rsidR="00140739" w:rsidRDefault="00140739">
      <w:pPr>
        <w:pStyle w:val="ConsPlusNormal"/>
        <w:jc w:val="center"/>
      </w:pPr>
      <w:r>
        <w:t>(наименование муниципального образования)</w:t>
      </w:r>
    </w:p>
    <w:p w:rsidR="00140739" w:rsidRDefault="00140739">
      <w:pPr>
        <w:pStyle w:val="ConsPlusNormal"/>
        <w:jc w:val="center"/>
      </w:pPr>
      <w:r>
        <w:t>на 01 ______________ 20__ года</w:t>
      </w:r>
    </w:p>
    <w:p w:rsidR="00140739" w:rsidRDefault="00140739">
      <w:pPr>
        <w:pStyle w:val="ConsPlusNormal"/>
        <w:jc w:val="center"/>
      </w:pPr>
      <w:r>
        <w:t>(месяц)</w:t>
      </w:r>
    </w:p>
    <w:p w:rsidR="00140739" w:rsidRDefault="00140739">
      <w:pPr>
        <w:pStyle w:val="ConsPlusNormal"/>
        <w:jc w:val="both"/>
      </w:pPr>
    </w:p>
    <w:p w:rsidR="00140739" w:rsidRDefault="00140739">
      <w:pPr>
        <w:sectPr w:rsidR="0014073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624"/>
        <w:gridCol w:w="1304"/>
        <w:gridCol w:w="1814"/>
        <w:gridCol w:w="2211"/>
        <w:gridCol w:w="2098"/>
        <w:gridCol w:w="2551"/>
        <w:gridCol w:w="1609"/>
        <w:gridCol w:w="1609"/>
      </w:tblGrid>
      <w:tr w:rsidR="00140739">
        <w:tc>
          <w:tcPr>
            <w:tcW w:w="3175" w:type="dxa"/>
            <w:vMerge w:val="restart"/>
          </w:tcPr>
          <w:p w:rsidR="00140739" w:rsidRDefault="00140739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624" w:type="dxa"/>
            <w:vMerge w:val="restart"/>
          </w:tcPr>
          <w:p w:rsidR="00140739" w:rsidRDefault="0014073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vMerge w:val="restart"/>
          </w:tcPr>
          <w:p w:rsidR="00140739" w:rsidRDefault="0014073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892" w:type="dxa"/>
            <w:gridSpan w:val="6"/>
          </w:tcPr>
          <w:p w:rsidR="00140739" w:rsidRDefault="0014073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140739">
        <w:tc>
          <w:tcPr>
            <w:tcW w:w="3175" w:type="dxa"/>
            <w:vMerge/>
          </w:tcPr>
          <w:p w:rsidR="00140739" w:rsidRDefault="00140739"/>
        </w:tc>
        <w:tc>
          <w:tcPr>
            <w:tcW w:w="624" w:type="dxa"/>
            <w:vMerge/>
          </w:tcPr>
          <w:p w:rsidR="00140739" w:rsidRDefault="00140739"/>
        </w:tc>
        <w:tc>
          <w:tcPr>
            <w:tcW w:w="1304" w:type="dxa"/>
            <w:vMerge/>
          </w:tcPr>
          <w:p w:rsidR="00140739" w:rsidRDefault="00140739"/>
        </w:tc>
        <w:tc>
          <w:tcPr>
            <w:tcW w:w="1814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по </w:t>
            </w:r>
            <w:hyperlink r:id="rId103" w:history="1">
              <w:r>
                <w:rPr>
                  <w:color w:val="0000FF"/>
                </w:rPr>
                <w:t>Закону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211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по Федеральному </w:t>
            </w:r>
            <w:hyperlink r:id="rId104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    </w:r>
          </w:p>
        </w:tc>
        <w:tc>
          <w:tcPr>
            <w:tcW w:w="2098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по Федеральному </w:t>
            </w:r>
            <w:hyperlink r:id="rId105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551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по </w:t>
            </w:r>
            <w:hyperlink r:id="rId106" w:history="1">
              <w:r>
                <w:rPr>
                  <w:color w:val="0000FF"/>
                </w:rPr>
                <w:t>Постановлению</w:t>
              </w:r>
            </w:hyperlink>
            <w:r>
      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      </w:r>
          </w:p>
        </w:tc>
        <w:tc>
          <w:tcPr>
            <w:tcW w:w="1609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по Федеральному </w:t>
            </w:r>
            <w:hyperlink r:id="rId107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609" w:type="dxa"/>
          </w:tcPr>
          <w:p w:rsidR="00140739" w:rsidRDefault="00140739">
            <w:pPr>
              <w:pStyle w:val="ConsPlusNormal"/>
              <w:jc w:val="center"/>
            </w:pPr>
            <w:r>
              <w:t xml:space="preserve">по Федеральному </w:t>
            </w:r>
            <w:hyperlink r:id="rId108" w:history="1">
              <w:r>
                <w:rPr>
                  <w:color w:val="0000FF"/>
                </w:rPr>
                <w:t>закону</w:t>
              </w:r>
            </w:hyperlink>
            <w:r>
              <w:t xml:space="preserve"> от 12 января 1995 года N 5-ФЗ "О ветеранах"</w:t>
            </w: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40739" w:rsidRDefault="001407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40739" w:rsidRDefault="001407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140739" w:rsidRDefault="001407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09" w:type="dxa"/>
          </w:tcPr>
          <w:p w:rsidR="00140739" w:rsidRDefault="001407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9" w:type="dxa"/>
          </w:tcPr>
          <w:p w:rsidR="00140739" w:rsidRDefault="00140739">
            <w:pPr>
              <w:pStyle w:val="ConsPlusNormal"/>
              <w:jc w:val="center"/>
            </w:pPr>
            <w:r>
              <w:t>9</w:t>
            </w: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>Количество граждан, имеющих право на получение компенсаций расходов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>Количество граждан, которым приостановлена выплата компенсаций расходов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bookmarkStart w:id="15" w:name="P728"/>
            <w:bookmarkEnd w:id="15"/>
            <w:r>
              <w:t>03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 xml:space="preserve">Количество граждан, которым </w:t>
            </w:r>
            <w:r>
              <w:lastRenderedPageBreak/>
              <w:t>отказано в назначении компенсаций расходов, всего на отчетную дату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bookmarkStart w:id="16" w:name="P737"/>
            <w:bookmarkEnd w:id="16"/>
            <w:r>
              <w:lastRenderedPageBreak/>
              <w:t>04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lastRenderedPageBreak/>
              <w:t>Количество граждан, которым назначены компенсации расходов за отчетный период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>Сумма начисленных компенсаций расходов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  <w:tr w:rsidR="00140739">
        <w:tc>
          <w:tcPr>
            <w:tcW w:w="3175" w:type="dxa"/>
          </w:tcPr>
          <w:p w:rsidR="00140739" w:rsidRDefault="00140739">
            <w:pPr>
              <w:pStyle w:val="ConsPlusNormal"/>
            </w:pPr>
            <w:r>
              <w:t>Сумма начисленных компенсаций расходов за отчетный период</w:t>
            </w:r>
          </w:p>
        </w:tc>
        <w:tc>
          <w:tcPr>
            <w:tcW w:w="624" w:type="dxa"/>
          </w:tcPr>
          <w:p w:rsidR="00140739" w:rsidRDefault="00140739">
            <w:pPr>
              <w:pStyle w:val="ConsPlusNormal"/>
              <w:jc w:val="center"/>
            </w:pPr>
            <w:bookmarkStart w:id="17" w:name="P773"/>
            <w:bookmarkEnd w:id="17"/>
            <w:r>
              <w:t>08</w:t>
            </w:r>
          </w:p>
        </w:tc>
        <w:tc>
          <w:tcPr>
            <w:tcW w:w="1304" w:type="dxa"/>
          </w:tcPr>
          <w:p w:rsidR="00140739" w:rsidRDefault="00140739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814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21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098" w:type="dxa"/>
          </w:tcPr>
          <w:p w:rsidR="00140739" w:rsidRDefault="00140739">
            <w:pPr>
              <w:pStyle w:val="ConsPlusNormal"/>
            </w:pPr>
          </w:p>
        </w:tc>
        <w:tc>
          <w:tcPr>
            <w:tcW w:w="2551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  <w:tc>
          <w:tcPr>
            <w:tcW w:w="1609" w:type="dxa"/>
          </w:tcPr>
          <w:p w:rsidR="00140739" w:rsidRDefault="00140739">
            <w:pPr>
              <w:pStyle w:val="ConsPlusNormal"/>
            </w:pPr>
          </w:p>
        </w:tc>
      </w:tr>
    </w:tbl>
    <w:p w:rsidR="00140739" w:rsidRDefault="00140739">
      <w:pPr>
        <w:pStyle w:val="ConsPlusNormal"/>
        <w:jc w:val="both"/>
      </w:pPr>
    </w:p>
    <w:p w:rsidR="00140739" w:rsidRDefault="00140739">
      <w:pPr>
        <w:pStyle w:val="ConsPlusNonformat"/>
        <w:jc w:val="both"/>
      </w:pPr>
      <w:r>
        <w:t>Руководитель уполномоченного органа _______________________ _______________</w:t>
      </w:r>
    </w:p>
    <w:p w:rsidR="00140739" w:rsidRDefault="00140739">
      <w:pPr>
        <w:pStyle w:val="ConsPlusNonformat"/>
        <w:jc w:val="both"/>
      </w:pPr>
      <w:r>
        <w:t xml:space="preserve">                                      (фамилия, инициалы)      (подпись)</w:t>
      </w:r>
    </w:p>
    <w:p w:rsidR="00140739" w:rsidRDefault="00140739">
      <w:pPr>
        <w:pStyle w:val="ConsPlusNonformat"/>
        <w:jc w:val="both"/>
      </w:pPr>
      <w:r>
        <w:t>М.П.</w:t>
      </w:r>
    </w:p>
    <w:p w:rsidR="00140739" w:rsidRDefault="00140739">
      <w:pPr>
        <w:pStyle w:val="ConsPlusNonformat"/>
        <w:jc w:val="both"/>
      </w:pPr>
    </w:p>
    <w:p w:rsidR="00140739" w:rsidRDefault="00140739">
      <w:pPr>
        <w:pStyle w:val="ConsPlusNonformat"/>
        <w:jc w:val="both"/>
      </w:pPr>
      <w:r>
        <w:t>Исполнитель, телефон ____________________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ind w:firstLine="540"/>
        <w:jc w:val="both"/>
      </w:pPr>
      <w:r>
        <w:t xml:space="preserve">Примечание: </w:t>
      </w:r>
      <w:hyperlink w:anchor="P728" w:history="1">
        <w:r>
          <w:rPr>
            <w:color w:val="0000FF"/>
          </w:rPr>
          <w:t>строки 03</w:t>
        </w:r>
      </w:hyperlink>
      <w:r>
        <w:t xml:space="preserve">, </w:t>
      </w:r>
      <w:hyperlink w:anchor="P737" w:history="1">
        <w:r>
          <w:rPr>
            <w:color w:val="0000FF"/>
          </w:rPr>
          <w:t>04</w:t>
        </w:r>
      </w:hyperlink>
      <w:r>
        <w:t xml:space="preserve"> и </w:t>
      </w:r>
      <w:hyperlink w:anchor="P773" w:history="1">
        <w:r>
          <w:rPr>
            <w:color w:val="0000FF"/>
          </w:rPr>
          <w:t>08</w:t>
        </w:r>
      </w:hyperlink>
      <w:r>
        <w:t xml:space="preserve"> заполняются нарастающим итогом с начала года.</w:t>
      </w: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jc w:val="both"/>
      </w:pPr>
    </w:p>
    <w:p w:rsidR="00140739" w:rsidRDefault="00140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EA8" w:rsidRDefault="00140739">
      <w:bookmarkStart w:id="18" w:name="_GoBack"/>
      <w:bookmarkEnd w:id="18"/>
    </w:p>
    <w:sectPr w:rsidR="004B4EA8" w:rsidSect="005639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39"/>
    <w:rsid w:val="00140739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7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0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0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07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F3AECA8668C366BD523A8CCBBACAD69FDCEA1D7119E662BC1567F4CF057C38F95C8F72337224433DDBAFFC71785BD14CC61DFFC3A648CE159EF4CFJ3U2H" TargetMode="External"/><Relationship Id="rId21" Type="http://schemas.openxmlformats.org/officeDocument/2006/relationships/hyperlink" Target="consultantplus://offline/ref=FBF3AECA8668C366BD523A8CCBBACAD69FDCEA1D7910E46AB2163AFEC75C703AFE53D077346324433AC5AFFC6E710F81J0U1H" TargetMode="External"/><Relationship Id="rId42" Type="http://schemas.openxmlformats.org/officeDocument/2006/relationships/hyperlink" Target="consultantplus://offline/ref=FBF3AECA8668C366BD523A8CCBBACAD69FDCEA1D7210EA62BD1F67F4CF057C38F95C8F72337224433DDBAFFD77785BD14CC61DFFC3A648CE159EF4CFJ3U2H" TargetMode="External"/><Relationship Id="rId47" Type="http://schemas.openxmlformats.org/officeDocument/2006/relationships/hyperlink" Target="consultantplus://offline/ref=FBF3AECA8668C366BD522481DDD694DC9DD7B4187416E83DE74961A390557A6DB91C8927713222166C9FFAF071741180098D12FEC5JBU1H" TargetMode="External"/><Relationship Id="rId63" Type="http://schemas.openxmlformats.org/officeDocument/2006/relationships/hyperlink" Target="consultantplus://offline/ref=FBF3AECA8668C366BD522481DDD694DC9DD6B0187418E83DE74961A390557A6DB91C8927793D7D13798EA2FC776D0F81169110FFJCUDH" TargetMode="External"/><Relationship Id="rId68" Type="http://schemas.openxmlformats.org/officeDocument/2006/relationships/hyperlink" Target="consultantplus://offline/ref=FBF3AECA8668C366BD522481DDD694DC9CDEB6167912E83DE74961A390557A6DB91C89247B62780668D6AEFA6E730E9E0A9311JFU7H" TargetMode="External"/><Relationship Id="rId84" Type="http://schemas.openxmlformats.org/officeDocument/2006/relationships/hyperlink" Target="consultantplus://offline/ref=FBF3AECA8668C366BD523A8CCBBACAD69FDCEA1D7114E468B21467F4CF057C38F95C8F72337224433DDBAFFD78785BD14CC61DFFC3A648CE159EF4CFJ3U2H" TargetMode="External"/><Relationship Id="rId89" Type="http://schemas.openxmlformats.org/officeDocument/2006/relationships/hyperlink" Target="consultantplus://offline/ref=FBF3AECA8668C366BD523A8CCBBACAD69FDCEA1D7114E468B21467F4CF057C38F95C8F72337224433DDBAFFD79785BD14CC61DFFC3A648CE159EF4CFJ3U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F3AECA8668C366BD522481DDD694DC9DD7B4187510E83DE74961A390557A6DAB1CD12B713137423CC5ADFD71J7UAH" TargetMode="External"/><Relationship Id="rId29" Type="http://schemas.openxmlformats.org/officeDocument/2006/relationships/hyperlink" Target="consultantplus://offline/ref=FBF3AECA8668C366BD523A8CCBBACAD69FDCEA1D7114E468B21467F4CF057C38F95C8F72337224433DDBAFFD77785BD14CC61DFFC3A648CE159EF4CFJ3U2H" TargetMode="External"/><Relationship Id="rId107" Type="http://schemas.openxmlformats.org/officeDocument/2006/relationships/hyperlink" Target="consultantplus://offline/ref=FBF3AECA8668C366BD522481DDD694DC9DD7B4187510E83DE74961A390557A6DAB1CD12B713137423CC5ADFD71J7UAH" TargetMode="External"/><Relationship Id="rId11" Type="http://schemas.openxmlformats.org/officeDocument/2006/relationships/hyperlink" Target="consultantplus://offline/ref=FBF3AECA8668C366BD523A8CCBBACAD69FDCEA1D7213E063BB1D67F4CF057C38F95C8F72337224433DDBAFFC74785BD14CC61DFFC3A648CE159EF4CFJ3U2H" TargetMode="External"/><Relationship Id="rId24" Type="http://schemas.openxmlformats.org/officeDocument/2006/relationships/hyperlink" Target="consultantplus://offline/ref=FBF3AECA8668C366BD523A8CCBBACAD69FDCEA1D7719E36FBE163AFEC75C703AFE53D077346324433AC5AFFC6E710F81J0U1H" TargetMode="External"/><Relationship Id="rId32" Type="http://schemas.openxmlformats.org/officeDocument/2006/relationships/hyperlink" Target="consultantplus://offline/ref=FBF3AECA8668C366BD523A8CCBBACAD69FDCEA1D7213E063BB1D67F4CF057C38F95C8F72337224433DDBAFFC74785BD14CC61DFFC3A648CE159EF4CFJ3U2H" TargetMode="External"/><Relationship Id="rId37" Type="http://schemas.openxmlformats.org/officeDocument/2006/relationships/hyperlink" Target="consultantplus://offline/ref=FBF3AECA8668C366BD522481DDD694DC9DD7B4187510E83DE74961A390557A6DAB1CD12B713137423CC5ADFD71J7UAH" TargetMode="External"/><Relationship Id="rId40" Type="http://schemas.openxmlformats.org/officeDocument/2006/relationships/hyperlink" Target="consultantplus://offline/ref=FBF3AECA8668C366BD522481DDD694DC9FDFB5197717E83DE74961A390557A6DAB1CD12B713137423CC5ADFD71J7UAH" TargetMode="External"/><Relationship Id="rId45" Type="http://schemas.openxmlformats.org/officeDocument/2006/relationships/hyperlink" Target="consultantplus://offline/ref=FBF3AECA8668C366BD522481DDD694DC9DD7B4187416E83DE74961A390557A6DB91C8923783D7D13798EA2FC776D0F81169110FFJCUDH" TargetMode="External"/><Relationship Id="rId53" Type="http://schemas.openxmlformats.org/officeDocument/2006/relationships/hyperlink" Target="consultantplus://offline/ref=FBF3AECA8668C366BD522481DDD694DC9DD7B4187416E83DE74961A390557A6DB91C89277036294139D0FBAC342602810F8D10FFDABA48CEJ0U2H" TargetMode="External"/><Relationship Id="rId58" Type="http://schemas.openxmlformats.org/officeDocument/2006/relationships/hyperlink" Target="consultantplus://offline/ref=FBF3AECA8668C366BD522481DDD694DC9DD6B0187418E83DE74961A390557A6DB91C89277036294434D0FBAC342602810F8D10FFDABA48CEJ0U2H" TargetMode="External"/><Relationship Id="rId66" Type="http://schemas.openxmlformats.org/officeDocument/2006/relationships/hyperlink" Target="consultantplus://offline/ref=FBF3AECA8668C366BD522481DDD694DC9CDEB6167912E83DE74961A390557A6DB91C8927703629433CD0FBAC342602810F8D10FFDABA48CEJ0U2H" TargetMode="External"/><Relationship Id="rId74" Type="http://schemas.openxmlformats.org/officeDocument/2006/relationships/hyperlink" Target="consultantplus://offline/ref=FBF3AECA8668C366BD523A8CCBBACAD69FDCEA1D7210EA62BD1F67F4CF057C38F95C8F72337224433DDBAFFD79785BD14CC61DFFC3A648CE159EF4CFJ3U2H" TargetMode="External"/><Relationship Id="rId79" Type="http://schemas.openxmlformats.org/officeDocument/2006/relationships/hyperlink" Target="consultantplus://offline/ref=FBF3AECA8668C366BD523A8CCBBACAD69FDCEA1D7213E66EBE1C67F4CF057C38F95C8F72337224433DDBAFF977785BD14CC61DFFC3A648CE159EF4CFJ3U2H" TargetMode="External"/><Relationship Id="rId87" Type="http://schemas.openxmlformats.org/officeDocument/2006/relationships/hyperlink" Target="consultantplus://offline/ref=FBF3AECA8668C366BD523A8CCBBACAD69FDCEA1D7213E063BB1D67F4CF057C38F95C8F72337224433DDBAFFC78785BD14CC61DFFC3A648CE159EF4CFJ3U2H" TargetMode="External"/><Relationship Id="rId102" Type="http://schemas.openxmlformats.org/officeDocument/2006/relationships/hyperlink" Target="consultantplus://offline/ref=FBF3AECA8668C366BD523A8CCBBACAD69FDCEA1D7210EA62BD1F67F4CF057C38F95C8F72337224433DDBAFFE74785BD14CC61DFFC3A648CE159EF4CFJ3U2H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BF3AECA8668C366BD522481DDD694DC9DD6B0187418E83DE74961A390557A6DB91C89277036294A3ED0FBAC342602810F8D10FFDABA48CEJ0U2H" TargetMode="External"/><Relationship Id="rId82" Type="http://schemas.openxmlformats.org/officeDocument/2006/relationships/hyperlink" Target="consultantplus://offline/ref=FBF3AECA8668C366BD523A8CCBBACAD69FDCEA1D7210EA62BD1F67F4CF057C38F95C8F72337224433DDBAFFF75785BD14CC61DFFC3A648CE159EF4CFJ3U2H" TargetMode="External"/><Relationship Id="rId90" Type="http://schemas.openxmlformats.org/officeDocument/2006/relationships/hyperlink" Target="consultantplus://offline/ref=FBF3AECA8668C366BD523A8CCBBACAD69FDCEA1D7113E46BBD1A67F4CF057C38F95C8F72337224433DDBAFFF78785BD14CC61DFFC3A648CE159EF4CFJ3U2H" TargetMode="External"/><Relationship Id="rId95" Type="http://schemas.openxmlformats.org/officeDocument/2006/relationships/hyperlink" Target="consultantplus://offline/ref=FBF3AECA8668C366BD523A8CCBBACAD69FDCEA1D7113E46BBD1A67F4CF057C38F95C8F72337224433DDBAFFF79785BD14CC61DFFC3A648CE159EF4CFJ3U2H" TargetMode="External"/><Relationship Id="rId19" Type="http://schemas.openxmlformats.org/officeDocument/2006/relationships/hyperlink" Target="consultantplus://offline/ref=FBF3AECA8668C366BD522481DDD694DC9FDFB5197717E83DE74961A390557A6DAB1CD12B713137423CC5ADFD71J7UAH" TargetMode="External"/><Relationship Id="rId14" Type="http://schemas.openxmlformats.org/officeDocument/2006/relationships/hyperlink" Target="consultantplus://offline/ref=FBF3AECA8668C366BD522481DDD694DC9DD6B0187418E83DE74961A390557A6DAB1CD12B713137423CC5ADFD71J7UAH" TargetMode="External"/><Relationship Id="rId22" Type="http://schemas.openxmlformats.org/officeDocument/2006/relationships/hyperlink" Target="consultantplus://offline/ref=FBF3AECA8668C366BD523A8CCBBACAD69FDCEA1D7610E569BA163AFEC75C703AFE53D077346324433AC5AFFC6E710F81J0U1H" TargetMode="External"/><Relationship Id="rId27" Type="http://schemas.openxmlformats.org/officeDocument/2006/relationships/hyperlink" Target="consultantplus://offline/ref=FBF3AECA8668C366BD523A8CCBBACAD69FDCEA1D7112E56DBB1C67F4CF057C38F95C8F72337224433DDBAFFD78785BD14CC61DFFC3A648CE159EF4CFJ3U2H" TargetMode="External"/><Relationship Id="rId30" Type="http://schemas.openxmlformats.org/officeDocument/2006/relationships/hyperlink" Target="consultantplus://offline/ref=FBF3AECA8668C366BD523A8CCBBACAD69FDCEA1D7119E662BC1567F4CF057C38F95C8F72337224433DDBAFFC73785BD14CC61DFFC3A648CE159EF4CFJ3U2H" TargetMode="External"/><Relationship Id="rId35" Type="http://schemas.openxmlformats.org/officeDocument/2006/relationships/hyperlink" Target="consultantplus://offline/ref=FBF3AECA8668C366BD522481DDD694DC9DD6B0187418E83DE74961A390557A6DAB1CD12B713137423CC5ADFD71J7UAH" TargetMode="External"/><Relationship Id="rId43" Type="http://schemas.openxmlformats.org/officeDocument/2006/relationships/hyperlink" Target="consultantplus://offline/ref=FBF3AECA8668C366BD522481DDD694DC9DD7B4187416E83DE74961A390557A6DB91C8924783D7D13798EA2FC776D0F81169110FFJCUDH" TargetMode="External"/><Relationship Id="rId48" Type="http://schemas.openxmlformats.org/officeDocument/2006/relationships/hyperlink" Target="consultantplus://offline/ref=FBF3AECA8668C366BD523A8CCBBACAD69FDCEA1D7213E469B21467F4CF057C38F95C8F72337224433DDBAFFD79785BD14CC61DFFC3A648CE159EF4CFJ3U2H" TargetMode="External"/><Relationship Id="rId56" Type="http://schemas.openxmlformats.org/officeDocument/2006/relationships/hyperlink" Target="consultantplus://offline/ref=FBF3AECA8668C366BD522481DDD694DC9DD6B0187418E83DE74961A390557A6DAB1CD12B713137423CC5ADFD71J7UAH" TargetMode="External"/><Relationship Id="rId64" Type="http://schemas.openxmlformats.org/officeDocument/2006/relationships/hyperlink" Target="consultantplus://offline/ref=FBF3AECA8668C366BD522481DDD694DC9CDEB6167912E83DE74961A390557A6DAB1CD12B713137423CC5ADFD71J7UAH" TargetMode="External"/><Relationship Id="rId69" Type="http://schemas.openxmlformats.org/officeDocument/2006/relationships/hyperlink" Target="consultantplus://offline/ref=FBF3AECA8668C366BD522481DDD694DC9DD6B0187611E83DE74961A390557A6DAB1CD12B713137423CC5ADFD71J7UAH" TargetMode="External"/><Relationship Id="rId77" Type="http://schemas.openxmlformats.org/officeDocument/2006/relationships/hyperlink" Target="consultantplus://offline/ref=FBF3AECA8668C366BD523A8CCBBACAD69FDCEA1D7210EA62BD1F67F4CF057C38F95C8F72337224433DDBAFFC78785BD14CC61DFFC3A648CE159EF4CFJ3U2H" TargetMode="External"/><Relationship Id="rId100" Type="http://schemas.openxmlformats.org/officeDocument/2006/relationships/hyperlink" Target="consultantplus://offline/ref=FBF3AECA8668C366BD523A8CCBBACAD69FDCEA1D7210EA62BD1F67F4CF057C38F95C8F72337224433DDBAFFF71785BD14CC61DFFC3A648CE159EF4CFJ3U2H" TargetMode="External"/><Relationship Id="rId105" Type="http://schemas.openxmlformats.org/officeDocument/2006/relationships/hyperlink" Target="consultantplus://offline/ref=FBF3AECA8668C366BD522481DDD694DC9DD6B0187611E83DE74961A390557A6DAB1CD12B713137423CC5ADFD71J7UAH" TargetMode="External"/><Relationship Id="rId8" Type="http://schemas.openxmlformats.org/officeDocument/2006/relationships/hyperlink" Target="consultantplus://offline/ref=FBF3AECA8668C366BD523A8CCBBACAD69FDCEA1D7114E468B21467F4CF057C38F95C8F72337224433DDBAFFD77785BD14CC61DFFC3A648CE159EF4CFJ3U2H" TargetMode="External"/><Relationship Id="rId51" Type="http://schemas.openxmlformats.org/officeDocument/2006/relationships/hyperlink" Target="consultantplus://offline/ref=FBF3AECA8668C366BD522481DDD694DC9DD7B4187416E83DE74961A390557A6DB91C892770362A4B3FD0FBAC342602810F8D10FFDABA48CEJ0U2H" TargetMode="External"/><Relationship Id="rId72" Type="http://schemas.openxmlformats.org/officeDocument/2006/relationships/hyperlink" Target="consultantplus://offline/ref=FBF3AECA8668C366BD523A8CCBBACAD69FDCEA1D7113E46BBD1A67F4CF057C38F95C8F72337224433DDBAFFF76785BD14CC61DFFC3A648CE159EF4CFJ3U2H" TargetMode="External"/><Relationship Id="rId80" Type="http://schemas.openxmlformats.org/officeDocument/2006/relationships/hyperlink" Target="consultantplus://offline/ref=FBF3AECA8668C366BD523A8CCBBACAD69FDCEA1D7210EA62BD1F67F4CF057C38F95C8F72337224433DDBAFFF71785BD14CC61DFFC3A648CE159EF4CFJ3U2H" TargetMode="External"/><Relationship Id="rId85" Type="http://schemas.openxmlformats.org/officeDocument/2006/relationships/hyperlink" Target="consultantplus://offline/ref=FBF3AECA8668C366BD523A8CCBBACAD69FDCEA1D7213E063BB1D67F4CF057C38F95C8F72337224433DDBAFFC75785BD14CC61DFFC3A648CE159EF4CFJ3U2H" TargetMode="External"/><Relationship Id="rId93" Type="http://schemas.openxmlformats.org/officeDocument/2006/relationships/hyperlink" Target="consultantplus://offline/ref=FBF3AECA8668C366BD523A8CCBBACAD69FDCEA1D7213E66EBE1C67F4CF057C38F95C8F72337224433DDBAFF977785BD14CC61DFFC3A648CE159EF4CFJ3U2H" TargetMode="External"/><Relationship Id="rId98" Type="http://schemas.openxmlformats.org/officeDocument/2006/relationships/hyperlink" Target="consultantplus://offline/ref=FBF3AECA8668C366BD523A8CCBBACAD69FDCEA1D7213E063BB1D67F4CF057C38F95C8F72337224433DDBAFFF70785BD14CC61DFFC3A648CE159EF4CFJ3U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F3AECA8668C366BD523A8CCBBACAD69FDCEA1D7213E66EBE1C67F4CF057C38F95C8F72337224433DDBAFF976785BD14CC61DFFC3A648CE159EF4CFJ3U2H" TargetMode="External"/><Relationship Id="rId17" Type="http://schemas.openxmlformats.org/officeDocument/2006/relationships/hyperlink" Target="consultantplus://offline/ref=FBF3AECA8668C366BD522481DDD694DC9CDEB6167912E83DE74961A390557A6DAB1CD12B713137423CC5ADFD71J7UAH" TargetMode="External"/><Relationship Id="rId25" Type="http://schemas.openxmlformats.org/officeDocument/2006/relationships/hyperlink" Target="consultantplus://offline/ref=FBF3AECA8668C366BD523A8CCBBACAD69FDCEA1D7910E66FB8163AFEC75C703AFE53D065343B28423DDBAEFE7B275EC45D9E11F9DAB849D1099CF5JCU7H" TargetMode="External"/><Relationship Id="rId33" Type="http://schemas.openxmlformats.org/officeDocument/2006/relationships/hyperlink" Target="consultantplus://offline/ref=FBF3AECA8668C366BD523A8CCBBACAD69FDCEA1D7213E66EBE1C67F4CF057C38F95C8F72337224433DDBAFF976785BD14CC61DFFC3A648CE159EF4CFJ3U2H" TargetMode="External"/><Relationship Id="rId38" Type="http://schemas.openxmlformats.org/officeDocument/2006/relationships/hyperlink" Target="consultantplus://offline/ref=FBF3AECA8668C366BD522481DDD694DC9CDEB6167912E83DE74961A390557A6DAB1CD12B713137423CC5ADFD71J7UAH" TargetMode="External"/><Relationship Id="rId46" Type="http://schemas.openxmlformats.org/officeDocument/2006/relationships/hyperlink" Target="consultantplus://offline/ref=FBF3AECA8668C366BD522481DDD694DC9DD7B4187416E83DE74961A390557A6DB91C892E773D7D13798EA2FC776D0F81169110FFJCUDH" TargetMode="External"/><Relationship Id="rId59" Type="http://schemas.openxmlformats.org/officeDocument/2006/relationships/hyperlink" Target="consultantplus://offline/ref=FBF3AECA8668C366BD522481DDD694DC9DD6B0187418E83DE74961A390557A6DB91C89277036294539D0FBAC342602810F8D10FFDABA48CEJ0U2H" TargetMode="External"/><Relationship Id="rId67" Type="http://schemas.openxmlformats.org/officeDocument/2006/relationships/hyperlink" Target="consultantplus://offline/ref=FBF3AECA8668C366BD522481DDD694DC9CDEB6167912E83DE74961A390557A6DB91C89277B62780668D6AEFA6E730E9E0A9311JFU7H" TargetMode="External"/><Relationship Id="rId103" Type="http://schemas.openxmlformats.org/officeDocument/2006/relationships/hyperlink" Target="consultantplus://offline/ref=FBF3AECA8668C366BD522481DDD694DC9DD6B0187418E83DE74961A390557A6DAB1CD12B713137423CC5ADFD71J7UAH" TargetMode="External"/><Relationship Id="rId108" Type="http://schemas.openxmlformats.org/officeDocument/2006/relationships/hyperlink" Target="consultantplus://offline/ref=FBF3AECA8668C366BD522481DDD694DC9DD7B4187416E83DE74961A390557A6DAB1CD12B713137423CC5ADFD71J7UAH" TargetMode="External"/><Relationship Id="rId20" Type="http://schemas.openxmlformats.org/officeDocument/2006/relationships/hyperlink" Target="consultantplus://offline/ref=FBF3AECA8668C366BD523A8CCBBACAD69FDCEA1D7212E36CB21E67F4CF057C38F95C8F72337224433DDBAEFF79785BD14CC61DFFC3A648CE159EF4CFJ3U2H" TargetMode="External"/><Relationship Id="rId41" Type="http://schemas.openxmlformats.org/officeDocument/2006/relationships/hyperlink" Target="consultantplus://offline/ref=FBF3AECA8668C366BD523A8CCBBACAD69FDCEA1D7210EA62BD1F67F4CF057C38F95C8F72337224433DDBAFFD76785BD14CC61DFFC3A648CE159EF4CFJ3U2H" TargetMode="External"/><Relationship Id="rId54" Type="http://schemas.openxmlformats.org/officeDocument/2006/relationships/hyperlink" Target="consultantplus://offline/ref=FBF3AECA8668C366BD523A8CCBBACAD69FDCEA1D7213E469B21467F4CF057C38F95C8F72337224433DDBAFFD79785BD14CC61DFFC3A648CE159EF4CFJ3U2H" TargetMode="External"/><Relationship Id="rId62" Type="http://schemas.openxmlformats.org/officeDocument/2006/relationships/hyperlink" Target="consultantplus://offline/ref=FBF3AECA8668C366BD522481DDD694DC9DD6B0187418E83DE74961A390557A6DB91C89277036294539D0FBAC342602810F8D10FFDABA48CEJ0U2H" TargetMode="External"/><Relationship Id="rId70" Type="http://schemas.openxmlformats.org/officeDocument/2006/relationships/hyperlink" Target="consultantplus://offline/ref=FBF3AECA8668C366BD522481DDD694DC9FDFB5197717E83DE74961A390557A6DAB1CD12B713137423CC5ADFD71J7UAH" TargetMode="External"/><Relationship Id="rId75" Type="http://schemas.openxmlformats.org/officeDocument/2006/relationships/hyperlink" Target="consultantplus://offline/ref=FBF3AECA8668C366BD523A8CCBBACAD69FDCEA1D7210EA62BD1F67F4CF057C38F95C8F72337224433DDBAFFC70785BD14CC61DFFC3A648CE159EF4CFJ3U2H" TargetMode="External"/><Relationship Id="rId83" Type="http://schemas.openxmlformats.org/officeDocument/2006/relationships/hyperlink" Target="consultantplus://offline/ref=FBF3AECA8668C366BD523A8CCBBACAD69FDCEA1D7210EA62BD1F67F4CF057C38F95C8F72337224433DDBAFFF77785BD14CC61DFFC3A648CE159EF4CFJ3U2H" TargetMode="External"/><Relationship Id="rId88" Type="http://schemas.openxmlformats.org/officeDocument/2006/relationships/hyperlink" Target="consultantplus://offline/ref=FBF3AECA8668C366BD523A8CCBBACAD69FDCEA1D7213E063BB1D67F4CF057C38F95C8F72337224433DDBAFFC79785BD14CC61DFFC3A648CE159EF4CFJ3U2H" TargetMode="External"/><Relationship Id="rId91" Type="http://schemas.openxmlformats.org/officeDocument/2006/relationships/hyperlink" Target="consultantplus://offline/ref=FBF3AECA8668C366BD523A8CCBBACAD69FDCEA1D7119E662BC1567F4CF057C38F95C8F72337224433DDBAFFC74785BD14CC61DFFC3A648CE159EF4CFJ3U2H" TargetMode="External"/><Relationship Id="rId96" Type="http://schemas.openxmlformats.org/officeDocument/2006/relationships/hyperlink" Target="consultantplus://offline/ref=FBF3AECA8668C366BD523A8CCBBACAD69FDCEA1D7210EA62BD1F67F4CF057C38F95C8F72337224433DDBAFFF79785BD14CC61DFFC3A648CE159EF4CFJ3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3AECA8668C366BD523A8CCBBACAD69FDCEA1D7112E56DBB1C67F4CF057C38F95C8F72337224433DDBAFFD75785BD14CC61DFFC3A648CE159EF4CFJ3U2H" TargetMode="External"/><Relationship Id="rId15" Type="http://schemas.openxmlformats.org/officeDocument/2006/relationships/hyperlink" Target="consultantplus://offline/ref=FBF3AECA8668C366BD522481DDD694DC9DD7B4187416E83DE74961A390557A6DAB1CD12B713137423CC5ADFD71J7UAH" TargetMode="External"/><Relationship Id="rId23" Type="http://schemas.openxmlformats.org/officeDocument/2006/relationships/hyperlink" Target="consultantplus://offline/ref=FBF3AECA8668C366BD523A8CCBBACAD69FDCEA1D7619E76ABF163AFEC75C703AFE53D077346324433AC5AFFC6E710F81J0U1H" TargetMode="External"/><Relationship Id="rId28" Type="http://schemas.openxmlformats.org/officeDocument/2006/relationships/hyperlink" Target="consultantplus://offline/ref=FBF3AECA8668C366BD523A8CCBBACAD69FDCEA1D7113E46BBD1A67F4CF057C38F95C8F72337224433DDBAFFF75785BD14CC61DFFC3A648CE159EF4CFJ3U2H" TargetMode="External"/><Relationship Id="rId36" Type="http://schemas.openxmlformats.org/officeDocument/2006/relationships/hyperlink" Target="consultantplus://offline/ref=FBF3AECA8668C366BD522481DDD694DC9DD7B4187416E83DE74961A390557A6DAB1CD12B713137423CC5ADFD71J7UAH" TargetMode="External"/><Relationship Id="rId49" Type="http://schemas.openxmlformats.org/officeDocument/2006/relationships/hyperlink" Target="consultantplus://offline/ref=FBF3AECA8668C366BD522481DDD694DC9DD7B4187416E83DE74961A390557A6DB91C89277036294338D0FBAC342602810F8D10FFDABA48CEJ0U2H" TargetMode="External"/><Relationship Id="rId57" Type="http://schemas.openxmlformats.org/officeDocument/2006/relationships/hyperlink" Target="consultantplus://offline/ref=FBF3AECA8668C366BD522481DDD694DC9DD6B0187418E83DE74961A390557A6DB91C89277036294435D0FBAC342602810F8D10FFDABA48CEJ0U2H" TargetMode="External"/><Relationship Id="rId106" Type="http://schemas.openxmlformats.org/officeDocument/2006/relationships/hyperlink" Target="consultantplus://offline/ref=FBF3AECA8668C366BD522481DDD694DC9FDFB5197717E83DE74961A390557A6DAB1CD12B713137423CC5ADFD71J7UAH" TargetMode="External"/><Relationship Id="rId10" Type="http://schemas.openxmlformats.org/officeDocument/2006/relationships/hyperlink" Target="consultantplus://offline/ref=FBF3AECA8668C366BD523A8CCBBACAD69FDCEA1D7210EA62BD1F67F4CF057C38F95C8F72337224433DDBAFFD75785BD14CC61DFFC3A648CE159EF4CFJ3U2H" TargetMode="External"/><Relationship Id="rId31" Type="http://schemas.openxmlformats.org/officeDocument/2006/relationships/hyperlink" Target="consultantplus://offline/ref=FBF3AECA8668C366BD523A8CCBBACAD69FDCEA1D7210EA62BD1F67F4CF057C38F95C8F72337224433DDBAFFD75785BD14CC61DFFC3A648CE159EF4CFJ3U2H" TargetMode="External"/><Relationship Id="rId44" Type="http://schemas.openxmlformats.org/officeDocument/2006/relationships/hyperlink" Target="consultantplus://offline/ref=FBF3AECA8668C366BD522481DDD694DC9DD7B4187416E83DE74961A390557A6DB91C8922743D7D13798EA2FC776D0F81169110FFJCUDH" TargetMode="External"/><Relationship Id="rId52" Type="http://schemas.openxmlformats.org/officeDocument/2006/relationships/hyperlink" Target="consultantplus://offline/ref=FBF3AECA8668C366BD522481DDD694DC9DD7B4187416E83DE74961A390557A6DB91C892770362A4B3BD0FBAC342602810F8D10FFDABA48CEJ0U2H" TargetMode="External"/><Relationship Id="rId60" Type="http://schemas.openxmlformats.org/officeDocument/2006/relationships/hyperlink" Target="consultantplus://offline/ref=FBF3AECA8668C366BD522481DDD694DC9DD6B0187418E83DE74961A390557A6DB91C8927703629453AD0FBAC342602810F8D10FFDABA48CEJ0U2H" TargetMode="External"/><Relationship Id="rId65" Type="http://schemas.openxmlformats.org/officeDocument/2006/relationships/hyperlink" Target="consultantplus://offline/ref=FBF3AECA8668C366BD522481DDD694DC9CDEB6167912E83DE74961A390557A6DB91C89277036294234D0FBAC342602810F8D10FFDABA48CEJ0U2H" TargetMode="External"/><Relationship Id="rId73" Type="http://schemas.openxmlformats.org/officeDocument/2006/relationships/hyperlink" Target="consultantplus://offline/ref=FBF3AECA8668C366BD523A8CCBBACAD69FDCEA1D7119E662BC1567F4CF057C38F95C8F72337224433DDBAFFC74785BD14CC61DFFC3A648CE159EF4CFJ3U2H" TargetMode="External"/><Relationship Id="rId78" Type="http://schemas.openxmlformats.org/officeDocument/2006/relationships/hyperlink" Target="consultantplus://offline/ref=FBF3AECA8668C366BD523A8CCBBACAD69FDCEA1D7210EA62BD1F67F4CF057C38F95C8F72337224433DDBAFFC79785BD14CC61DFFC3A648CE159EF4CFJ3U2H" TargetMode="External"/><Relationship Id="rId81" Type="http://schemas.openxmlformats.org/officeDocument/2006/relationships/hyperlink" Target="consultantplus://offline/ref=FBF3AECA8668C366BD523A8CCBBACAD69FDCEA1D7210EA62BD1F67F4CF057C38F95C8F72337224433DDBAFFF72785BD14CC61DFFC3A648CE159EF4CFJ3U2H" TargetMode="External"/><Relationship Id="rId86" Type="http://schemas.openxmlformats.org/officeDocument/2006/relationships/hyperlink" Target="consultantplus://offline/ref=FBF3AECA8668C366BD523A8CCBBACAD69FDCEA1D7213E063BB1D67F4CF057C38F95C8F72337224433DDBAFFC76785BD14CC61DFFC3A648CE159EF4CFJ3U2H" TargetMode="External"/><Relationship Id="rId94" Type="http://schemas.openxmlformats.org/officeDocument/2006/relationships/hyperlink" Target="consultantplus://offline/ref=FBF3AECA8668C366BD522481DDD694DC9DD7B4187212E83DE74961A390557A6DAB1CD12B713137423CC5ADFD71J7UAH" TargetMode="External"/><Relationship Id="rId99" Type="http://schemas.openxmlformats.org/officeDocument/2006/relationships/hyperlink" Target="consultantplus://offline/ref=FBF3AECA8668C366BD522481DDD694DC9CDFB2197519E83DE74961A390557A6DAB1CD12B713137423CC5ADFD71J7UAH" TargetMode="External"/><Relationship Id="rId101" Type="http://schemas.openxmlformats.org/officeDocument/2006/relationships/hyperlink" Target="consultantplus://offline/ref=FBF3AECA8668C366BD523A8CCBBACAD69FDCEA1D7210EA62BD1F67F4CF057C38F95C8F72337224433DDBAFFE73785BD14CC61DFFC3A648CE159EF4CFJ3U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3AECA8668C366BD523A8CCBBACAD69FDCEA1D7119E662BC1567F4CF057C38F95C8F72337224433DDBAFFC70785BD14CC61DFFC3A648CE159EF4CFJ3U2H" TargetMode="External"/><Relationship Id="rId13" Type="http://schemas.openxmlformats.org/officeDocument/2006/relationships/hyperlink" Target="consultantplus://offline/ref=FBF3AECA8668C366BD523A8CCBBACAD69FDCEA1D7213E469B21467F4CF057C38F95C8F72337224433DDBAFFD78785BD14CC61DFFC3A648CE159EF4CFJ3U2H" TargetMode="External"/><Relationship Id="rId18" Type="http://schemas.openxmlformats.org/officeDocument/2006/relationships/hyperlink" Target="consultantplus://offline/ref=FBF3AECA8668C366BD522481DDD694DC9DD6B0187611E83DE74961A390557A6DAB1CD12B713137423CC5ADFD71J7UAH" TargetMode="External"/><Relationship Id="rId39" Type="http://schemas.openxmlformats.org/officeDocument/2006/relationships/hyperlink" Target="consultantplus://offline/ref=FBF3AECA8668C366BD522481DDD694DC9DD6B0187611E83DE74961A390557A6DAB1CD12B713137423CC5ADFD71J7UAH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FBF3AECA8668C366BD523A8CCBBACAD69FDCEA1D7213E469B21467F4CF057C38F95C8F72337224433DDBAFFD78785BD14CC61DFFC3A648CE159EF4CFJ3U2H" TargetMode="External"/><Relationship Id="rId50" Type="http://schemas.openxmlformats.org/officeDocument/2006/relationships/hyperlink" Target="consultantplus://offline/ref=FBF3AECA8668C366BD522481DDD694DC9DD7B4187416E83DE74961A390557A6DB91C8927703629403CD0FBAC342602810F8D10FFDABA48CEJ0U2H" TargetMode="External"/><Relationship Id="rId55" Type="http://schemas.openxmlformats.org/officeDocument/2006/relationships/hyperlink" Target="consultantplus://offline/ref=FBF3AECA8668C366BD522481DDD694DC9DD7B4187510E83DE74961A390557A6DB91C892770362A433ED0FBAC342602810F8D10FFDABA48CEJ0U2H" TargetMode="External"/><Relationship Id="rId76" Type="http://schemas.openxmlformats.org/officeDocument/2006/relationships/hyperlink" Target="consultantplus://offline/ref=FBF3AECA8668C366BD523A8CCBBACAD69FDCEA1D7210EA62BD1F67F4CF057C38F95C8F72337224433DDBAFFC71785BD14CC61DFFC3A648CE159EF4CFJ3U2H" TargetMode="External"/><Relationship Id="rId97" Type="http://schemas.openxmlformats.org/officeDocument/2006/relationships/hyperlink" Target="consultantplus://offline/ref=FBF3AECA8668C366BD523A8CCBBACAD69FDCEA1D7210EA62BD1F67F4CF057C38F95C8F72337224433DDBAFFE70785BD14CC61DFFC3A648CE159EF4CFJ3U2H" TargetMode="External"/><Relationship Id="rId104" Type="http://schemas.openxmlformats.org/officeDocument/2006/relationships/hyperlink" Target="consultantplus://offline/ref=FBF3AECA8668C366BD522481DDD694DC9CDEB6167912E83DE74961A390557A6DAB1CD12B713137423CC5ADFD71J7UAH" TargetMode="External"/><Relationship Id="rId7" Type="http://schemas.openxmlformats.org/officeDocument/2006/relationships/hyperlink" Target="consultantplus://offline/ref=FBF3AECA8668C366BD523A8CCBBACAD69FDCEA1D7113E46BBD1A67F4CF057C38F95C8F72337224433DDBAFFF75785BD14CC61DFFC3A648CE159EF4CFJ3U2H" TargetMode="External"/><Relationship Id="rId71" Type="http://schemas.openxmlformats.org/officeDocument/2006/relationships/hyperlink" Target="consultantplus://offline/ref=FBF3AECA8668C366BD523A8CCBBACAD69FDCEA1D7213E66EBE1C67F4CF057C38F95C8F72337224433DDBAFF977785BD14CC61DFFC3A648CE159EF4CFJ3U2H" TargetMode="External"/><Relationship Id="rId92" Type="http://schemas.openxmlformats.org/officeDocument/2006/relationships/hyperlink" Target="consultantplus://offline/ref=FBF3AECA8668C366BD523A8CCBBACAD69FDCEA1D7210EA62BD1F67F4CF057C38F95C8F72337224433DDBAFFF78785BD14CC61DFFC3A648CE159EF4CFJ3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11122</Words>
  <Characters>63402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2019-01-17T07:20:00Z</dcterms:created>
  <dcterms:modified xsi:type="dcterms:W3CDTF">2019-01-17T07:21:00Z</dcterms:modified>
</cp:coreProperties>
</file>