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5" w:rsidRPr="006C0395" w:rsidRDefault="006C0395" w:rsidP="006C0395">
      <w:pPr>
        <w:shd w:val="clear" w:color="auto" w:fill="FFFFFF"/>
        <w:spacing w:line="259" w:lineRule="atLeast"/>
        <w:jc w:val="center"/>
        <w:rPr>
          <w:rFonts w:ascii="Liberation Serif" w:hAnsi="Liberation Serif"/>
          <w:color w:val="000000"/>
          <w:sz w:val="27"/>
          <w:szCs w:val="27"/>
        </w:rPr>
      </w:pPr>
      <w:r w:rsidRPr="006C0395">
        <w:rPr>
          <w:rFonts w:ascii="Liberation Serif" w:hAnsi="Liberation Serif"/>
          <w:b/>
          <w:bCs/>
          <w:color w:val="272727"/>
          <w:sz w:val="24"/>
          <w:szCs w:val="24"/>
        </w:rPr>
        <w:t>ПОЯСНИТЕЛЬНАЯ ЗАПИСКА</w:t>
      </w:r>
    </w:p>
    <w:p w:rsidR="006C0395" w:rsidRDefault="006C0395" w:rsidP="006C0395">
      <w:pPr>
        <w:widowControl w:val="0"/>
        <w:autoSpaceDE w:val="0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 п</w:t>
      </w:r>
      <w:r w:rsidRPr="000B70C7">
        <w:rPr>
          <w:rFonts w:ascii="Liberation Serif" w:hAnsi="Liberation Serif"/>
          <w:i/>
          <w:sz w:val="24"/>
          <w:szCs w:val="24"/>
        </w:rPr>
        <w:t>роект</w:t>
      </w:r>
      <w:r>
        <w:rPr>
          <w:rFonts w:ascii="Liberation Serif" w:hAnsi="Liberation Serif"/>
          <w:i/>
          <w:sz w:val="24"/>
          <w:szCs w:val="24"/>
        </w:rPr>
        <w:t>у</w:t>
      </w:r>
      <w:r w:rsidRPr="000B70C7">
        <w:rPr>
          <w:rFonts w:ascii="Liberation Serif" w:hAnsi="Liberation Serif"/>
          <w:i/>
          <w:sz w:val="24"/>
          <w:szCs w:val="24"/>
        </w:rPr>
        <w:t xml:space="preserve"> постановления администрации </w:t>
      </w:r>
      <w:r>
        <w:rPr>
          <w:rFonts w:ascii="Liberation Serif" w:hAnsi="Liberation Serif"/>
          <w:i/>
          <w:sz w:val="24"/>
          <w:szCs w:val="24"/>
        </w:rPr>
        <w:t>Слободо-Туринского</w:t>
      </w:r>
      <w:r w:rsidRPr="000B70C7">
        <w:rPr>
          <w:rFonts w:ascii="Liberation Serif" w:hAnsi="Liberation Serif"/>
          <w:i/>
          <w:sz w:val="24"/>
          <w:szCs w:val="24"/>
        </w:rPr>
        <w:t xml:space="preserve"> муниципального района </w:t>
      </w:r>
    </w:p>
    <w:p w:rsidR="006C0395" w:rsidRDefault="006C0395" w:rsidP="006C0395">
      <w:pPr>
        <w:widowControl w:val="0"/>
        <w:autoSpaceDE w:val="0"/>
        <w:jc w:val="center"/>
        <w:rPr>
          <w:rFonts w:ascii="Liberation Serif" w:hAnsi="Liberation Serif" w:cs="Liberation Serif"/>
          <w:bCs/>
          <w:i/>
          <w:sz w:val="24"/>
          <w:szCs w:val="24"/>
        </w:rPr>
      </w:pPr>
      <w:r w:rsidRPr="00750FD6">
        <w:rPr>
          <w:rFonts w:ascii="Liberation Serif" w:hAnsi="Liberation Serif"/>
          <w:i/>
          <w:sz w:val="24"/>
          <w:szCs w:val="24"/>
        </w:rPr>
        <w:t>«</w:t>
      </w:r>
      <w:r w:rsidRPr="00750FD6">
        <w:rPr>
          <w:rFonts w:ascii="Liberation Serif" w:hAnsi="Liberation Serif" w:cs="Liberation Serif"/>
          <w:bCs/>
          <w:i/>
          <w:sz w:val="24"/>
          <w:szCs w:val="24"/>
        </w:rPr>
        <w:t xml:space="preserve">Об утверждении Административного регламента предоставления государственной услуги </w:t>
      </w:r>
      <w:r w:rsidRPr="00750FD6">
        <w:rPr>
          <w:i/>
          <w:sz w:val="24"/>
          <w:szCs w:val="24"/>
        </w:rPr>
        <w:t>«Предоставление компенсации расходов на оплату жилого помещения и коммунальных услуг отдельным категориям граждан»</w:t>
      </w:r>
      <w:r w:rsidRPr="00750FD6">
        <w:rPr>
          <w:rFonts w:ascii="Liberation Serif" w:hAnsi="Liberation Serif" w:cs="Liberation Serif"/>
          <w:bCs/>
          <w:i/>
          <w:sz w:val="24"/>
          <w:szCs w:val="24"/>
        </w:rPr>
        <w:t xml:space="preserve"> на территории </w:t>
      </w:r>
    </w:p>
    <w:p w:rsidR="006C0395" w:rsidRPr="00750FD6" w:rsidRDefault="006C0395" w:rsidP="006C0395">
      <w:pPr>
        <w:widowControl w:val="0"/>
        <w:autoSpaceDE w:val="0"/>
        <w:jc w:val="center"/>
        <w:rPr>
          <w:rFonts w:ascii="Liberation Serif" w:hAnsi="Liberation Serif"/>
          <w:i/>
          <w:sz w:val="24"/>
          <w:szCs w:val="24"/>
        </w:rPr>
      </w:pPr>
      <w:r w:rsidRPr="00750FD6">
        <w:rPr>
          <w:rFonts w:ascii="Liberation Serif" w:hAnsi="Liberation Serif" w:cs="Liberation Serif"/>
          <w:bCs/>
          <w:i/>
          <w:sz w:val="24"/>
          <w:szCs w:val="24"/>
        </w:rPr>
        <w:t>Слободо-Туринского муниципального района</w:t>
      </w:r>
      <w:r w:rsidRPr="00750FD6">
        <w:rPr>
          <w:rFonts w:ascii="Liberation Serif" w:hAnsi="Liberation Serif"/>
          <w:i/>
          <w:sz w:val="24"/>
          <w:szCs w:val="24"/>
        </w:rPr>
        <w:t>»</w:t>
      </w:r>
    </w:p>
    <w:p w:rsidR="006C0395" w:rsidRPr="006C0395" w:rsidRDefault="006C0395" w:rsidP="006C0395">
      <w:pPr>
        <w:shd w:val="clear" w:color="auto" w:fill="FFFFFF"/>
        <w:spacing w:line="259" w:lineRule="atLeast"/>
        <w:jc w:val="center"/>
        <w:rPr>
          <w:rFonts w:ascii="Liberation Serif" w:hAnsi="Liberation Serif"/>
          <w:color w:val="000000"/>
          <w:sz w:val="27"/>
          <w:szCs w:val="27"/>
        </w:rPr>
      </w:pPr>
      <w:r w:rsidRPr="006C0395">
        <w:rPr>
          <w:rFonts w:ascii="Liberation Serif" w:hAnsi="Liberation Serif"/>
          <w:b/>
          <w:bCs/>
          <w:i/>
          <w:iCs/>
          <w:color w:val="000000"/>
          <w:sz w:val="24"/>
          <w:szCs w:val="24"/>
        </w:rPr>
        <w:t> </w:t>
      </w:r>
    </w:p>
    <w:p w:rsidR="006C0395" w:rsidRDefault="006C0395" w:rsidP="006C0395">
      <w:pPr>
        <w:shd w:val="clear" w:color="auto" w:fill="FFFFFF"/>
        <w:spacing w:line="259" w:lineRule="atLeast"/>
        <w:rPr>
          <w:rFonts w:ascii="Liberation Serif" w:hAnsi="Liberation Serif"/>
          <w:color w:val="000000"/>
          <w:sz w:val="24"/>
          <w:szCs w:val="24"/>
        </w:rPr>
      </w:pPr>
    </w:p>
    <w:p w:rsidR="006C0395" w:rsidRDefault="006C0395" w:rsidP="006C0395">
      <w:pPr>
        <w:shd w:val="clear" w:color="auto" w:fill="FFFFFF"/>
        <w:spacing w:line="302" w:lineRule="atLeast"/>
        <w:ind w:left="720" w:hanging="360"/>
        <w:rPr>
          <w:b/>
          <w:bCs/>
          <w:color w:val="000000"/>
          <w:sz w:val="24"/>
          <w:szCs w:val="24"/>
        </w:rPr>
      </w:pPr>
      <w:r w:rsidRPr="006C0395">
        <w:rPr>
          <w:b/>
          <w:bCs/>
          <w:color w:val="000000"/>
          <w:sz w:val="24"/>
          <w:szCs w:val="24"/>
        </w:rPr>
        <w:t>1.</w:t>
      </w:r>
      <w:r w:rsidR="007435A0">
        <w:rPr>
          <w:b/>
          <w:bCs/>
          <w:color w:val="000000"/>
          <w:sz w:val="24"/>
          <w:szCs w:val="24"/>
        </w:rPr>
        <w:t xml:space="preserve"> </w:t>
      </w:r>
      <w:r w:rsidRPr="006C0395">
        <w:rPr>
          <w:b/>
          <w:bCs/>
          <w:color w:val="000000"/>
          <w:sz w:val="24"/>
          <w:szCs w:val="24"/>
        </w:rPr>
        <w:t>Степень регулирующего воздействия проекта акта:</w:t>
      </w:r>
    </w:p>
    <w:p w:rsidR="006C0395" w:rsidRDefault="006C0395" w:rsidP="006C0395">
      <w:pPr>
        <w:shd w:val="clear" w:color="auto" w:fill="FFFFFF"/>
        <w:spacing w:line="302" w:lineRule="atLeast"/>
        <w:ind w:left="720" w:hanging="360"/>
        <w:rPr>
          <w:color w:val="000000"/>
          <w:sz w:val="24"/>
          <w:szCs w:val="24"/>
        </w:rPr>
      </w:pPr>
      <w:r w:rsidRPr="006C0395">
        <w:rPr>
          <w:color w:val="000000"/>
          <w:sz w:val="24"/>
          <w:szCs w:val="24"/>
        </w:rPr>
        <w:t>Низкая степень регулирующего воздействия.</w:t>
      </w:r>
    </w:p>
    <w:p w:rsidR="006C0395" w:rsidRDefault="006C0395" w:rsidP="006C0395">
      <w:pPr>
        <w:shd w:val="clear" w:color="auto" w:fill="FFFFFF"/>
        <w:spacing w:line="302" w:lineRule="atLeast"/>
        <w:ind w:firstLine="360"/>
        <w:rPr>
          <w:rFonts w:ascii="Liberation Serif" w:hAnsi="Liberation Serif"/>
          <w:color w:val="272727"/>
          <w:sz w:val="24"/>
          <w:szCs w:val="24"/>
          <w:u w:val="single"/>
        </w:rPr>
      </w:pPr>
      <w:r w:rsidRPr="006C0395">
        <w:rPr>
          <w:rFonts w:ascii="Liberation Serif" w:hAnsi="Liberation Serif"/>
          <w:color w:val="272727"/>
          <w:sz w:val="24"/>
          <w:szCs w:val="24"/>
          <w:u w:val="single"/>
        </w:rPr>
        <w:t>Обоснование отнесения проекта акта к определённой степени регулирующего воздействия:</w:t>
      </w:r>
    </w:p>
    <w:p w:rsidR="006C0395" w:rsidRDefault="006C0395" w:rsidP="006C0395">
      <w:pPr>
        <w:shd w:val="clear" w:color="auto" w:fill="FFFFFF"/>
        <w:spacing w:line="302" w:lineRule="atLeast"/>
        <w:ind w:firstLine="360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rFonts w:ascii="Liberation Serif" w:hAnsi="Liberation Serif"/>
          <w:color w:val="272727"/>
          <w:sz w:val="24"/>
          <w:szCs w:val="24"/>
        </w:rPr>
        <w:t>Нормативно-правовой акт не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 не способствует их установлению.</w:t>
      </w:r>
    </w:p>
    <w:p w:rsidR="006C0395" w:rsidRDefault="006C0395" w:rsidP="006C0395">
      <w:pPr>
        <w:shd w:val="clear" w:color="auto" w:fill="FFFFFF"/>
        <w:spacing w:line="259" w:lineRule="atLeast"/>
        <w:ind w:firstLine="706"/>
        <w:jc w:val="both"/>
        <w:rPr>
          <w:rFonts w:ascii="Liberation Serif" w:hAnsi="Liberation Serif"/>
          <w:color w:val="272727"/>
          <w:sz w:val="24"/>
          <w:szCs w:val="24"/>
        </w:rPr>
      </w:pPr>
    </w:p>
    <w:p w:rsidR="006C0395" w:rsidRPr="006C0395" w:rsidRDefault="006C0395" w:rsidP="006C0395">
      <w:pPr>
        <w:shd w:val="clear" w:color="auto" w:fill="FFFFFF"/>
        <w:spacing w:line="259" w:lineRule="atLeast"/>
        <w:ind w:firstLine="426"/>
        <w:jc w:val="both"/>
        <w:rPr>
          <w:color w:val="000000"/>
          <w:sz w:val="24"/>
          <w:szCs w:val="24"/>
        </w:rPr>
      </w:pPr>
      <w:r w:rsidRPr="006C0395">
        <w:rPr>
          <w:b/>
          <w:bCs/>
          <w:color w:val="000000"/>
          <w:sz w:val="24"/>
          <w:szCs w:val="24"/>
        </w:rPr>
        <w:t>2.</w:t>
      </w:r>
      <w:r w:rsidR="007435A0">
        <w:rPr>
          <w:b/>
          <w:bCs/>
          <w:color w:val="000000"/>
          <w:sz w:val="24"/>
          <w:szCs w:val="24"/>
        </w:rPr>
        <w:t xml:space="preserve"> </w:t>
      </w:r>
      <w:r w:rsidRPr="006C0395">
        <w:rPr>
          <w:b/>
          <w:bCs/>
          <w:color w:val="000000"/>
          <w:sz w:val="24"/>
          <w:szCs w:val="24"/>
        </w:rPr>
        <w:t>Описание проблемы, на решение которой направлено муниципальное регулирование, ее причины, динамику и прогноз развития проблемы во времени:</w:t>
      </w:r>
    </w:p>
    <w:p w:rsidR="00004EFF" w:rsidRDefault="006C0395" w:rsidP="00247CC7">
      <w:pPr>
        <w:shd w:val="clear" w:color="auto" w:fill="FFFFFF"/>
        <w:spacing w:line="302" w:lineRule="atLeast"/>
        <w:ind w:firstLine="426"/>
        <w:jc w:val="both"/>
        <w:rPr>
          <w:color w:val="000000"/>
          <w:sz w:val="24"/>
          <w:szCs w:val="24"/>
        </w:rPr>
      </w:pPr>
      <w:r w:rsidRPr="006C0395">
        <w:rPr>
          <w:color w:val="000000"/>
          <w:sz w:val="24"/>
          <w:szCs w:val="24"/>
        </w:rPr>
        <w:t>Данный проект постановления администрации Слободо-Туринского муниципального района разработан в целях</w:t>
      </w:r>
      <w:r w:rsidR="007435A0">
        <w:rPr>
          <w:color w:val="000000"/>
          <w:sz w:val="24"/>
          <w:szCs w:val="24"/>
        </w:rPr>
        <w:t xml:space="preserve"> </w:t>
      </w:r>
      <w:r w:rsidRPr="006C0395">
        <w:rPr>
          <w:color w:val="000000"/>
          <w:sz w:val="24"/>
          <w:szCs w:val="24"/>
        </w:rPr>
        <w:t xml:space="preserve">предоставления </w:t>
      </w:r>
      <w:r w:rsidR="00004EFF">
        <w:rPr>
          <w:color w:val="000000"/>
          <w:sz w:val="24"/>
          <w:szCs w:val="24"/>
        </w:rPr>
        <w:t>компенсации</w:t>
      </w:r>
      <w:r w:rsidRPr="006C0395">
        <w:rPr>
          <w:color w:val="000000"/>
          <w:sz w:val="24"/>
          <w:szCs w:val="24"/>
        </w:rPr>
        <w:t xml:space="preserve"> на оплату жилого помещения и коммунальных услуг </w:t>
      </w:r>
      <w:r w:rsidR="00004EFF">
        <w:rPr>
          <w:color w:val="000000"/>
          <w:sz w:val="24"/>
          <w:szCs w:val="24"/>
        </w:rPr>
        <w:t xml:space="preserve">отдельным категориям граждан </w:t>
      </w:r>
      <w:r w:rsidRPr="006C0395">
        <w:rPr>
          <w:color w:val="000000"/>
          <w:sz w:val="24"/>
          <w:szCs w:val="24"/>
        </w:rPr>
        <w:t>на территории Слободо-Туринского муниципального района.</w:t>
      </w:r>
    </w:p>
    <w:p w:rsidR="00004EFF" w:rsidRDefault="00004EFF" w:rsidP="00004EFF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004EFF" w:rsidRDefault="00004EFF" w:rsidP="00004EFF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b/>
          <w:bCs/>
          <w:color w:val="272727"/>
          <w:sz w:val="24"/>
          <w:szCs w:val="24"/>
        </w:rPr>
      </w:pPr>
      <w:r w:rsidRPr="00004EFF">
        <w:rPr>
          <w:rFonts w:ascii="Liberation Serif" w:hAnsi="Liberation Serif"/>
          <w:b/>
          <w:color w:val="000000"/>
          <w:sz w:val="24"/>
          <w:szCs w:val="24"/>
        </w:rPr>
        <w:t>3.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6C0395" w:rsidRPr="006C0395">
        <w:rPr>
          <w:rFonts w:ascii="Liberation Serif" w:hAnsi="Liberation Serif"/>
          <w:b/>
          <w:bCs/>
          <w:color w:val="272727"/>
          <w:sz w:val="24"/>
          <w:szCs w:val="24"/>
        </w:rPr>
        <w:t>Ссылка на нормативные правовые акты или их отдельные положения, в соответствии с которыми осуществляется муниципальное регулирование:</w:t>
      </w:r>
    </w:p>
    <w:p w:rsidR="008A5759" w:rsidRDefault="006C0395" w:rsidP="008A5759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C0395">
        <w:rPr>
          <w:rFonts w:ascii="Liberation Serif" w:hAnsi="Liberation Serif"/>
          <w:color w:val="000000"/>
          <w:sz w:val="24"/>
          <w:szCs w:val="24"/>
        </w:rPr>
        <w:t xml:space="preserve">В соответствии с Федеральным законом от 06.10.2003 №131-ФЗ « Об общих принципах организации местного самоуправления в Российской Федерации», </w:t>
      </w:r>
      <w:r w:rsidR="00873F9F" w:rsidRPr="006C0395">
        <w:rPr>
          <w:rFonts w:ascii="Liberation Serif" w:hAnsi="Liberation Serif"/>
          <w:color w:val="000000"/>
          <w:sz w:val="24"/>
          <w:szCs w:val="24"/>
        </w:rPr>
        <w:t>Постановлением Российской Федерации,  от 27 мая 2023 года №835 «Об утверждении единого стандарта предоставления компенсации расходов на оплату жилого помещения и коммунальных услуг отдельным категориям граждан»</w:t>
      </w:r>
      <w:r w:rsidR="00873F9F">
        <w:rPr>
          <w:rFonts w:ascii="Liberation Serif" w:hAnsi="Liberation Serif"/>
          <w:color w:val="000000"/>
          <w:sz w:val="24"/>
          <w:szCs w:val="24"/>
        </w:rPr>
        <w:t>, з</w:t>
      </w:r>
      <w:r w:rsidRPr="006C0395">
        <w:rPr>
          <w:rFonts w:ascii="Liberation Serif" w:hAnsi="Liberation Serif"/>
          <w:color w:val="000000"/>
          <w:sz w:val="24"/>
          <w:szCs w:val="24"/>
        </w:rPr>
        <w:t>акон</w:t>
      </w:r>
      <w:r w:rsidR="00873F9F">
        <w:rPr>
          <w:rFonts w:ascii="Liberation Serif" w:hAnsi="Liberation Serif"/>
          <w:color w:val="000000"/>
          <w:sz w:val="24"/>
          <w:szCs w:val="24"/>
        </w:rPr>
        <w:t>ами</w:t>
      </w:r>
      <w:r w:rsidRPr="006C0395">
        <w:rPr>
          <w:rFonts w:ascii="Liberation Serif" w:hAnsi="Liberation Serif"/>
          <w:color w:val="000000"/>
          <w:sz w:val="24"/>
          <w:szCs w:val="24"/>
        </w:rPr>
        <w:t xml:space="preserve"> Свердловской области от 19.11.2008 № 105-ОЗ «О наделении органов местного самоуправления муниципальных образований, расположенных на территории Свердловской</w:t>
      </w:r>
      <w:proofErr w:type="gramEnd"/>
      <w:r w:rsidRPr="006C0395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gramStart"/>
      <w:r w:rsidRPr="006C0395">
        <w:rPr>
          <w:rFonts w:ascii="Liberation Serif" w:hAnsi="Liberation Serif"/>
          <w:color w:val="000000"/>
          <w:sz w:val="24"/>
          <w:szCs w:val="24"/>
        </w:rPr>
        <w:t>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</w:r>
      <w:r w:rsidR="00873F9F">
        <w:rPr>
          <w:rFonts w:ascii="Liberation Serif" w:hAnsi="Liberation Serif"/>
          <w:color w:val="000000"/>
          <w:sz w:val="24"/>
          <w:szCs w:val="24"/>
        </w:rPr>
        <w:t xml:space="preserve"> и </w:t>
      </w:r>
      <w:r w:rsidR="00873F9F" w:rsidRPr="00873F9F">
        <w:rPr>
          <w:rFonts w:ascii="Liberation Serif" w:hAnsi="Liberation Serif" w:cs="Liberation Serif"/>
          <w:sz w:val="24"/>
          <w:szCs w:val="24"/>
          <w:lang w:eastAsia="en-US"/>
        </w:rPr>
        <w:t>от 9 октября 2009 года № 79-ОЗ «О 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</w:r>
      <w:r w:rsidR="00873F9F">
        <w:rPr>
          <w:rFonts w:ascii="Liberation Serif" w:hAnsi="Liberation Serif" w:cs="Liberation Serif"/>
          <w:sz w:val="24"/>
          <w:szCs w:val="24"/>
          <w:lang w:eastAsia="en-US"/>
        </w:rPr>
        <w:t>.</w:t>
      </w:r>
      <w:bookmarkStart w:id="0" w:name="_GoBack"/>
      <w:bookmarkEnd w:id="0"/>
      <w:r w:rsidRPr="00873F9F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gramEnd"/>
    </w:p>
    <w:p w:rsidR="008A5759" w:rsidRDefault="008A5759" w:rsidP="008A5759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A5759" w:rsidRDefault="008A5759" w:rsidP="008A5759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b/>
          <w:bCs/>
          <w:color w:val="272727"/>
          <w:sz w:val="24"/>
          <w:szCs w:val="24"/>
        </w:rPr>
      </w:pPr>
      <w:r>
        <w:rPr>
          <w:rFonts w:ascii="Liberation Serif" w:hAnsi="Liberation Serif"/>
          <w:b/>
          <w:bCs/>
          <w:color w:val="272727"/>
          <w:sz w:val="24"/>
          <w:szCs w:val="24"/>
        </w:rPr>
        <w:t xml:space="preserve">4. </w:t>
      </w:r>
      <w:r w:rsidR="006C0395" w:rsidRPr="006C0395">
        <w:rPr>
          <w:rFonts w:ascii="Liberation Serif" w:hAnsi="Liberation Serif"/>
          <w:b/>
          <w:bCs/>
          <w:color w:val="272727"/>
          <w:sz w:val="24"/>
          <w:szCs w:val="24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color w:val="272727"/>
          <w:sz w:val="24"/>
          <w:szCs w:val="24"/>
        </w:rPr>
        <w:t>4.1.</w:t>
      </w:r>
      <w:r w:rsidR="007435A0">
        <w:rPr>
          <w:color w:val="272727"/>
          <w:sz w:val="24"/>
          <w:szCs w:val="24"/>
        </w:rPr>
        <w:t xml:space="preserve"> </w:t>
      </w:r>
      <w:r w:rsidRPr="006C0395">
        <w:rPr>
          <w:rFonts w:ascii="Liberation Serif" w:hAnsi="Liberation Serif"/>
          <w:color w:val="272727"/>
          <w:sz w:val="24"/>
          <w:szCs w:val="24"/>
          <w:u w:val="single"/>
        </w:rPr>
        <w:t>Цели предлагаемого регулирования</w:t>
      </w:r>
      <w:r w:rsidRPr="006C0395">
        <w:rPr>
          <w:rFonts w:ascii="Liberation Serif" w:hAnsi="Liberation Serif"/>
          <w:color w:val="272727"/>
          <w:sz w:val="24"/>
          <w:szCs w:val="24"/>
        </w:rPr>
        <w:t>:</w:t>
      </w:r>
      <w:r w:rsidR="008A5759">
        <w:rPr>
          <w:rFonts w:ascii="Liberation Serif" w:hAnsi="Liberation Serif"/>
          <w:color w:val="272727"/>
          <w:sz w:val="24"/>
          <w:szCs w:val="24"/>
        </w:rPr>
        <w:t xml:space="preserve"> 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6C0395">
        <w:rPr>
          <w:rFonts w:ascii="Liberation Serif" w:hAnsi="Liberation Serif"/>
          <w:color w:val="000000"/>
          <w:sz w:val="24"/>
          <w:szCs w:val="24"/>
        </w:rPr>
        <w:t>Непосредственное исполнение функции по предоставлению государственной услуги</w:t>
      </w:r>
      <w:r w:rsidR="007435A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6C0395">
        <w:rPr>
          <w:rFonts w:ascii="Liberation Serif" w:hAnsi="Liberation Serif"/>
          <w:color w:val="000000"/>
          <w:sz w:val="24"/>
          <w:szCs w:val="24"/>
        </w:rPr>
        <w:t>«</w:t>
      </w:r>
      <w:r w:rsidRPr="006C0395">
        <w:rPr>
          <w:color w:val="000000"/>
          <w:sz w:val="24"/>
          <w:szCs w:val="24"/>
        </w:rPr>
        <w:t>Предоставление компенсации расходов на оплату жилого помещения и коммунальных услуг отдельным категориям граждан</w:t>
      </w:r>
      <w:r w:rsidRPr="006C0395">
        <w:rPr>
          <w:rFonts w:ascii="Liberation Serif" w:hAnsi="Liberation Serif"/>
          <w:color w:val="000000"/>
          <w:sz w:val="24"/>
          <w:szCs w:val="24"/>
        </w:rPr>
        <w:t xml:space="preserve">» осуществляется Администрацией </w:t>
      </w:r>
      <w:r w:rsidR="008A5759">
        <w:rPr>
          <w:rFonts w:ascii="Liberation Serif" w:hAnsi="Liberation Serif"/>
          <w:color w:val="000000"/>
          <w:sz w:val="24"/>
          <w:szCs w:val="24"/>
        </w:rPr>
        <w:t>Слободо-Туринского муниципального района</w:t>
      </w:r>
      <w:r w:rsidRPr="006C0395">
        <w:rPr>
          <w:rFonts w:ascii="Liberation Serif" w:hAnsi="Liberation Serif"/>
          <w:color w:val="000000"/>
          <w:sz w:val="24"/>
          <w:szCs w:val="24"/>
        </w:rPr>
        <w:t xml:space="preserve">. Настоящий регламент устанавливает сроки и </w:t>
      </w:r>
      <w:r w:rsidRPr="006C0395">
        <w:rPr>
          <w:rFonts w:ascii="Liberation Serif" w:hAnsi="Liberation Serif"/>
          <w:color w:val="000000"/>
          <w:sz w:val="24"/>
          <w:szCs w:val="24"/>
        </w:rPr>
        <w:lastRenderedPageBreak/>
        <w:t>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  <w:u w:val="single"/>
        </w:rPr>
      </w:pPr>
      <w:r w:rsidRPr="006C0395">
        <w:rPr>
          <w:color w:val="272727"/>
          <w:sz w:val="24"/>
          <w:szCs w:val="24"/>
        </w:rPr>
        <w:t>4.2.</w:t>
      </w:r>
      <w:r w:rsidR="007435A0">
        <w:rPr>
          <w:color w:val="272727"/>
          <w:sz w:val="24"/>
          <w:szCs w:val="24"/>
        </w:rPr>
        <w:t xml:space="preserve"> </w:t>
      </w:r>
      <w:r w:rsidRPr="006C0395">
        <w:rPr>
          <w:rFonts w:ascii="Liberation Serif" w:hAnsi="Liberation Serif"/>
          <w:color w:val="272727"/>
          <w:sz w:val="24"/>
          <w:szCs w:val="24"/>
          <w:u w:val="single"/>
        </w:rPr>
        <w:t>Установленные сроки достижения целей предлагаемого регулирования:</w:t>
      </w:r>
      <w:r w:rsidR="007435A0">
        <w:rPr>
          <w:rFonts w:ascii="Liberation Serif" w:hAnsi="Liberation Serif"/>
          <w:color w:val="272727"/>
          <w:sz w:val="24"/>
          <w:szCs w:val="24"/>
          <w:u w:val="single"/>
        </w:rPr>
        <w:t xml:space="preserve"> 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rFonts w:ascii="Liberation Serif" w:hAnsi="Liberation Serif"/>
          <w:color w:val="272727"/>
          <w:sz w:val="24"/>
          <w:szCs w:val="24"/>
        </w:rPr>
        <w:t>С момента принятия нормативно-правового акта</w:t>
      </w:r>
      <w:r w:rsidR="007435A0">
        <w:rPr>
          <w:rFonts w:ascii="Liberation Serif" w:hAnsi="Liberation Serif"/>
          <w:color w:val="272727"/>
          <w:sz w:val="24"/>
          <w:szCs w:val="24"/>
        </w:rPr>
        <w:t>.</w:t>
      </w:r>
    </w:p>
    <w:p w:rsidR="007435A0" w:rsidRDefault="007435A0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</w:p>
    <w:p w:rsidR="007435A0" w:rsidRDefault="007435A0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b/>
          <w:bCs/>
          <w:color w:val="272727"/>
          <w:sz w:val="24"/>
          <w:szCs w:val="24"/>
        </w:rPr>
      </w:pPr>
      <w:r>
        <w:rPr>
          <w:rFonts w:ascii="Liberation Serif" w:hAnsi="Liberation Serif"/>
          <w:b/>
          <w:bCs/>
          <w:color w:val="272727"/>
          <w:sz w:val="24"/>
          <w:szCs w:val="24"/>
        </w:rPr>
        <w:t xml:space="preserve">5. </w:t>
      </w:r>
      <w:r w:rsidR="006C0395" w:rsidRPr="006C0395">
        <w:rPr>
          <w:rFonts w:ascii="Liberation Serif" w:hAnsi="Liberation Serif"/>
          <w:b/>
          <w:bCs/>
          <w:color w:val="272727"/>
          <w:sz w:val="24"/>
          <w:szCs w:val="24"/>
        </w:rPr>
        <w:t>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информации):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  <w:u w:val="single"/>
        </w:rPr>
      </w:pPr>
      <w:r w:rsidRPr="006C0395">
        <w:rPr>
          <w:color w:val="272727"/>
          <w:sz w:val="24"/>
          <w:szCs w:val="24"/>
        </w:rPr>
        <w:t>5.1.</w:t>
      </w:r>
      <w:r w:rsidR="007435A0">
        <w:rPr>
          <w:color w:val="272727"/>
          <w:sz w:val="24"/>
          <w:szCs w:val="24"/>
        </w:rPr>
        <w:t xml:space="preserve"> </w:t>
      </w:r>
      <w:r w:rsidRPr="006C0395">
        <w:rPr>
          <w:rFonts w:ascii="Liberation Serif" w:hAnsi="Liberation Serif"/>
          <w:color w:val="272727"/>
          <w:sz w:val="24"/>
          <w:szCs w:val="24"/>
          <w:u w:val="single"/>
        </w:rPr>
        <w:t>Группа участников отношений: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color w:val="272727"/>
          <w:sz w:val="24"/>
          <w:szCs w:val="24"/>
        </w:rPr>
        <w:t>5.1.1.</w:t>
      </w:r>
      <w:r w:rsidR="007435A0">
        <w:rPr>
          <w:color w:val="272727"/>
          <w:sz w:val="24"/>
          <w:szCs w:val="24"/>
        </w:rPr>
        <w:t xml:space="preserve"> </w:t>
      </w:r>
      <w:r w:rsidRPr="006C0395">
        <w:rPr>
          <w:rFonts w:ascii="Liberation Serif" w:hAnsi="Liberation Serif"/>
          <w:color w:val="272727"/>
          <w:sz w:val="24"/>
          <w:szCs w:val="24"/>
        </w:rPr>
        <w:t xml:space="preserve">Администрация </w:t>
      </w:r>
      <w:r w:rsidR="007435A0">
        <w:rPr>
          <w:rFonts w:ascii="Liberation Serif" w:hAnsi="Liberation Serif"/>
          <w:color w:val="272727"/>
          <w:sz w:val="24"/>
          <w:szCs w:val="24"/>
        </w:rPr>
        <w:t>Слободо-Туринского муниципального района</w:t>
      </w:r>
      <w:r w:rsidRPr="006C0395">
        <w:rPr>
          <w:rFonts w:ascii="Liberation Serif" w:hAnsi="Liberation Serif"/>
          <w:color w:val="272727"/>
          <w:sz w:val="24"/>
          <w:szCs w:val="24"/>
        </w:rPr>
        <w:t>;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color w:val="272727"/>
          <w:sz w:val="24"/>
          <w:szCs w:val="24"/>
        </w:rPr>
        <w:t>5.1.2.</w:t>
      </w:r>
      <w:r w:rsidR="007435A0">
        <w:rPr>
          <w:color w:val="272727"/>
          <w:sz w:val="24"/>
          <w:szCs w:val="24"/>
        </w:rPr>
        <w:t xml:space="preserve"> </w:t>
      </w:r>
      <w:r w:rsidRPr="006C0395">
        <w:rPr>
          <w:rFonts w:ascii="Liberation Serif" w:hAnsi="Liberation Serif"/>
          <w:color w:val="272727"/>
          <w:sz w:val="24"/>
          <w:szCs w:val="24"/>
        </w:rPr>
        <w:t xml:space="preserve">Субъекты малого и среднего предпринимательства </w:t>
      </w:r>
      <w:r w:rsidR="007435A0">
        <w:rPr>
          <w:rFonts w:ascii="Liberation Serif" w:hAnsi="Liberation Serif"/>
          <w:color w:val="272727"/>
          <w:sz w:val="24"/>
          <w:szCs w:val="24"/>
        </w:rPr>
        <w:t>Слободо-Туринского муниципального района</w:t>
      </w:r>
      <w:r w:rsidRPr="006C0395">
        <w:rPr>
          <w:rFonts w:ascii="Liberation Serif" w:hAnsi="Liberation Serif"/>
          <w:color w:val="272727"/>
          <w:sz w:val="24"/>
          <w:szCs w:val="24"/>
        </w:rPr>
        <w:t>.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  <w:u w:val="single"/>
        </w:rPr>
      </w:pPr>
      <w:r w:rsidRPr="006C0395">
        <w:rPr>
          <w:color w:val="272727"/>
          <w:sz w:val="24"/>
          <w:szCs w:val="24"/>
        </w:rPr>
        <w:t>5.2.</w:t>
      </w:r>
      <w:r w:rsidR="007435A0">
        <w:rPr>
          <w:color w:val="272727"/>
          <w:sz w:val="24"/>
          <w:szCs w:val="24"/>
        </w:rPr>
        <w:t xml:space="preserve"> </w:t>
      </w:r>
      <w:r w:rsidRPr="006C0395">
        <w:rPr>
          <w:rFonts w:ascii="Liberation Serif" w:hAnsi="Liberation Serif"/>
          <w:color w:val="272727"/>
          <w:sz w:val="24"/>
          <w:szCs w:val="24"/>
          <w:u w:val="single"/>
        </w:rPr>
        <w:t>Оценка количества участников отношений: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rFonts w:ascii="Liberation Serif" w:hAnsi="Liberation Serif"/>
          <w:color w:val="272727"/>
          <w:sz w:val="24"/>
          <w:szCs w:val="24"/>
        </w:rPr>
        <w:t>На стадии разработки акта: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rFonts w:ascii="Liberation Serif" w:hAnsi="Liberation Serif"/>
          <w:color w:val="272727"/>
          <w:sz w:val="24"/>
          <w:szCs w:val="24"/>
        </w:rPr>
        <w:t xml:space="preserve">Администрация </w:t>
      </w:r>
      <w:r w:rsidR="007435A0">
        <w:rPr>
          <w:rFonts w:ascii="Liberation Serif" w:hAnsi="Liberation Serif"/>
          <w:color w:val="272727"/>
          <w:sz w:val="24"/>
          <w:szCs w:val="24"/>
        </w:rPr>
        <w:t>Слободо-Туринского муниципального района</w:t>
      </w:r>
      <w:r w:rsidR="007435A0" w:rsidRPr="006C0395">
        <w:rPr>
          <w:rFonts w:ascii="Liberation Serif" w:hAnsi="Liberation Serif"/>
          <w:color w:val="272727"/>
          <w:sz w:val="24"/>
          <w:szCs w:val="24"/>
        </w:rPr>
        <w:t>.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rFonts w:ascii="Liberation Serif" w:hAnsi="Liberation Serif"/>
          <w:color w:val="272727"/>
          <w:sz w:val="24"/>
          <w:szCs w:val="24"/>
        </w:rPr>
        <w:t>После введения предполагаемого регулирования:</w:t>
      </w:r>
    </w:p>
    <w:p w:rsidR="007435A0" w:rsidRDefault="006C0395" w:rsidP="007435A0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rFonts w:ascii="Liberation Serif" w:hAnsi="Liberation Serif"/>
          <w:color w:val="272727"/>
          <w:sz w:val="24"/>
          <w:szCs w:val="24"/>
        </w:rPr>
        <w:t xml:space="preserve">Субъекты малого и среднего предпринимательства </w:t>
      </w:r>
      <w:r w:rsidR="007435A0">
        <w:rPr>
          <w:rFonts w:ascii="Liberation Serif" w:hAnsi="Liberation Serif"/>
          <w:color w:val="272727"/>
          <w:sz w:val="24"/>
          <w:szCs w:val="24"/>
        </w:rPr>
        <w:t>Слободо-Туринского муниципального района</w:t>
      </w:r>
      <w:r w:rsidR="007435A0" w:rsidRPr="006C0395">
        <w:rPr>
          <w:rFonts w:ascii="Liberation Serif" w:hAnsi="Liberation Serif"/>
          <w:color w:val="272727"/>
          <w:sz w:val="24"/>
          <w:szCs w:val="24"/>
        </w:rPr>
        <w:t>.</w:t>
      </w:r>
    </w:p>
    <w:p w:rsidR="00B22308" w:rsidRDefault="006C0395" w:rsidP="00B22308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color w:val="272727"/>
          <w:sz w:val="24"/>
          <w:szCs w:val="24"/>
        </w:rPr>
        <w:t>5.3.</w:t>
      </w:r>
      <w:r w:rsidR="007435A0">
        <w:rPr>
          <w:color w:val="272727"/>
          <w:sz w:val="24"/>
          <w:szCs w:val="24"/>
        </w:rPr>
        <w:t xml:space="preserve"> </w:t>
      </w:r>
      <w:r w:rsidRPr="006C0395">
        <w:rPr>
          <w:rFonts w:ascii="Liberation Serif" w:hAnsi="Liberation Serif"/>
          <w:color w:val="272727"/>
          <w:sz w:val="24"/>
          <w:szCs w:val="24"/>
          <w:u w:val="single"/>
        </w:rPr>
        <w:t>Источники данных:</w:t>
      </w:r>
      <w:r w:rsidR="007435A0">
        <w:rPr>
          <w:rFonts w:ascii="Liberation Serif" w:hAnsi="Liberation Serif"/>
          <w:color w:val="272727"/>
          <w:sz w:val="24"/>
          <w:szCs w:val="24"/>
          <w:u w:val="single"/>
        </w:rPr>
        <w:t xml:space="preserve"> </w:t>
      </w:r>
      <w:r w:rsidRPr="006C0395">
        <w:rPr>
          <w:rFonts w:ascii="Liberation Serif" w:hAnsi="Liberation Serif"/>
          <w:color w:val="272727"/>
          <w:sz w:val="24"/>
          <w:szCs w:val="24"/>
        </w:rPr>
        <w:t>заявления субъектов малого и среднего предпринимательства</w:t>
      </w:r>
      <w:r w:rsidR="00B22308">
        <w:rPr>
          <w:rFonts w:ascii="Liberation Serif" w:hAnsi="Liberation Serif"/>
          <w:color w:val="272727"/>
          <w:sz w:val="24"/>
          <w:szCs w:val="24"/>
        </w:rPr>
        <w:t>.</w:t>
      </w:r>
    </w:p>
    <w:p w:rsidR="00B22308" w:rsidRDefault="00B22308" w:rsidP="00B22308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</w:p>
    <w:p w:rsidR="00B22308" w:rsidRDefault="00B22308" w:rsidP="00B22308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b/>
          <w:bCs/>
          <w:color w:val="272727"/>
          <w:kern w:val="36"/>
          <w:sz w:val="24"/>
          <w:szCs w:val="24"/>
        </w:rPr>
      </w:pPr>
      <w:r>
        <w:rPr>
          <w:rFonts w:ascii="Liberation Serif" w:hAnsi="Liberation Serif"/>
          <w:b/>
          <w:bCs/>
          <w:color w:val="272727"/>
          <w:kern w:val="36"/>
          <w:sz w:val="24"/>
          <w:szCs w:val="24"/>
        </w:rPr>
        <w:t xml:space="preserve">6. </w:t>
      </w:r>
      <w:r w:rsidR="006C0395" w:rsidRPr="006C0395">
        <w:rPr>
          <w:rFonts w:ascii="Liberation Serif" w:hAnsi="Liberation Serif"/>
          <w:b/>
          <w:bCs/>
          <w:color w:val="272727"/>
          <w:kern w:val="36"/>
          <w:sz w:val="24"/>
          <w:szCs w:val="24"/>
        </w:rPr>
        <w:t>Ожидаемые результаты и риски решения проблемы предложенным способом регулирования, риски негативных последствий:</w:t>
      </w:r>
    </w:p>
    <w:p w:rsidR="00B22308" w:rsidRDefault="006C0395" w:rsidP="00B22308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rFonts w:ascii="Liberation Serif" w:hAnsi="Liberation Serif"/>
          <w:color w:val="272727"/>
          <w:sz w:val="24"/>
          <w:szCs w:val="24"/>
        </w:rPr>
        <w:t>Возможно отсутствие поданных заявлений, обращений</w:t>
      </w:r>
      <w:r w:rsidR="00B22308">
        <w:rPr>
          <w:rFonts w:ascii="Liberation Serif" w:hAnsi="Liberation Serif"/>
          <w:color w:val="272727"/>
          <w:sz w:val="24"/>
          <w:szCs w:val="24"/>
        </w:rPr>
        <w:t>.</w:t>
      </w:r>
    </w:p>
    <w:p w:rsidR="00B22308" w:rsidRDefault="00B22308" w:rsidP="00B22308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b/>
          <w:bCs/>
          <w:color w:val="272727"/>
          <w:sz w:val="24"/>
          <w:szCs w:val="24"/>
        </w:rPr>
      </w:pPr>
    </w:p>
    <w:p w:rsidR="00B22308" w:rsidRDefault="00B22308" w:rsidP="00B22308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b/>
          <w:bCs/>
          <w:color w:val="272727"/>
          <w:sz w:val="24"/>
          <w:szCs w:val="24"/>
        </w:rPr>
      </w:pPr>
      <w:r>
        <w:rPr>
          <w:rFonts w:ascii="Liberation Serif" w:hAnsi="Liberation Serif"/>
          <w:b/>
          <w:bCs/>
          <w:color w:val="272727"/>
          <w:sz w:val="24"/>
          <w:szCs w:val="24"/>
        </w:rPr>
        <w:t>7. Н</w:t>
      </w:r>
      <w:r w:rsidR="006C0395" w:rsidRPr="006C0395">
        <w:rPr>
          <w:rFonts w:ascii="Liberation Serif" w:hAnsi="Liberation Serif"/>
          <w:b/>
          <w:bCs/>
          <w:color w:val="272727"/>
          <w:sz w:val="24"/>
          <w:szCs w:val="24"/>
        </w:rPr>
        <w:t>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4526BF" w:rsidRDefault="006C0395" w:rsidP="004526BF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color w:val="272727"/>
          <w:sz w:val="24"/>
          <w:szCs w:val="24"/>
        </w:rPr>
        <w:t>7.1.</w:t>
      </w:r>
      <w:r w:rsidR="00B22308">
        <w:rPr>
          <w:color w:val="272727"/>
          <w:sz w:val="24"/>
          <w:szCs w:val="24"/>
        </w:rPr>
        <w:t xml:space="preserve"> </w:t>
      </w:r>
      <w:r w:rsidRPr="006C0395">
        <w:rPr>
          <w:rFonts w:ascii="Liberation Serif" w:hAnsi="Liberation Serif"/>
          <w:color w:val="272727"/>
          <w:sz w:val="24"/>
          <w:szCs w:val="24"/>
        </w:rPr>
        <w:t>Опубликование нормативно </w:t>
      </w:r>
      <w:r w:rsidRPr="006C0395">
        <w:rPr>
          <w:rFonts w:ascii="Liberation Serif" w:hAnsi="Liberation Serif"/>
          <w:color w:val="000000"/>
          <w:sz w:val="24"/>
          <w:szCs w:val="24"/>
        </w:rPr>
        <w:t> -  </w:t>
      </w:r>
      <w:r w:rsidRPr="006C0395">
        <w:rPr>
          <w:rFonts w:ascii="Liberation Serif" w:hAnsi="Liberation Serif"/>
          <w:color w:val="272727"/>
          <w:sz w:val="24"/>
          <w:szCs w:val="24"/>
        </w:rPr>
        <w:t xml:space="preserve">правового акта на официальном сайте </w:t>
      </w:r>
      <w:r w:rsidR="004526BF">
        <w:rPr>
          <w:rFonts w:ascii="Liberation Serif" w:hAnsi="Liberation Serif"/>
          <w:color w:val="272727"/>
          <w:sz w:val="24"/>
          <w:szCs w:val="24"/>
        </w:rPr>
        <w:t xml:space="preserve">Администрации </w:t>
      </w:r>
      <w:r w:rsidR="004526BF">
        <w:rPr>
          <w:rFonts w:ascii="Liberation Serif" w:hAnsi="Liberation Serif"/>
          <w:color w:val="272727"/>
          <w:sz w:val="24"/>
          <w:szCs w:val="24"/>
        </w:rPr>
        <w:t>Слободо-Туринского муниципального района</w:t>
      </w:r>
      <w:r w:rsidR="004526BF">
        <w:rPr>
          <w:rFonts w:ascii="Liberation Serif" w:hAnsi="Liberation Serif"/>
          <w:color w:val="272727"/>
          <w:sz w:val="24"/>
          <w:szCs w:val="24"/>
        </w:rPr>
        <w:t xml:space="preserve"> </w:t>
      </w:r>
      <w:r w:rsidRPr="006C0395">
        <w:rPr>
          <w:rFonts w:ascii="Liberation Serif" w:hAnsi="Liberation Serif"/>
          <w:color w:val="272727"/>
          <w:sz w:val="24"/>
          <w:szCs w:val="24"/>
        </w:rPr>
        <w:t xml:space="preserve">в </w:t>
      </w:r>
      <w:proofErr w:type="spellStart"/>
      <w:r w:rsidRPr="006C0395">
        <w:rPr>
          <w:rFonts w:ascii="Liberation Serif" w:hAnsi="Liberation Serif"/>
          <w:color w:val="272727"/>
          <w:sz w:val="24"/>
          <w:szCs w:val="24"/>
        </w:rPr>
        <w:t>информационнотелекоммуникационной</w:t>
      </w:r>
      <w:proofErr w:type="spellEnd"/>
      <w:r w:rsidRPr="006C0395">
        <w:rPr>
          <w:rFonts w:ascii="Liberation Serif" w:hAnsi="Liberation Serif"/>
          <w:color w:val="272727"/>
          <w:sz w:val="24"/>
          <w:szCs w:val="24"/>
        </w:rPr>
        <w:t xml:space="preserve"> сети Интернет</w:t>
      </w:r>
      <w:r w:rsidR="004526BF">
        <w:rPr>
          <w:rFonts w:ascii="Liberation Serif" w:hAnsi="Liberation Serif"/>
          <w:color w:val="272727"/>
          <w:sz w:val="24"/>
          <w:szCs w:val="24"/>
        </w:rPr>
        <w:t>.</w:t>
      </w:r>
    </w:p>
    <w:p w:rsidR="004526BF" w:rsidRDefault="004526BF" w:rsidP="004526BF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</w:p>
    <w:p w:rsidR="004526BF" w:rsidRDefault="004526BF" w:rsidP="004526BF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b/>
          <w:bCs/>
          <w:color w:val="272727"/>
          <w:sz w:val="24"/>
          <w:szCs w:val="24"/>
        </w:rPr>
      </w:pPr>
      <w:r>
        <w:rPr>
          <w:rFonts w:ascii="Liberation Serif" w:hAnsi="Liberation Serif"/>
          <w:b/>
          <w:bCs/>
          <w:color w:val="272727"/>
          <w:sz w:val="24"/>
          <w:szCs w:val="24"/>
        </w:rPr>
        <w:t xml:space="preserve">8. </w:t>
      </w:r>
      <w:r w:rsidR="006C0395" w:rsidRPr="006C0395">
        <w:rPr>
          <w:rFonts w:ascii="Liberation Serif" w:hAnsi="Liberation Serif"/>
          <w:b/>
          <w:bCs/>
          <w:color w:val="272727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переходного периода, отсрочки вступления в силу, распространения на ранее возникшие отношения:</w:t>
      </w:r>
    </w:p>
    <w:p w:rsidR="004526BF" w:rsidRDefault="006C0395" w:rsidP="004526BF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color w:val="272727"/>
          <w:sz w:val="24"/>
          <w:szCs w:val="24"/>
        </w:rPr>
        <w:t>8.1.</w:t>
      </w:r>
      <w:r w:rsidR="004526BF">
        <w:rPr>
          <w:color w:val="272727"/>
          <w:sz w:val="24"/>
          <w:szCs w:val="24"/>
        </w:rPr>
        <w:t xml:space="preserve"> </w:t>
      </w:r>
      <w:r w:rsidRPr="006C0395">
        <w:rPr>
          <w:rFonts w:ascii="Liberation Serif" w:hAnsi="Liberation Serif"/>
          <w:color w:val="272727"/>
          <w:sz w:val="24"/>
          <w:szCs w:val="24"/>
        </w:rPr>
        <w:t xml:space="preserve">Предполагаемая дата вступления в силу нормативного правового акта: до </w:t>
      </w:r>
      <w:r w:rsidR="004526BF">
        <w:rPr>
          <w:rFonts w:ascii="Liberation Serif" w:hAnsi="Liberation Serif"/>
          <w:color w:val="272727"/>
          <w:sz w:val="24"/>
          <w:szCs w:val="24"/>
        </w:rPr>
        <w:t>01.06.2024</w:t>
      </w:r>
      <w:r w:rsidRPr="006C0395">
        <w:rPr>
          <w:rFonts w:ascii="Liberation Serif" w:hAnsi="Liberation Serif"/>
          <w:color w:val="272727"/>
          <w:sz w:val="24"/>
          <w:szCs w:val="24"/>
        </w:rPr>
        <w:t xml:space="preserve"> года.</w:t>
      </w:r>
    </w:p>
    <w:p w:rsidR="004526BF" w:rsidRDefault="006C0395" w:rsidP="004526BF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color w:val="272727"/>
          <w:sz w:val="24"/>
          <w:szCs w:val="24"/>
        </w:rPr>
        <w:t>8.2.</w:t>
      </w:r>
      <w:r w:rsidRPr="006C0395">
        <w:rPr>
          <w:rFonts w:ascii="Liberation Serif" w:hAnsi="Liberation Serif"/>
          <w:color w:val="000000"/>
          <w:sz w:val="24"/>
          <w:szCs w:val="24"/>
        </w:rPr>
        <w:t> </w:t>
      </w:r>
      <w:r w:rsidRPr="006C0395">
        <w:rPr>
          <w:rFonts w:ascii="Liberation Serif" w:hAnsi="Liberation Serif"/>
          <w:color w:val="272727"/>
          <w:sz w:val="24"/>
          <w:szCs w:val="24"/>
        </w:rPr>
        <w:t>  Необходимость установления переходного периода, отсрочки вступления в силу: нет</w:t>
      </w:r>
      <w:r w:rsidR="004526BF">
        <w:rPr>
          <w:rFonts w:ascii="Liberation Serif" w:hAnsi="Liberation Serif"/>
          <w:color w:val="272727"/>
          <w:sz w:val="24"/>
          <w:szCs w:val="24"/>
        </w:rPr>
        <w:t>.</w:t>
      </w:r>
    </w:p>
    <w:p w:rsidR="004526BF" w:rsidRDefault="006C0395" w:rsidP="004526BF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  <w:r w:rsidRPr="006C0395">
        <w:rPr>
          <w:color w:val="272727"/>
          <w:sz w:val="24"/>
          <w:szCs w:val="24"/>
        </w:rPr>
        <w:t>8.3.</w:t>
      </w:r>
      <w:r w:rsidRPr="006C0395">
        <w:rPr>
          <w:rFonts w:ascii="Liberation Serif" w:hAnsi="Liberation Serif"/>
          <w:color w:val="000000"/>
          <w:sz w:val="24"/>
          <w:szCs w:val="24"/>
        </w:rPr>
        <w:t> </w:t>
      </w:r>
      <w:r w:rsidRPr="006C0395">
        <w:rPr>
          <w:rFonts w:ascii="Liberation Serif" w:hAnsi="Liberation Serif"/>
          <w:color w:val="272727"/>
          <w:sz w:val="24"/>
          <w:szCs w:val="24"/>
        </w:rPr>
        <w:t>  Необходимость распространения на ранее возникшие отношения: нет.</w:t>
      </w:r>
    </w:p>
    <w:p w:rsidR="004526BF" w:rsidRDefault="004526BF" w:rsidP="004526BF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272727"/>
          <w:sz w:val="24"/>
          <w:szCs w:val="24"/>
        </w:rPr>
      </w:pPr>
    </w:p>
    <w:p w:rsidR="006C0395" w:rsidRPr="006C0395" w:rsidRDefault="004526BF" w:rsidP="004526BF">
      <w:pPr>
        <w:shd w:val="clear" w:color="auto" w:fill="FFFFFF"/>
        <w:spacing w:line="302" w:lineRule="atLeast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272727"/>
          <w:sz w:val="24"/>
          <w:szCs w:val="24"/>
        </w:rPr>
        <w:t xml:space="preserve">9. </w:t>
      </w:r>
      <w:r w:rsidR="006C0395" w:rsidRPr="006C0395">
        <w:rPr>
          <w:rFonts w:ascii="Liberation Serif" w:hAnsi="Liberation Serif"/>
          <w:b/>
          <w:bCs/>
          <w:color w:val="272727"/>
          <w:sz w:val="24"/>
          <w:szCs w:val="24"/>
        </w:rPr>
        <w:t>Иные сведения, которые, по мнению Разработчика, позволяют оценить обоснованность предлагаемого способа регулирования:  </w:t>
      </w:r>
      <w:r w:rsidR="006C0395" w:rsidRPr="006C0395">
        <w:rPr>
          <w:rFonts w:ascii="Liberation Serif" w:hAnsi="Liberation Serif"/>
          <w:color w:val="272727"/>
          <w:sz w:val="24"/>
          <w:szCs w:val="24"/>
        </w:rPr>
        <w:t>отсутствуют.</w:t>
      </w:r>
    </w:p>
    <w:p w:rsidR="00F21824" w:rsidRPr="006C0395" w:rsidRDefault="00873F9F" w:rsidP="00F65DB3">
      <w:pPr>
        <w:rPr>
          <w:sz w:val="24"/>
          <w:szCs w:val="24"/>
        </w:rPr>
      </w:pPr>
    </w:p>
    <w:sectPr w:rsidR="00F21824" w:rsidRPr="006C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04EFF"/>
    <w:rsid w:val="000B02FB"/>
    <w:rsid w:val="000B70C7"/>
    <w:rsid w:val="001443CD"/>
    <w:rsid w:val="00183497"/>
    <w:rsid w:val="001A7203"/>
    <w:rsid w:val="00247CC7"/>
    <w:rsid w:val="0029200B"/>
    <w:rsid w:val="00303CFB"/>
    <w:rsid w:val="0038684F"/>
    <w:rsid w:val="003B7BE8"/>
    <w:rsid w:val="00422C62"/>
    <w:rsid w:val="004526BF"/>
    <w:rsid w:val="00481375"/>
    <w:rsid w:val="004A1146"/>
    <w:rsid w:val="004F648B"/>
    <w:rsid w:val="005A0511"/>
    <w:rsid w:val="0068194F"/>
    <w:rsid w:val="006C0395"/>
    <w:rsid w:val="00707740"/>
    <w:rsid w:val="007435A0"/>
    <w:rsid w:val="00750FD6"/>
    <w:rsid w:val="00873F9F"/>
    <w:rsid w:val="008A5759"/>
    <w:rsid w:val="0095245F"/>
    <w:rsid w:val="00B21810"/>
    <w:rsid w:val="00B22308"/>
    <w:rsid w:val="00B54D2B"/>
    <w:rsid w:val="00BC4E31"/>
    <w:rsid w:val="00C405EF"/>
    <w:rsid w:val="00C908A7"/>
    <w:rsid w:val="00D87B6B"/>
    <w:rsid w:val="00DD5776"/>
    <w:rsid w:val="00E94B4A"/>
    <w:rsid w:val="00F65DB3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C03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  <w:style w:type="paragraph" w:customStyle="1" w:styleId="ConsPlusNormal">
    <w:name w:val="ConsPlusNormal"/>
    <w:rsid w:val="00D8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87B6B"/>
    <w:rPr>
      <w:i/>
      <w:iCs/>
    </w:rPr>
  </w:style>
  <w:style w:type="character" w:styleId="a5">
    <w:name w:val="Strong"/>
    <w:basedOn w:val="a0"/>
    <w:uiPriority w:val="22"/>
    <w:qFormat/>
    <w:rsid w:val="00D87B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0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t-1">
    <w:name w:val="pt-1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0">
    <w:name w:val="pt-a0-000000"/>
    <w:basedOn w:val="a0"/>
    <w:rsid w:val="006C0395"/>
  </w:style>
  <w:style w:type="paragraph" w:customStyle="1" w:styleId="pt-a4">
    <w:name w:val="pt-a4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basedOn w:val="a0"/>
    <w:rsid w:val="006C0395"/>
  </w:style>
  <w:style w:type="character" w:customStyle="1" w:styleId="pt-a0-000002">
    <w:name w:val="pt-a0-000002"/>
    <w:basedOn w:val="a0"/>
    <w:rsid w:val="006C0395"/>
  </w:style>
  <w:style w:type="character" w:customStyle="1" w:styleId="pt-a0-000004">
    <w:name w:val="pt-a0-000004"/>
    <w:basedOn w:val="a0"/>
    <w:rsid w:val="006C0395"/>
  </w:style>
  <w:style w:type="paragraph" w:customStyle="1" w:styleId="pt-a4-000005">
    <w:name w:val="pt-a4-000005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6C0395"/>
  </w:style>
  <w:style w:type="paragraph" w:customStyle="1" w:styleId="pt-a4-000007">
    <w:name w:val="pt-a4-000007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8">
    <w:name w:val="pt-a0-000008"/>
    <w:basedOn w:val="a0"/>
    <w:rsid w:val="006C0395"/>
  </w:style>
  <w:style w:type="paragraph" w:customStyle="1" w:styleId="pt-1-000009">
    <w:name w:val="pt-1-000009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0">
    <w:name w:val="pt-a0-000010"/>
    <w:basedOn w:val="a0"/>
    <w:rsid w:val="006C0395"/>
  </w:style>
  <w:style w:type="paragraph" w:customStyle="1" w:styleId="pt-1-000011">
    <w:name w:val="pt-1-000011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2">
    <w:name w:val="pt-a0-000012"/>
    <w:basedOn w:val="a0"/>
    <w:rsid w:val="006C0395"/>
  </w:style>
  <w:style w:type="paragraph" w:customStyle="1" w:styleId="pt-000013">
    <w:name w:val="pt-000013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4">
    <w:name w:val="pt-000014"/>
    <w:basedOn w:val="a0"/>
    <w:rsid w:val="006C0395"/>
  </w:style>
  <w:style w:type="character" w:customStyle="1" w:styleId="pt-000015">
    <w:name w:val="pt-000015"/>
    <w:basedOn w:val="a0"/>
    <w:rsid w:val="006C0395"/>
  </w:style>
  <w:style w:type="character" w:customStyle="1" w:styleId="pt-000016">
    <w:name w:val="pt-000016"/>
    <w:basedOn w:val="a0"/>
    <w:rsid w:val="006C0395"/>
  </w:style>
  <w:style w:type="paragraph" w:customStyle="1" w:styleId="pt-000017">
    <w:name w:val="pt-000017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8">
    <w:name w:val="pt-000018"/>
    <w:basedOn w:val="a0"/>
    <w:rsid w:val="006C0395"/>
  </w:style>
  <w:style w:type="character" w:customStyle="1" w:styleId="pt-a0-000019">
    <w:name w:val="pt-a0-000019"/>
    <w:basedOn w:val="a0"/>
    <w:rsid w:val="006C0395"/>
  </w:style>
  <w:style w:type="character" w:customStyle="1" w:styleId="pt-a0-000020">
    <w:name w:val="pt-a0-000020"/>
    <w:basedOn w:val="a0"/>
    <w:rsid w:val="006C0395"/>
  </w:style>
  <w:style w:type="paragraph" w:customStyle="1" w:styleId="pt-000021">
    <w:name w:val="pt-000021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22">
    <w:name w:val="pt-000022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23">
    <w:name w:val="pt-000023"/>
    <w:basedOn w:val="a0"/>
    <w:rsid w:val="006C0395"/>
  </w:style>
  <w:style w:type="character" w:customStyle="1" w:styleId="pt-000024">
    <w:name w:val="pt-000024"/>
    <w:basedOn w:val="a0"/>
    <w:rsid w:val="006C0395"/>
  </w:style>
  <w:style w:type="character" w:customStyle="1" w:styleId="pt-000025">
    <w:name w:val="pt-000025"/>
    <w:basedOn w:val="a0"/>
    <w:rsid w:val="006C0395"/>
  </w:style>
  <w:style w:type="paragraph" w:customStyle="1" w:styleId="pt-a-000026">
    <w:name w:val="pt-a-000026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6C0395"/>
  </w:style>
  <w:style w:type="paragraph" w:customStyle="1" w:styleId="pt-1-000028">
    <w:name w:val="pt-1-000028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29">
    <w:name w:val="pt-000029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30">
    <w:name w:val="pt-000030"/>
    <w:basedOn w:val="a0"/>
    <w:rsid w:val="006C0395"/>
  </w:style>
  <w:style w:type="character" w:customStyle="1" w:styleId="pt-000031">
    <w:name w:val="pt-000031"/>
    <w:basedOn w:val="a0"/>
    <w:rsid w:val="006C0395"/>
  </w:style>
  <w:style w:type="character" w:customStyle="1" w:styleId="pt-000032">
    <w:name w:val="pt-000032"/>
    <w:basedOn w:val="a0"/>
    <w:rsid w:val="006C0395"/>
  </w:style>
  <w:style w:type="paragraph" w:customStyle="1" w:styleId="pt-1-000033">
    <w:name w:val="pt-1-000033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34">
    <w:name w:val="pt-000034"/>
    <w:basedOn w:val="a0"/>
    <w:rsid w:val="006C0395"/>
  </w:style>
  <w:style w:type="paragraph" w:customStyle="1" w:styleId="pt-1-000036">
    <w:name w:val="pt-1-000036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37">
    <w:name w:val="pt-000037"/>
    <w:basedOn w:val="a0"/>
    <w:rsid w:val="006C0395"/>
  </w:style>
  <w:style w:type="character" w:customStyle="1" w:styleId="pt-a0-000038">
    <w:name w:val="pt-a0-000038"/>
    <w:basedOn w:val="a0"/>
    <w:rsid w:val="006C0395"/>
  </w:style>
  <w:style w:type="character" w:customStyle="1" w:styleId="pt-000039">
    <w:name w:val="pt-000039"/>
    <w:basedOn w:val="a0"/>
    <w:rsid w:val="006C0395"/>
  </w:style>
  <w:style w:type="paragraph" w:customStyle="1" w:styleId="pt-000040">
    <w:name w:val="pt-000040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41">
    <w:name w:val="pt-000041"/>
    <w:basedOn w:val="a"/>
    <w:rsid w:val="006C039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C03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  <w:style w:type="paragraph" w:customStyle="1" w:styleId="ConsPlusNormal">
    <w:name w:val="ConsPlusNormal"/>
    <w:rsid w:val="00D8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87B6B"/>
    <w:rPr>
      <w:i/>
      <w:iCs/>
    </w:rPr>
  </w:style>
  <w:style w:type="character" w:styleId="a5">
    <w:name w:val="Strong"/>
    <w:basedOn w:val="a0"/>
    <w:uiPriority w:val="22"/>
    <w:qFormat/>
    <w:rsid w:val="00D87B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0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t-1">
    <w:name w:val="pt-1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0">
    <w:name w:val="pt-a0-000000"/>
    <w:basedOn w:val="a0"/>
    <w:rsid w:val="006C0395"/>
  </w:style>
  <w:style w:type="paragraph" w:customStyle="1" w:styleId="pt-a4">
    <w:name w:val="pt-a4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basedOn w:val="a0"/>
    <w:rsid w:val="006C0395"/>
  </w:style>
  <w:style w:type="character" w:customStyle="1" w:styleId="pt-a0-000002">
    <w:name w:val="pt-a0-000002"/>
    <w:basedOn w:val="a0"/>
    <w:rsid w:val="006C0395"/>
  </w:style>
  <w:style w:type="character" w:customStyle="1" w:styleId="pt-a0-000004">
    <w:name w:val="pt-a0-000004"/>
    <w:basedOn w:val="a0"/>
    <w:rsid w:val="006C0395"/>
  </w:style>
  <w:style w:type="paragraph" w:customStyle="1" w:styleId="pt-a4-000005">
    <w:name w:val="pt-a4-000005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6C0395"/>
  </w:style>
  <w:style w:type="paragraph" w:customStyle="1" w:styleId="pt-a4-000007">
    <w:name w:val="pt-a4-000007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8">
    <w:name w:val="pt-a0-000008"/>
    <w:basedOn w:val="a0"/>
    <w:rsid w:val="006C0395"/>
  </w:style>
  <w:style w:type="paragraph" w:customStyle="1" w:styleId="pt-1-000009">
    <w:name w:val="pt-1-000009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0">
    <w:name w:val="pt-a0-000010"/>
    <w:basedOn w:val="a0"/>
    <w:rsid w:val="006C0395"/>
  </w:style>
  <w:style w:type="paragraph" w:customStyle="1" w:styleId="pt-1-000011">
    <w:name w:val="pt-1-000011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2">
    <w:name w:val="pt-a0-000012"/>
    <w:basedOn w:val="a0"/>
    <w:rsid w:val="006C0395"/>
  </w:style>
  <w:style w:type="paragraph" w:customStyle="1" w:styleId="pt-000013">
    <w:name w:val="pt-000013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4">
    <w:name w:val="pt-000014"/>
    <w:basedOn w:val="a0"/>
    <w:rsid w:val="006C0395"/>
  </w:style>
  <w:style w:type="character" w:customStyle="1" w:styleId="pt-000015">
    <w:name w:val="pt-000015"/>
    <w:basedOn w:val="a0"/>
    <w:rsid w:val="006C0395"/>
  </w:style>
  <w:style w:type="character" w:customStyle="1" w:styleId="pt-000016">
    <w:name w:val="pt-000016"/>
    <w:basedOn w:val="a0"/>
    <w:rsid w:val="006C0395"/>
  </w:style>
  <w:style w:type="paragraph" w:customStyle="1" w:styleId="pt-000017">
    <w:name w:val="pt-000017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8">
    <w:name w:val="pt-000018"/>
    <w:basedOn w:val="a0"/>
    <w:rsid w:val="006C0395"/>
  </w:style>
  <w:style w:type="character" w:customStyle="1" w:styleId="pt-a0-000019">
    <w:name w:val="pt-a0-000019"/>
    <w:basedOn w:val="a0"/>
    <w:rsid w:val="006C0395"/>
  </w:style>
  <w:style w:type="character" w:customStyle="1" w:styleId="pt-a0-000020">
    <w:name w:val="pt-a0-000020"/>
    <w:basedOn w:val="a0"/>
    <w:rsid w:val="006C0395"/>
  </w:style>
  <w:style w:type="paragraph" w:customStyle="1" w:styleId="pt-000021">
    <w:name w:val="pt-000021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22">
    <w:name w:val="pt-000022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23">
    <w:name w:val="pt-000023"/>
    <w:basedOn w:val="a0"/>
    <w:rsid w:val="006C0395"/>
  </w:style>
  <w:style w:type="character" w:customStyle="1" w:styleId="pt-000024">
    <w:name w:val="pt-000024"/>
    <w:basedOn w:val="a0"/>
    <w:rsid w:val="006C0395"/>
  </w:style>
  <w:style w:type="character" w:customStyle="1" w:styleId="pt-000025">
    <w:name w:val="pt-000025"/>
    <w:basedOn w:val="a0"/>
    <w:rsid w:val="006C0395"/>
  </w:style>
  <w:style w:type="paragraph" w:customStyle="1" w:styleId="pt-a-000026">
    <w:name w:val="pt-a-000026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6C0395"/>
  </w:style>
  <w:style w:type="paragraph" w:customStyle="1" w:styleId="pt-1-000028">
    <w:name w:val="pt-1-000028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29">
    <w:name w:val="pt-000029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30">
    <w:name w:val="pt-000030"/>
    <w:basedOn w:val="a0"/>
    <w:rsid w:val="006C0395"/>
  </w:style>
  <w:style w:type="character" w:customStyle="1" w:styleId="pt-000031">
    <w:name w:val="pt-000031"/>
    <w:basedOn w:val="a0"/>
    <w:rsid w:val="006C0395"/>
  </w:style>
  <w:style w:type="character" w:customStyle="1" w:styleId="pt-000032">
    <w:name w:val="pt-000032"/>
    <w:basedOn w:val="a0"/>
    <w:rsid w:val="006C0395"/>
  </w:style>
  <w:style w:type="paragraph" w:customStyle="1" w:styleId="pt-1-000033">
    <w:name w:val="pt-1-000033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34">
    <w:name w:val="pt-000034"/>
    <w:basedOn w:val="a0"/>
    <w:rsid w:val="006C0395"/>
  </w:style>
  <w:style w:type="paragraph" w:customStyle="1" w:styleId="pt-1-000036">
    <w:name w:val="pt-1-000036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37">
    <w:name w:val="pt-000037"/>
    <w:basedOn w:val="a0"/>
    <w:rsid w:val="006C0395"/>
  </w:style>
  <w:style w:type="character" w:customStyle="1" w:styleId="pt-a0-000038">
    <w:name w:val="pt-a0-000038"/>
    <w:basedOn w:val="a0"/>
    <w:rsid w:val="006C0395"/>
  </w:style>
  <w:style w:type="character" w:customStyle="1" w:styleId="pt-000039">
    <w:name w:val="pt-000039"/>
    <w:basedOn w:val="a0"/>
    <w:rsid w:val="006C0395"/>
  </w:style>
  <w:style w:type="paragraph" w:customStyle="1" w:styleId="pt-000040">
    <w:name w:val="pt-000040"/>
    <w:basedOn w:val="a"/>
    <w:rsid w:val="006C0395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41">
    <w:name w:val="pt-000041"/>
    <w:basedOn w:val="a"/>
    <w:rsid w:val="006C03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221D-7854-46E3-B451-EB0FA8AF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Мокрушина</dc:creator>
  <cp:lastModifiedBy>user</cp:lastModifiedBy>
  <cp:revision>9</cp:revision>
  <dcterms:created xsi:type="dcterms:W3CDTF">2024-04-12T08:09:00Z</dcterms:created>
  <dcterms:modified xsi:type="dcterms:W3CDTF">2024-04-12T09:12:00Z</dcterms:modified>
</cp:coreProperties>
</file>