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A5" w:rsidRPr="007E7893" w:rsidRDefault="00695AA5" w:rsidP="00695AA5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7E7893">
        <w:rPr>
          <w:rFonts w:ascii="Liberation Serif" w:hAnsi="Liberation Serif"/>
          <w:sz w:val="28"/>
          <w:szCs w:val="28"/>
        </w:rPr>
        <w:t>ЗАКЛЮЧЕНИЕ</w:t>
      </w:r>
    </w:p>
    <w:p w:rsidR="00695AA5" w:rsidRPr="007D66E4" w:rsidRDefault="00695AA5" w:rsidP="00695AA5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D66E4">
        <w:rPr>
          <w:rFonts w:ascii="Liberation Serif" w:hAnsi="Liberation Serif" w:cs="Times New Roman"/>
          <w:b/>
          <w:sz w:val="28"/>
          <w:szCs w:val="28"/>
        </w:rPr>
        <w:t>о результатах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плановой камеральной проверки </w:t>
      </w:r>
      <w:r w:rsidRPr="007D66E4">
        <w:rPr>
          <w:rFonts w:ascii="Liberation Serif" w:hAnsi="Liberation Serif"/>
          <w:b/>
          <w:sz w:val="28"/>
          <w:szCs w:val="28"/>
          <w:lang w:eastAsia="ru-RU"/>
        </w:rPr>
        <w:t xml:space="preserve">соблюдения требований 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left="-737"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законодательства Российской Федерации и иных нормативных </w:t>
      </w:r>
    </w:p>
    <w:p w:rsidR="00695AA5" w:rsidRDefault="00695AA5" w:rsidP="00695AA5">
      <w:pPr>
        <w:tabs>
          <w:tab w:val="left" w:pos="284"/>
          <w:tab w:val="left" w:pos="709"/>
        </w:tabs>
        <w:spacing w:after="0"/>
        <w:ind w:firstLine="680"/>
        <w:jc w:val="center"/>
        <w:rPr>
          <w:rFonts w:ascii="Liberation Serif" w:hAnsi="Liberation Serif"/>
          <w:b/>
          <w:sz w:val="28"/>
          <w:szCs w:val="28"/>
        </w:rPr>
      </w:pPr>
      <w:r w:rsidRPr="007D66E4">
        <w:rPr>
          <w:rFonts w:ascii="Liberation Serif" w:hAnsi="Liberation Serif"/>
          <w:b/>
          <w:sz w:val="28"/>
          <w:szCs w:val="28"/>
        </w:rPr>
        <w:t xml:space="preserve">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621B8A" w:rsidRPr="00062931">
        <w:rPr>
          <w:rFonts w:ascii="Liberation Serif" w:hAnsi="Liberation Serif"/>
          <w:b/>
          <w:sz w:val="28"/>
          <w:szCs w:val="28"/>
        </w:rPr>
        <w:t>МБУК «</w:t>
      </w:r>
      <w:proofErr w:type="spellStart"/>
      <w:r w:rsidR="00766890">
        <w:rPr>
          <w:rFonts w:ascii="Liberation Serif" w:hAnsi="Liberation Serif"/>
          <w:b/>
          <w:sz w:val="28"/>
          <w:szCs w:val="28"/>
        </w:rPr>
        <w:t>Сладковский</w:t>
      </w:r>
      <w:proofErr w:type="spellEnd"/>
      <w:r w:rsidR="00621B8A" w:rsidRPr="00062931">
        <w:rPr>
          <w:rFonts w:ascii="Liberation Serif" w:hAnsi="Liberation Serif"/>
          <w:b/>
          <w:sz w:val="28"/>
          <w:szCs w:val="28"/>
        </w:rPr>
        <w:t xml:space="preserve"> КДЦ»</w:t>
      </w:r>
      <w:r w:rsidR="00621B8A">
        <w:rPr>
          <w:rFonts w:ascii="Liberation Serif" w:hAnsi="Liberation Serif"/>
          <w:b/>
          <w:sz w:val="28"/>
          <w:szCs w:val="28"/>
        </w:rPr>
        <w:t xml:space="preserve"> </w:t>
      </w:r>
      <w:r w:rsidR="00766890">
        <w:rPr>
          <w:rFonts w:ascii="Liberation Serif" w:hAnsi="Liberation Serif"/>
          <w:b/>
          <w:sz w:val="28"/>
          <w:szCs w:val="28"/>
        </w:rPr>
        <w:t>Сладковского</w:t>
      </w:r>
      <w:r w:rsidRPr="007D66E4">
        <w:rPr>
          <w:rFonts w:ascii="Liberation Serif" w:hAnsi="Liberation Serif"/>
          <w:b/>
          <w:sz w:val="28"/>
          <w:szCs w:val="28"/>
        </w:rPr>
        <w:t xml:space="preserve"> сельского поселения.</w:t>
      </w:r>
    </w:p>
    <w:p w:rsidR="00B65E4A" w:rsidRDefault="00B65E4A" w:rsidP="00B65E4A">
      <w:pPr>
        <w:spacing w:after="0" w:line="240" w:lineRule="auto"/>
        <w:ind w:left="-57"/>
        <w:rPr>
          <w:rFonts w:ascii="Liberation Serif" w:hAnsi="Liberation Serif"/>
          <w:sz w:val="28"/>
          <w:szCs w:val="28"/>
        </w:rPr>
      </w:pPr>
      <w:proofErr w:type="gramStart"/>
      <w:r w:rsidRPr="000203C3">
        <w:rPr>
          <w:rFonts w:ascii="Liberation Serif" w:hAnsi="Liberation Serif"/>
          <w:sz w:val="28"/>
          <w:szCs w:val="28"/>
        </w:rPr>
        <w:t xml:space="preserve">Основание проведения проверки: статья 99 Федерального закона от  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муниципального района от  27.12.2019 года № 105 «Об утверждении плана контрольных мероприятий на 2019 год», приказ  начальника 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муниципального района от </w:t>
      </w:r>
      <w:r>
        <w:rPr>
          <w:rFonts w:ascii="Liberation Serif" w:hAnsi="Liberation Serif"/>
          <w:sz w:val="28"/>
          <w:szCs w:val="28"/>
        </w:rPr>
        <w:t>18</w:t>
      </w:r>
      <w:r w:rsidRPr="00020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8</w:t>
      </w:r>
      <w:r w:rsidRPr="000203C3">
        <w:rPr>
          <w:rFonts w:ascii="Liberation Serif" w:hAnsi="Liberation Serif"/>
          <w:sz w:val="28"/>
          <w:szCs w:val="28"/>
        </w:rPr>
        <w:t>.2020 года №</w:t>
      </w:r>
      <w:r>
        <w:rPr>
          <w:rFonts w:ascii="Liberation Serif" w:hAnsi="Liberation Serif"/>
          <w:sz w:val="28"/>
          <w:szCs w:val="28"/>
        </w:rPr>
        <w:t>70</w:t>
      </w:r>
      <w:r w:rsidRPr="000203C3">
        <w:rPr>
          <w:rFonts w:ascii="Liberation Serif" w:hAnsi="Liberation Serif"/>
          <w:sz w:val="28"/>
          <w:szCs w:val="28"/>
        </w:rPr>
        <w:t xml:space="preserve"> «О проведении плановой проверки».</w:t>
      </w:r>
      <w:proofErr w:type="gramEnd"/>
    </w:p>
    <w:p w:rsidR="00B65E4A" w:rsidRPr="000203C3" w:rsidRDefault="00B65E4A" w:rsidP="00B65E4A">
      <w:pPr>
        <w:spacing w:after="0" w:line="240" w:lineRule="auto"/>
        <w:ind w:left="-57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>Предмет проверки: соблюдение МБУК 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   </w:t>
      </w:r>
      <w:r w:rsidRPr="000203C3">
        <w:rPr>
          <w:rFonts w:ascii="Liberation Serif" w:hAnsi="Liberation Serif"/>
          <w:sz w:val="28"/>
          <w:szCs w:val="28"/>
        </w:rPr>
        <w:t>требований Федерального закона от 05.04.2013г. №44-ФЗ «О контрактной системе в сфере закупок товаров, работ, услуг для обеспечения государственных  и муниципальных нужд».</w:t>
      </w:r>
    </w:p>
    <w:p w:rsidR="00B65E4A" w:rsidRPr="000203C3" w:rsidRDefault="00B65E4A" w:rsidP="00B65E4A">
      <w:pPr>
        <w:tabs>
          <w:tab w:val="left" w:pos="709"/>
        </w:tabs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Проверяемый период деятельности: 2019г.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Проверке подлежит: МБУК 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  </w:t>
      </w:r>
      <w:r w:rsidRPr="000203C3">
        <w:rPr>
          <w:rFonts w:ascii="Liberation Serif" w:hAnsi="Liberation Serif"/>
          <w:sz w:val="28"/>
          <w:szCs w:val="28"/>
        </w:rPr>
        <w:t>(далее Заказчик).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Цель проверки: выявление нарушений законодательства Российской 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Федерации в сфере закупок и иных нормативных правовых актов, 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предусмотренных п.8, ст.99  Федерального закона от 05.04.2013г. №44-ФЗ «О 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контрактной системе в сфере закупок товаров, работ, услуг для обеспечения 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государственных и муниципальных нужд».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Срок проведения контрольного мероприятия: с </w:t>
      </w:r>
      <w:r>
        <w:rPr>
          <w:rFonts w:ascii="Liberation Serif" w:hAnsi="Liberation Serif"/>
          <w:sz w:val="28"/>
          <w:szCs w:val="28"/>
        </w:rPr>
        <w:t>25</w:t>
      </w:r>
      <w:r w:rsidRPr="00020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8</w:t>
      </w:r>
      <w:r w:rsidRPr="000203C3">
        <w:rPr>
          <w:rFonts w:ascii="Liberation Serif" w:hAnsi="Liberation Serif"/>
          <w:sz w:val="28"/>
          <w:szCs w:val="28"/>
        </w:rPr>
        <w:t xml:space="preserve">.2020 по </w:t>
      </w:r>
      <w:r>
        <w:rPr>
          <w:rFonts w:ascii="Liberation Serif" w:hAnsi="Liberation Serif"/>
          <w:sz w:val="28"/>
          <w:szCs w:val="28"/>
        </w:rPr>
        <w:t>31</w:t>
      </w:r>
      <w:r w:rsidRPr="000203C3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08</w:t>
      </w:r>
      <w:r w:rsidRPr="000203C3">
        <w:rPr>
          <w:rFonts w:ascii="Liberation Serif" w:hAnsi="Liberation Serif"/>
          <w:sz w:val="28"/>
          <w:szCs w:val="28"/>
        </w:rPr>
        <w:t>.2020 года.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О сроках проверки, целях проверки, проверяемом периоде должностное лицо   </w:t>
      </w:r>
    </w:p>
    <w:p w:rsidR="00B65E4A" w:rsidRPr="000203C3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МБУК 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  </w:t>
      </w:r>
      <w:r w:rsidRPr="000203C3">
        <w:rPr>
          <w:rFonts w:ascii="Liberation Serif" w:hAnsi="Liberation Serif"/>
          <w:sz w:val="28"/>
          <w:szCs w:val="28"/>
        </w:rPr>
        <w:t xml:space="preserve">надлежащим образом   </w:t>
      </w:r>
      <w:proofErr w:type="gramStart"/>
      <w:r w:rsidRPr="000203C3">
        <w:rPr>
          <w:rFonts w:ascii="Liberation Serif" w:hAnsi="Liberation Serif"/>
          <w:sz w:val="28"/>
          <w:szCs w:val="28"/>
        </w:rPr>
        <w:t>уведомлен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18</w:t>
      </w:r>
      <w:r w:rsidRPr="000203C3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8</w:t>
      </w:r>
      <w:r w:rsidRPr="000203C3">
        <w:rPr>
          <w:rFonts w:ascii="Liberation Serif" w:hAnsi="Liberation Serif"/>
          <w:sz w:val="28"/>
          <w:szCs w:val="28"/>
        </w:rPr>
        <w:t xml:space="preserve">.2020 </w:t>
      </w:r>
    </w:p>
    <w:p w:rsidR="00B65E4A" w:rsidRPr="00A749D6" w:rsidRDefault="00B65E4A" w:rsidP="00B65E4A">
      <w:pPr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года (</w:t>
      </w:r>
      <w:r w:rsidRPr="000203C3">
        <w:rPr>
          <w:rFonts w:ascii="Liberation Serif" w:hAnsi="Liberation Serif"/>
          <w:color w:val="000000"/>
          <w:sz w:val="28"/>
          <w:szCs w:val="28"/>
        </w:rPr>
        <w:t xml:space="preserve">уведомление </w:t>
      </w:r>
      <w:r w:rsidRPr="00A749D6">
        <w:rPr>
          <w:rFonts w:ascii="Liberation Serif" w:hAnsi="Liberation Serif"/>
          <w:sz w:val="28"/>
          <w:szCs w:val="28"/>
        </w:rPr>
        <w:t>№ 253 от 18.08.2020 года).</w:t>
      </w:r>
    </w:p>
    <w:p w:rsidR="00B65E4A" w:rsidRPr="000203C3" w:rsidRDefault="00B65E4A" w:rsidP="00B65E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>
        <w:rPr>
          <w:rStyle w:val="af3"/>
          <w:rFonts w:ascii="Liberation Serif" w:hAnsi="Liberation Serif"/>
          <w:bCs/>
          <w:i w:val="0"/>
          <w:sz w:val="28"/>
          <w:szCs w:val="28"/>
        </w:rPr>
        <w:t xml:space="preserve"> </w:t>
      </w:r>
      <w:r w:rsidRPr="00A749D6">
        <w:rPr>
          <w:rStyle w:val="af3"/>
          <w:rFonts w:ascii="Liberation Serif" w:hAnsi="Liberation Serif"/>
          <w:bCs/>
          <w:i w:val="0"/>
          <w:sz w:val="28"/>
          <w:szCs w:val="28"/>
        </w:rPr>
        <w:t>Проверка проведена</w:t>
      </w:r>
      <w:r w:rsidRPr="00A749D6">
        <w:rPr>
          <w:rStyle w:val="aa"/>
          <w:rFonts w:ascii="Liberation Serif" w:hAnsi="Liberation Serif"/>
          <w:b w:val="0"/>
          <w:sz w:val="28"/>
          <w:szCs w:val="28"/>
        </w:rPr>
        <w:t>: главным</w:t>
      </w:r>
      <w:r w:rsidRPr="00A749D6">
        <w:rPr>
          <w:rStyle w:val="aa"/>
          <w:rFonts w:ascii="Liberation Serif" w:hAnsi="Liberation Serif"/>
          <w:sz w:val="28"/>
          <w:szCs w:val="28"/>
        </w:rPr>
        <w:t xml:space="preserve"> </w:t>
      </w:r>
      <w:r w:rsidRPr="00A749D6">
        <w:rPr>
          <w:rFonts w:ascii="Liberation Serif" w:hAnsi="Liberation Serif"/>
          <w:sz w:val="28"/>
          <w:szCs w:val="28"/>
        </w:rPr>
        <w:t>специалистом</w:t>
      </w:r>
      <w:r w:rsidRPr="000203C3">
        <w:rPr>
          <w:rFonts w:ascii="Liberation Serif" w:hAnsi="Liberation Serif"/>
          <w:sz w:val="28"/>
          <w:szCs w:val="28"/>
        </w:rPr>
        <w:t xml:space="preserve"> по финансовому контролю </w:t>
      </w:r>
    </w:p>
    <w:p w:rsidR="00B65E4A" w:rsidRPr="000203C3" w:rsidRDefault="00B65E4A" w:rsidP="00B65E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финансового управления администрации </w:t>
      </w:r>
      <w:proofErr w:type="spellStart"/>
      <w:r w:rsidRPr="000203C3">
        <w:rPr>
          <w:rFonts w:ascii="Liberation Serif" w:hAnsi="Liberation Serif"/>
          <w:sz w:val="28"/>
          <w:szCs w:val="28"/>
        </w:rPr>
        <w:t>Слободо-Туринского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203C3">
        <w:rPr>
          <w:rFonts w:ascii="Liberation Serif" w:hAnsi="Liberation Serif"/>
          <w:sz w:val="28"/>
          <w:szCs w:val="28"/>
        </w:rPr>
        <w:t>муниципаль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- </w:t>
      </w:r>
    </w:p>
    <w:p w:rsidR="00B65E4A" w:rsidRPr="000203C3" w:rsidRDefault="00B65E4A" w:rsidP="00B65E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/>
        <w:rPr>
          <w:rFonts w:ascii="Liberation Serif" w:hAnsi="Liberation Serif"/>
          <w:b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0203C3">
        <w:rPr>
          <w:rFonts w:ascii="Liberation Serif" w:hAnsi="Liberation Serif"/>
          <w:sz w:val="28"/>
          <w:szCs w:val="28"/>
        </w:rPr>
        <w:t>ного</w:t>
      </w:r>
      <w:proofErr w:type="spellEnd"/>
      <w:r w:rsidRPr="000203C3">
        <w:rPr>
          <w:rFonts w:ascii="Liberation Serif" w:hAnsi="Liberation Serif"/>
          <w:sz w:val="28"/>
          <w:szCs w:val="28"/>
        </w:rPr>
        <w:t xml:space="preserve"> района Сидоровой Е.Л.</w:t>
      </w:r>
    </w:p>
    <w:p w:rsidR="00B65E4A" w:rsidRPr="000203C3" w:rsidRDefault="00B65E4A" w:rsidP="00B65E4A">
      <w:pPr>
        <w:spacing w:after="0" w:line="240" w:lineRule="auto"/>
        <w:ind w:left="142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</w:t>
      </w:r>
      <w:r w:rsidRPr="000203C3">
        <w:rPr>
          <w:rFonts w:ascii="Liberation Serif" w:hAnsi="Liberation Serif"/>
          <w:b/>
          <w:sz w:val="28"/>
          <w:szCs w:val="28"/>
        </w:rPr>
        <w:t>Общие сведения.</w:t>
      </w:r>
    </w:p>
    <w:p w:rsidR="00B65E4A" w:rsidRPr="000203C3" w:rsidRDefault="00B65E4A" w:rsidP="00B65E4A">
      <w:pPr>
        <w:spacing w:after="0" w:line="240" w:lineRule="auto"/>
        <w:ind w:left="-567"/>
        <w:jc w:val="both"/>
        <w:rPr>
          <w:rFonts w:ascii="Liberation Serif" w:hAnsi="Liberation Serif"/>
          <w:bCs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     Заказчик действует в соответствии с Уставом МБУК 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 w:rsidRPr="000203C3">
        <w:rPr>
          <w:rFonts w:ascii="Liberation Serif" w:hAnsi="Liberation Serif"/>
          <w:bCs/>
          <w:sz w:val="28"/>
          <w:szCs w:val="28"/>
        </w:rPr>
        <w:t xml:space="preserve"> КДЦ»</w:t>
      </w:r>
      <w:proofErr w:type="gramStart"/>
      <w:r w:rsidRPr="000203C3">
        <w:rPr>
          <w:rFonts w:ascii="Liberation Serif" w:hAnsi="Liberation Serif"/>
          <w:bCs/>
          <w:sz w:val="28"/>
          <w:szCs w:val="28"/>
        </w:rPr>
        <w:t xml:space="preserve"> ,</w:t>
      </w:r>
      <w:proofErr w:type="gramEnd"/>
      <w:r w:rsidRPr="000203C3">
        <w:rPr>
          <w:rFonts w:ascii="Liberation Serif" w:hAnsi="Liberation Serif"/>
          <w:bCs/>
          <w:sz w:val="28"/>
          <w:szCs w:val="28"/>
        </w:rPr>
        <w:t xml:space="preserve">     </w:t>
      </w:r>
    </w:p>
    <w:p w:rsidR="00B65E4A" w:rsidRDefault="00B65E4A" w:rsidP="00B65E4A">
      <w:pPr>
        <w:spacing w:after="0"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bCs/>
          <w:sz w:val="28"/>
          <w:szCs w:val="28"/>
        </w:rPr>
        <w:t xml:space="preserve">       </w:t>
      </w:r>
      <w:r w:rsidRPr="000203C3">
        <w:rPr>
          <w:rFonts w:ascii="Liberation Serif" w:hAnsi="Liberation Serif"/>
          <w:sz w:val="28"/>
          <w:szCs w:val="28"/>
        </w:rPr>
        <w:t xml:space="preserve">утвержденного </w:t>
      </w:r>
      <w:r w:rsidRPr="00AC72AA">
        <w:rPr>
          <w:rFonts w:ascii="Liberation Serif" w:hAnsi="Liberation Serif"/>
          <w:sz w:val="28"/>
          <w:szCs w:val="28"/>
        </w:rPr>
        <w:t xml:space="preserve">Постановлением Главы Администрации Сладковского </w:t>
      </w:r>
    </w:p>
    <w:p w:rsidR="00B65E4A" w:rsidRDefault="00B65E4A" w:rsidP="00B65E4A">
      <w:pPr>
        <w:spacing w:after="0"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AC72AA">
        <w:rPr>
          <w:rFonts w:ascii="Liberation Serif" w:hAnsi="Liberation Serif"/>
          <w:sz w:val="28"/>
          <w:szCs w:val="28"/>
        </w:rPr>
        <w:t xml:space="preserve">       сельского поселения  от 22.12.2014 года  № 232</w:t>
      </w:r>
      <w:r>
        <w:rPr>
          <w:rFonts w:ascii="Liberation Serif" w:hAnsi="Liberation Serif"/>
          <w:sz w:val="28"/>
          <w:szCs w:val="28"/>
        </w:rPr>
        <w:t>.</w:t>
      </w:r>
      <w:r w:rsidRPr="00AC72AA">
        <w:rPr>
          <w:rFonts w:ascii="Liberation Serif" w:hAnsi="Liberation Serif"/>
          <w:sz w:val="28"/>
          <w:szCs w:val="28"/>
        </w:rPr>
        <w:t xml:space="preserve"> </w:t>
      </w:r>
    </w:p>
    <w:p w:rsidR="00B65E4A" w:rsidRDefault="00B65E4A" w:rsidP="00B65E4A">
      <w:pPr>
        <w:spacing w:after="0" w:line="240" w:lineRule="auto"/>
        <w:ind w:left="-113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AC72AA">
        <w:rPr>
          <w:rFonts w:ascii="Liberation Serif" w:hAnsi="Liberation Serif"/>
          <w:sz w:val="28"/>
          <w:szCs w:val="28"/>
        </w:rPr>
        <w:t>олное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C72AA">
        <w:rPr>
          <w:rFonts w:ascii="Liberation Serif" w:hAnsi="Liberation Serif"/>
          <w:sz w:val="28"/>
          <w:szCs w:val="28"/>
        </w:rPr>
        <w:t>наименование</w:t>
      </w:r>
      <w:proofErr w:type="gramStart"/>
      <w:r w:rsidRPr="00AC72AA">
        <w:rPr>
          <w:rFonts w:ascii="Liberation Serif" w:hAnsi="Liberation Serif"/>
          <w:sz w:val="28"/>
          <w:szCs w:val="28"/>
        </w:rPr>
        <w:t>:</w:t>
      </w:r>
      <w:r w:rsidRPr="00AC72AA">
        <w:rPr>
          <w:rFonts w:ascii="Liberation Serif" w:hAnsi="Liberation Serif"/>
          <w:bCs/>
          <w:sz w:val="28"/>
          <w:szCs w:val="28"/>
        </w:rPr>
        <w:t>«</w:t>
      </w:r>
      <w:proofErr w:type="spellStart"/>
      <w:proofErr w:type="gramEnd"/>
      <w:r>
        <w:rPr>
          <w:rFonts w:ascii="Liberation Serif" w:hAnsi="Liberation Serif"/>
          <w:bCs/>
          <w:sz w:val="28"/>
          <w:szCs w:val="28"/>
        </w:rPr>
        <w:t>Сладковский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Cs/>
          <w:sz w:val="28"/>
          <w:szCs w:val="28"/>
        </w:rPr>
        <w:t>культурно-досуговый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центр»</w:t>
      </w:r>
    </w:p>
    <w:p w:rsidR="00B65E4A" w:rsidRDefault="00B65E4A" w:rsidP="00B65E4A">
      <w:pPr>
        <w:spacing w:after="0" w:line="240" w:lineRule="auto"/>
        <w:ind w:left="-113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Сладковского сельского поселения.</w:t>
      </w:r>
    </w:p>
    <w:p w:rsidR="00B65E4A" w:rsidRPr="001E1BED" w:rsidRDefault="00B65E4A" w:rsidP="00B65E4A">
      <w:pPr>
        <w:pStyle w:val="af1"/>
        <w:spacing w:after="0"/>
        <w:ind w:left="-283" w:firstLine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</w:t>
      </w:r>
      <w:r w:rsidRPr="001E1BED">
        <w:rPr>
          <w:rStyle w:val="a7"/>
          <w:rFonts w:ascii="Liberation Serif" w:hAnsi="Liberation Serif"/>
          <w:color w:val="000000"/>
          <w:sz w:val="28"/>
          <w:szCs w:val="28"/>
        </w:rPr>
        <w:t xml:space="preserve">Сокращенное наименование: </w:t>
      </w:r>
      <w:r>
        <w:rPr>
          <w:rFonts w:ascii="Liberation Serif" w:hAnsi="Liberation Serif"/>
          <w:sz w:val="28"/>
          <w:szCs w:val="28"/>
        </w:rPr>
        <w:t>МБУК 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КДЦ».</w:t>
      </w:r>
    </w:p>
    <w:p w:rsidR="00B65E4A" w:rsidRPr="001E1BED" w:rsidRDefault="00B65E4A" w:rsidP="00B65E4A">
      <w:pPr>
        <w:pStyle w:val="af1"/>
        <w:spacing w:after="0"/>
        <w:ind w:left="-283" w:firstLine="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</w:t>
      </w:r>
      <w:r w:rsidRPr="001E1BED">
        <w:rPr>
          <w:rStyle w:val="a7"/>
          <w:rFonts w:ascii="Liberation Serif" w:hAnsi="Liberation Serif"/>
          <w:sz w:val="28"/>
          <w:szCs w:val="28"/>
        </w:rPr>
        <w:t xml:space="preserve">Юридический адрес: </w:t>
      </w:r>
      <w:r>
        <w:rPr>
          <w:rStyle w:val="a7"/>
          <w:rFonts w:ascii="Liberation Serif" w:hAnsi="Liberation Serif"/>
          <w:sz w:val="28"/>
          <w:szCs w:val="28"/>
          <w:lang w:eastAsia="en-US"/>
        </w:rPr>
        <w:t>623942</w:t>
      </w:r>
      <w:r w:rsidRPr="001E1BED">
        <w:rPr>
          <w:rStyle w:val="a7"/>
          <w:rFonts w:ascii="Liberation Serif" w:hAnsi="Liberation Serif"/>
          <w:sz w:val="28"/>
          <w:szCs w:val="28"/>
          <w:lang w:eastAsia="en-US"/>
        </w:rPr>
        <w:t xml:space="preserve">, </w:t>
      </w:r>
      <w:r w:rsidRPr="001E1BED">
        <w:rPr>
          <w:rStyle w:val="a7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>
        <w:rPr>
          <w:rStyle w:val="a7"/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Style w:val="a7"/>
          <w:rFonts w:ascii="Liberation Serif" w:hAnsi="Liberation Serif"/>
          <w:sz w:val="28"/>
          <w:szCs w:val="28"/>
        </w:rPr>
        <w:t xml:space="preserve"> район</w:t>
      </w:r>
      <w:r w:rsidRPr="001E1BED">
        <w:rPr>
          <w:rStyle w:val="a7"/>
          <w:rFonts w:ascii="Liberation Serif" w:hAnsi="Liberation Serif"/>
          <w:sz w:val="28"/>
          <w:szCs w:val="28"/>
        </w:rPr>
        <w:t>,</w:t>
      </w:r>
    </w:p>
    <w:p w:rsidR="00B65E4A" w:rsidRDefault="00B65E4A" w:rsidP="00B65E4A">
      <w:pPr>
        <w:pStyle w:val="af1"/>
        <w:tabs>
          <w:tab w:val="left" w:pos="284"/>
        </w:tabs>
        <w:spacing w:after="0"/>
        <w:ind w:left="-283" w:firstLine="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село Сладковское ,ул</w:t>
      </w:r>
      <w:proofErr w:type="gramStart"/>
      <w:r>
        <w:rPr>
          <w:rStyle w:val="a7"/>
          <w:rFonts w:ascii="Liberation Serif" w:hAnsi="Liberation Serif"/>
          <w:sz w:val="28"/>
          <w:szCs w:val="28"/>
        </w:rPr>
        <w:t>.Ю</w:t>
      </w:r>
      <w:proofErr w:type="gramEnd"/>
      <w:r>
        <w:rPr>
          <w:rStyle w:val="a7"/>
          <w:rFonts w:ascii="Liberation Serif" w:hAnsi="Liberation Serif"/>
          <w:sz w:val="28"/>
          <w:szCs w:val="28"/>
        </w:rPr>
        <w:t>билейная, дом 20А.</w:t>
      </w:r>
    </w:p>
    <w:p w:rsidR="00B65E4A" w:rsidRPr="001E1BED" w:rsidRDefault="00B65E4A" w:rsidP="00B65E4A">
      <w:pPr>
        <w:pStyle w:val="af1"/>
        <w:spacing w:after="0"/>
        <w:ind w:left="-283" w:firstLine="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  <w:lang w:eastAsia="en-US"/>
        </w:rPr>
        <w:t xml:space="preserve">   </w:t>
      </w:r>
      <w:r w:rsidRPr="001E1BED">
        <w:rPr>
          <w:rStyle w:val="a7"/>
          <w:rFonts w:ascii="Liberation Serif" w:hAnsi="Liberation Serif"/>
          <w:sz w:val="28"/>
          <w:szCs w:val="28"/>
          <w:lang w:eastAsia="en-US"/>
        </w:rPr>
        <w:t>Ф</w:t>
      </w:r>
      <w:r w:rsidRPr="001E1BED">
        <w:rPr>
          <w:rStyle w:val="a7"/>
          <w:rFonts w:ascii="Liberation Serif" w:hAnsi="Liberation Serif"/>
          <w:sz w:val="28"/>
          <w:szCs w:val="28"/>
        </w:rPr>
        <w:t>актический адрес:</w:t>
      </w:r>
      <w:r w:rsidRPr="001E1BED">
        <w:rPr>
          <w:rStyle w:val="a7"/>
          <w:rFonts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a7"/>
          <w:rFonts w:ascii="Liberation Serif" w:hAnsi="Liberation Serif"/>
          <w:sz w:val="28"/>
          <w:szCs w:val="28"/>
          <w:lang w:eastAsia="en-US"/>
        </w:rPr>
        <w:t>623942</w:t>
      </w:r>
      <w:r w:rsidRPr="001E1BED">
        <w:rPr>
          <w:rStyle w:val="a7"/>
          <w:rFonts w:ascii="Liberation Serif" w:hAnsi="Liberation Serif"/>
          <w:sz w:val="28"/>
          <w:szCs w:val="28"/>
          <w:lang w:eastAsia="en-US"/>
        </w:rPr>
        <w:t xml:space="preserve">, </w:t>
      </w:r>
      <w:r w:rsidRPr="001E1BED">
        <w:rPr>
          <w:rStyle w:val="a7"/>
          <w:rFonts w:ascii="Liberation Serif" w:hAnsi="Liberation Serif"/>
          <w:sz w:val="28"/>
          <w:szCs w:val="28"/>
        </w:rPr>
        <w:t xml:space="preserve">Свердловская область, </w:t>
      </w:r>
      <w:proofErr w:type="spellStart"/>
      <w:r>
        <w:rPr>
          <w:rStyle w:val="a7"/>
          <w:rFonts w:ascii="Liberation Serif" w:hAnsi="Liberation Serif"/>
          <w:sz w:val="28"/>
          <w:szCs w:val="28"/>
        </w:rPr>
        <w:t>Слободо-Туринский</w:t>
      </w:r>
      <w:proofErr w:type="spellEnd"/>
      <w:r>
        <w:rPr>
          <w:rStyle w:val="a7"/>
          <w:rFonts w:ascii="Liberation Serif" w:hAnsi="Liberation Serif"/>
          <w:sz w:val="28"/>
          <w:szCs w:val="28"/>
        </w:rPr>
        <w:t xml:space="preserve"> район</w:t>
      </w:r>
      <w:r w:rsidRPr="001E1BED">
        <w:rPr>
          <w:rStyle w:val="a7"/>
          <w:rFonts w:ascii="Liberation Serif" w:hAnsi="Liberation Serif"/>
          <w:sz w:val="28"/>
          <w:szCs w:val="28"/>
        </w:rPr>
        <w:t>,</w:t>
      </w:r>
    </w:p>
    <w:p w:rsidR="00B65E4A" w:rsidRDefault="00B65E4A" w:rsidP="00B65E4A">
      <w:pPr>
        <w:pStyle w:val="af1"/>
        <w:tabs>
          <w:tab w:val="left" w:pos="284"/>
        </w:tabs>
        <w:spacing w:after="0"/>
        <w:ind w:left="-283" w:firstLine="0"/>
        <w:jc w:val="both"/>
        <w:rPr>
          <w:rStyle w:val="a7"/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/>
          <w:sz w:val="28"/>
          <w:szCs w:val="28"/>
        </w:rPr>
        <w:t xml:space="preserve">   село Сладковское ,ул</w:t>
      </w:r>
      <w:proofErr w:type="gramStart"/>
      <w:r>
        <w:rPr>
          <w:rStyle w:val="a7"/>
          <w:rFonts w:ascii="Liberation Serif" w:hAnsi="Liberation Serif"/>
          <w:sz w:val="28"/>
          <w:szCs w:val="28"/>
        </w:rPr>
        <w:t>.Ю</w:t>
      </w:r>
      <w:proofErr w:type="gramEnd"/>
      <w:r>
        <w:rPr>
          <w:rStyle w:val="a7"/>
          <w:rFonts w:ascii="Liberation Serif" w:hAnsi="Liberation Serif"/>
          <w:sz w:val="28"/>
          <w:szCs w:val="28"/>
        </w:rPr>
        <w:t>билейная, дом 20А.</w:t>
      </w:r>
    </w:p>
    <w:p w:rsidR="00B65E4A" w:rsidRPr="000203C3" w:rsidRDefault="00B65E4A" w:rsidP="00B65E4A">
      <w:pPr>
        <w:spacing w:after="0" w:line="240" w:lineRule="auto"/>
        <w:ind w:left="-283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203C3">
        <w:rPr>
          <w:rFonts w:ascii="Liberation Serif" w:hAnsi="Liberation Serif"/>
          <w:sz w:val="28"/>
          <w:szCs w:val="28"/>
        </w:rPr>
        <w:t xml:space="preserve">ИНН </w:t>
      </w:r>
      <w:r>
        <w:rPr>
          <w:rFonts w:ascii="Liberation Serif" w:hAnsi="Liberation Serif"/>
          <w:sz w:val="28"/>
          <w:szCs w:val="28"/>
        </w:rPr>
        <w:t>6651004768</w:t>
      </w:r>
      <w:r w:rsidRPr="000203C3">
        <w:rPr>
          <w:rFonts w:ascii="Liberation Serif" w:hAnsi="Liberation Serif"/>
          <w:sz w:val="28"/>
          <w:szCs w:val="28"/>
        </w:rPr>
        <w:t xml:space="preserve">, КПП </w:t>
      </w:r>
      <w:r>
        <w:rPr>
          <w:rFonts w:ascii="Liberation Serif" w:hAnsi="Liberation Serif"/>
          <w:sz w:val="28"/>
          <w:szCs w:val="28"/>
        </w:rPr>
        <w:t>667601001</w:t>
      </w:r>
      <w:r w:rsidRPr="000203C3">
        <w:rPr>
          <w:rFonts w:ascii="Liberation Serif" w:hAnsi="Liberation Serif"/>
          <w:sz w:val="28"/>
          <w:szCs w:val="28"/>
        </w:rPr>
        <w:t>,ОГРН 1086656000</w:t>
      </w:r>
      <w:r>
        <w:rPr>
          <w:rFonts w:ascii="Liberation Serif" w:hAnsi="Liberation Serif"/>
          <w:sz w:val="28"/>
          <w:szCs w:val="28"/>
        </w:rPr>
        <w:t>210</w:t>
      </w:r>
      <w:r w:rsidRPr="000203C3">
        <w:rPr>
          <w:rFonts w:ascii="Liberation Serif" w:hAnsi="Liberation Serif"/>
          <w:sz w:val="28"/>
          <w:szCs w:val="28"/>
        </w:rPr>
        <w:t>.</w:t>
      </w:r>
    </w:p>
    <w:p w:rsidR="00B65E4A" w:rsidRDefault="00B65E4A" w:rsidP="00B65E4A">
      <w:pPr>
        <w:pStyle w:val="af0"/>
        <w:ind w:left="0" w:firstLine="0"/>
        <w:jc w:val="both"/>
        <w:rPr>
          <w:rStyle w:val="a7"/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</w:t>
      </w:r>
      <w:r w:rsidRPr="001E1BED">
        <w:rPr>
          <w:rFonts w:ascii="Liberation Serif" w:hAnsi="Liberation Serif"/>
          <w:sz w:val="28"/>
          <w:szCs w:val="28"/>
        </w:rPr>
        <w:t xml:space="preserve">чреждение </w:t>
      </w:r>
      <w:r w:rsidRPr="001E1BED">
        <w:rPr>
          <w:rStyle w:val="a7"/>
          <w:rFonts w:ascii="Liberation Serif" w:hAnsi="Liberation Serif"/>
          <w:color w:val="000000"/>
          <w:sz w:val="28"/>
          <w:szCs w:val="28"/>
        </w:rPr>
        <w:t>является юридическим лицом, имеет самостоятельн</w:t>
      </w: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ый баланс, </w:t>
      </w:r>
    </w:p>
    <w:p w:rsidR="00B65E4A" w:rsidRDefault="00B65E4A" w:rsidP="00B65E4A">
      <w:pPr>
        <w:pStyle w:val="af0"/>
        <w:ind w:left="0" w:firstLine="0"/>
        <w:jc w:val="both"/>
        <w:rPr>
          <w:rStyle w:val="a7"/>
          <w:rFonts w:ascii="Liberation Serif" w:hAnsi="Liberation Serif"/>
          <w:color w:val="000000"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обособленное имущество, лицевые счета, открытые в установленном порядке </w:t>
      </w:r>
    </w:p>
    <w:p w:rsidR="00B65E4A" w:rsidRDefault="00B65E4A" w:rsidP="00B65E4A">
      <w:pPr>
        <w:pStyle w:val="af0"/>
        <w:ind w:left="0" w:firstLine="0"/>
        <w:jc w:val="both"/>
        <w:rPr>
          <w:rStyle w:val="a7"/>
          <w:rFonts w:ascii="Liberation Serif" w:hAnsi="Liberation Serif"/>
          <w:color w:val="000000"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в соответствии с положениями Бюджетного Кодекса РФ </w:t>
      </w:r>
      <w:proofErr w:type="gramStart"/>
      <w:r>
        <w:rPr>
          <w:rStyle w:val="a7"/>
          <w:rFonts w:ascii="Liberation Serif" w:hAnsi="Liberation Serif"/>
          <w:color w:val="000000"/>
          <w:sz w:val="28"/>
          <w:szCs w:val="28"/>
        </w:rPr>
        <w:t>в</w:t>
      </w:r>
      <w:proofErr w:type="gram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финансовом 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управле</w:t>
      </w:r>
      <w:proofErr w:type="spellEnd"/>
    </w:p>
    <w:p w:rsidR="00B65E4A" w:rsidRDefault="00B65E4A" w:rsidP="00B65E4A">
      <w:pPr>
        <w:pStyle w:val="af0"/>
        <w:ind w:left="-340" w:firstLine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  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нии</w:t>
      </w:r>
      <w:proofErr w:type="spell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 </w:t>
      </w:r>
      <w:proofErr w:type="spellStart"/>
      <w:r>
        <w:rPr>
          <w:rStyle w:val="a7"/>
          <w:rFonts w:ascii="Liberation Serif" w:hAnsi="Liberation Serif"/>
          <w:color w:val="000000"/>
          <w:sz w:val="28"/>
          <w:szCs w:val="28"/>
        </w:rPr>
        <w:t>Слободо-Туринского</w:t>
      </w:r>
      <w:proofErr w:type="spellEnd"/>
      <w:r>
        <w:rPr>
          <w:rStyle w:val="a7"/>
          <w:rFonts w:ascii="Liberation Serif" w:hAnsi="Liberation Serif"/>
          <w:color w:val="000000"/>
          <w:sz w:val="28"/>
          <w:szCs w:val="28"/>
        </w:rPr>
        <w:t xml:space="preserve"> муниципального района (</w:t>
      </w:r>
      <w:r w:rsidRPr="001E1BED">
        <w:rPr>
          <w:rFonts w:ascii="Liberation Serif" w:hAnsi="Liberation Serif"/>
          <w:sz w:val="28"/>
          <w:szCs w:val="28"/>
          <w:lang w:eastAsia="en-US"/>
        </w:rPr>
        <w:t>№</w:t>
      </w:r>
      <w:r>
        <w:rPr>
          <w:rFonts w:ascii="Liberation Serif" w:hAnsi="Liberation Serif"/>
          <w:bCs/>
          <w:sz w:val="28"/>
          <w:szCs w:val="28"/>
        </w:rPr>
        <w:t>20920471380</w:t>
      </w:r>
      <w:r w:rsidRPr="001E1BED">
        <w:rPr>
          <w:rFonts w:ascii="Liberation Serif" w:hAnsi="Liberation Serif"/>
          <w:bCs/>
          <w:sz w:val="28"/>
          <w:szCs w:val="28"/>
        </w:rPr>
        <w:t xml:space="preserve">; </w:t>
      </w:r>
      <w:r>
        <w:rPr>
          <w:rFonts w:ascii="Liberation Serif" w:hAnsi="Liberation Serif"/>
          <w:bCs/>
          <w:sz w:val="28"/>
          <w:szCs w:val="28"/>
        </w:rPr>
        <w:t xml:space="preserve">  </w:t>
      </w:r>
    </w:p>
    <w:p w:rsidR="00B65E4A" w:rsidRDefault="00B65E4A" w:rsidP="00B65E4A">
      <w:pPr>
        <w:pStyle w:val="af0"/>
        <w:ind w:left="-3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</w:t>
      </w:r>
      <w:proofErr w:type="gramStart"/>
      <w:r w:rsidRPr="001E1BED">
        <w:rPr>
          <w:rFonts w:ascii="Liberation Serif" w:hAnsi="Liberation Serif"/>
          <w:bCs/>
          <w:sz w:val="28"/>
          <w:szCs w:val="28"/>
        </w:rPr>
        <w:t>№</w:t>
      </w:r>
      <w:r>
        <w:rPr>
          <w:rFonts w:ascii="Liberation Serif" w:hAnsi="Liberation Serif"/>
          <w:bCs/>
          <w:sz w:val="28"/>
          <w:szCs w:val="28"/>
        </w:rPr>
        <w:t>21920471400</w:t>
      </w:r>
      <w:r w:rsidRPr="001E1BED">
        <w:rPr>
          <w:rFonts w:ascii="Liberation Serif" w:hAnsi="Liberation Serif"/>
          <w:bCs/>
          <w:sz w:val="28"/>
          <w:szCs w:val="28"/>
        </w:rPr>
        <w:t>; №</w:t>
      </w:r>
      <w:r>
        <w:rPr>
          <w:rFonts w:ascii="Liberation Serif" w:hAnsi="Liberation Serif"/>
          <w:bCs/>
          <w:sz w:val="28"/>
          <w:szCs w:val="28"/>
        </w:rPr>
        <w:t>23920471390)</w:t>
      </w:r>
      <w:r w:rsidRPr="001E1BED">
        <w:rPr>
          <w:rFonts w:ascii="Liberation Serif" w:hAnsi="Liberation Serif"/>
          <w:sz w:val="28"/>
          <w:szCs w:val="28"/>
        </w:rPr>
        <w:t>, имеет печать со своим</w:t>
      </w:r>
      <w:r>
        <w:rPr>
          <w:rFonts w:ascii="Liberation Serif" w:hAnsi="Liberation Serif"/>
          <w:sz w:val="28"/>
          <w:szCs w:val="28"/>
        </w:rPr>
        <w:t xml:space="preserve"> официальным </w:t>
      </w:r>
      <w:proofErr w:type="gramEnd"/>
    </w:p>
    <w:p w:rsidR="00B65E4A" w:rsidRDefault="00B65E4A" w:rsidP="00B65E4A">
      <w:pPr>
        <w:pStyle w:val="af0"/>
        <w:ind w:left="-3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н</w:t>
      </w:r>
      <w:r w:rsidRPr="001E1BED">
        <w:rPr>
          <w:rFonts w:ascii="Liberation Serif" w:hAnsi="Liberation Serif"/>
          <w:sz w:val="28"/>
          <w:szCs w:val="28"/>
        </w:rPr>
        <w:t>аименовани</w:t>
      </w:r>
      <w:r>
        <w:rPr>
          <w:rFonts w:ascii="Liberation Serif" w:hAnsi="Liberation Serif"/>
          <w:sz w:val="28"/>
          <w:szCs w:val="28"/>
        </w:rPr>
        <w:t>е</w:t>
      </w:r>
      <w:r w:rsidRPr="001E1BED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, необходимые для осуществления деятельности штампы и </w:t>
      </w:r>
    </w:p>
    <w:p w:rsidR="00B65E4A" w:rsidRDefault="00B65E4A" w:rsidP="00B65E4A">
      <w:pPr>
        <w:pStyle w:val="af0"/>
        <w:ind w:left="-34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бланки, символику и другую атрибутику.</w:t>
      </w:r>
    </w:p>
    <w:p w:rsidR="00695AA5" w:rsidRPr="00C51A7A" w:rsidRDefault="00695AA5" w:rsidP="00695AA5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C51A7A">
        <w:rPr>
          <w:rFonts w:ascii="Liberation Serif" w:hAnsi="Liberation Serif"/>
          <w:sz w:val="28"/>
          <w:szCs w:val="28"/>
        </w:rPr>
        <w:t xml:space="preserve">Проверка проводилась путем рассмотрения и анализа представленных документов со сверкой информации с данными 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C51A7A">
        <w:rPr>
          <w:rFonts w:ascii="Liberation Serif" w:hAnsi="Liberation Serif"/>
          <w:sz w:val="28"/>
          <w:szCs w:val="28"/>
        </w:rPr>
        <w:t>www.zakupki.gov.ru</w:t>
      </w:r>
      <w:proofErr w:type="spellEnd"/>
      <w:r w:rsidRPr="00C51A7A">
        <w:rPr>
          <w:rFonts w:ascii="Liberation Serif" w:hAnsi="Liberation Serif"/>
          <w:sz w:val="28"/>
          <w:szCs w:val="28"/>
        </w:rPr>
        <w:t xml:space="preserve"> (далее – Официальный сайт).</w:t>
      </w:r>
    </w:p>
    <w:p w:rsidR="00695AA5" w:rsidRPr="00C51A7A" w:rsidRDefault="00695AA5" w:rsidP="00695AA5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695AA5" w:rsidRPr="000B5A48" w:rsidRDefault="00695AA5" w:rsidP="00695AA5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0B5A48">
        <w:rPr>
          <w:rFonts w:ascii="Liberation Serif" w:hAnsi="Liberation Serif"/>
          <w:b/>
          <w:sz w:val="28"/>
          <w:szCs w:val="28"/>
        </w:rPr>
        <w:t xml:space="preserve">                 Обобщенная информация о результатах проверки</w:t>
      </w:r>
      <w:r w:rsidRPr="000B5A48">
        <w:rPr>
          <w:rFonts w:ascii="Liberation Serif" w:hAnsi="Liberation Serif"/>
          <w:sz w:val="28"/>
          <w:szCs w:val="28"/>
        </w:rPr>
        <w:t>:</w:t>
      </w:r>
    </w:p>
    <w:p w:rsidR="00D6703C" w:rsidRPr="000203C3" w:rsidRDefault="00D6703C" w:rsidP="00D6703C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0203C3">
        <w:rPr>
          <w:rFonts w:ascii="Liberation Serif" w:hAnsi="Liberation Serif"/>
          <w:b/>
          <w:color w:val="C0504D"/>
          <w:sz w:val="28"/>
          <w:szCs w:val="28"/>
        </w:rPr>
        <w:t xml:space="preserve">                 </w:t>
      </w:r>
      <w:r w:rsidRPr="000203C3">
        <w:rPr>
          <w:rFonts w:ascii="Liberation Serif" w:hAnsi="Liberation Serif"/>
          <w:b/>
          <w:color w:val="000000"/>
          <w:sz w:val="28"/>
          <w:szCs w:val="28"/>
        </w:rPr>
        <w:t>Обобщенная информация о результатах проверки</w:t>
      </w:r>
      <w:r w:rsidRPr="000203C3">
        <w:rPr>
          <w:rFonts w:ascii="Liberation Serif" w:hAnsi="Liberation Serif"/>
          <w:color w:val="000000"/>
          <w:sz w:val="28"/>
          <w:szCs w:val="28"/>
        </w:rPr>
        <w:t>:</w:t>
      </w:r>
    </w:p>
    <w:p w:rsidR="00D6703C" w:rsidRPr="000203C3" w:rsidRDefault="00D6703C" w:rsidP="00D6703C">
      <w:pPr>
        <w:pStyle w:val="a8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0203C3">
        <w:rPr>
          <w:rFonts w:ascii="Liberation Serif" w:hAnsi="Liberation Serif"/>
          <w:color w:val="C0504D"/>
          <w:sz w:val="28"/>
          <w:szCs w:val="28"/>
        </w:rPr>
        <w:t xml:space="preserve">         </w:t>
      </w:r>
      <w:r w:rsidRPr="000203C3">
        <w:rPr>
          <w:rFonts w:ascii="Liberation Serif" w:hAnsi="Liberation Serif"/>
          <w:color w:val="000000"/>
          <w:sz w:val="28"/>
          <w:szCs w:val="28"/>
        </w:rPr>
        <w:t>При проведении контрольного мероприятия установлено наличие нарушений соблюдения Заказчиком требований законодательства Российской Федерации о контрактной системе в сфере закупок товаров, работ и услуг для обеспечения муниципальных нужд:</w:t>
      </w:r>
    </w:p>
    <w:p w:rsidR="00D6703C" w:rsidRDefault="00D6703C" w:rsidP="00D6703C">
      <w:pPr>
        <w:shd w:val="clear" w:color="auto" w:fill="FFFFFF"/>
        <w:spacing w:after="0" w:line="20" w:lineRule="atLeast"/>
        <w:ind w:left="-907" w:firstLine="709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>1</w:t>
      </w:r>
      <w:r w:rsidRPr="000203C3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Pr="00E30C2A">
        <w:rPr>
          <w:rFonts w:ascii="Liberation Serif" w:hAnsi="Liberation Serif"/>
          <w:sz w:val="28"/>
          <w:szCs w:val="28"/>
        </w:rPr>
        <w:t xml:space="preserve">В нарушение п.3 ст.38 Федерального закона  44-ФЗ не разработано </w:t>
      </w:r>
    </w:p>
    <w:p w:rsidR="00D6703C" w:rsidRDefault="00D6703C" w:rsidP="00D6703C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30C2A">
        <w:rPr>
          <w:rFonts w:ascii="Liberation Serif" w:hAnsi="Liberation Serif"/>
          <w:sz w:val="28"/>
          <w:szCs w:val="28"/>
        </w:rPr>
        <w:t>Положение о контрактном управляющем.</w:t>
      </w:r>
    </w:p>
    <w:p w:rsidR="00D6703C" w:rsidRDefault="00D6703C" w:rsidP="00D6703C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0203C3">
        <w:rPr>
          <w:rFonts w:ascii="Liberation Serif" w:hAnsi="Liberation Serif"/>
          <w:color w:val="000000"/>
          <w:sz w:val="28"/>
          <w:szCs w:val="28"/>
        </w:rPr>
        <w:t xml:space="preserve">В нарушение норм статьи  21 Закона №44-ФЗ Заказчиком в ходе </w:t>
      </w:r>
    </w:p>
    <w:p w:rsidR="00D6703C" w:rsidRPr="000203C3" w:rsidRDefault="00D6703C" w:rsidP="00D6703C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0203C3">
        <w:rPr>
          <w:rFonts w:ascii="Liberation Serif" w:hAnsi="Liberation Serif"/>
          <w:color w:val="000000"/>
          <w:sz w:val="28"/>
          <w:szCs w:val="28"/>
        </w:rPr>
        <w:t>исполнения осуществления закупок не в полном объеме внесены  изменения в план-график закупок на соответствующий финансовый год.</w:t>
      </w:r>
    </w:p>
    <w:p w:rsidR="00D6703C" w:rsidRDefault="00D6703C" w:rsidP="00D6703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0203C3">
        <w:rPr>
          <w:rFonts w:ascii="Liberation Serif" w:hAnsi="Liberation Serif"/>
          <w:color w:val="000000"/>
          <w:sz w:val="28"/>
          <w:szCs w:val="28"/>
        </w:rPr>
        <w:t xml:space="preserve">В нарушение  </w:t>
      </w:r>
      <w:proofErr w:type="gramStart"/>
      <w:r w:rsidRPr="000203C3">
        <w:rPr>
          <w:rFonts w:ascii="Liberation Serif" w:hAnsi="Liberation Serif"/>
          <w:color w:val="000000"/>
          <w:sz w:val="28"/>
          <w:szCs w:val="28"/>
        </w:rPr>
        <w:t>ч</w:t>
      </w:r>
      <w:proofErr w:type="gramEnd"/>
      <w:r w:rsidRPr="000203C3">
        <w:rPr>
          <w:rFonts w:ascii="Liberation Serif" w:hAnsi="Liberation Serif"/>
          <w:color w:val="000000"/>
          <w:sz w:val="28"/>
          <w:szCs w:val="28"/>
        </w:rPr>
        <w:t xml:space="preserve">. 11 ст. 21 Федерального закона № 44-ФЗ, за период 2019 </w:t>
      </w:r>
    </w:p>
    <w:p w:rsidR="00D6703C" w:rsidRPr="002A63CC" w:rsidRDefault="00D6703C" w:rsidP="00D6703C">
      <w:pPr>
        <w:spacing w:after="0" w:line="240" w:lineRule="auto"/>
        <w:jc w:val="both"/>
        <w:rPr>
          <w:rFonts w:ascii="Liberation Serif" w:hAnsi="Liberation Serif"/>
          <w:color w:val="C0504D"/>
          <w:sz w:val="28"/>
          <w:szCs w:val="28"/>
        </w:rPr>
      </w:pPr>
      <w:r w:rsidRPr="000203C3">
        <w:rPr>
          <w:rFonts w:ascii="Liberation Serif" w:hAnsi="Liberation Serif"/>
          <w:color w:val="000000"/>
          <w:sz w:val="28"/>
          <w:szCs w:val="28"/>
        </w:rPr>
        <w:t xml:space="preserve">года </w:t>
      </w:r>
      <w:r w:rsidRPr="00D766A1">
        <w:rPr>
          <w:rFonts w:ascii="Liberation Serif" w:hAnsi="Liberation Serif"/>
          <w:sz w:val="28"/>
          <w:szCs w:val="28"/>
        </w:rPr>
        <w:t xml:space="preserve">Заказчиком заключены договоры  </w:t>
      </w:r>
      <w:r>
        <w:rPr>
          <w:rFonts w:ascii="Liberation Serif" w:hAnsi="Liberation Serif"/>
          <w:sz w:val="28"/>
          <w:szCs w:val="28"/>
        </w:rPr>
        <w:t>на</w:t>
      </w:r>
      <w:r w:rsidRPr="00D766A1">
        <w:rPr>
          <w:rFonts w:ascii="Liberation Serif" w:hAnsi="Liberation Serif"/>
          <w:sz w:val="28"/>
          <w:szCs w:val="28"/>
        </w:rPr>
        <w:t xml:space="preserve"> сумму 2 221 777,36  рублей.</w:t>
      </w:r>
      <w:r w:rsidRPr="002A63CC">
        <w:rPr>
          <w:rFonts w:ascii="Liberation Serif" w:hAnsi="Liberation Serif"/>
          <w:color w:val="C0504D"/>
          <w:sz w:val="28"/>
          <w:szCs w:val="28"/>
        </w:rPr>
        <w:t xml:space="preserve">  </w:t>
      </w:r>
    </w:p>
    <w:p w:rsidR="00D6703C" w:rsidRDefault="00D6703C" w:rsidP="00D670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0203C3">
        <w:rPr>
          <w:rFonts w:ascii="Liberation Serif" w:hAnsi="Liberation Serif"/>
          <w:sz w:val="28"/>
          <w:szCs w:val="28"/>
        </w:rPr>
        <w:t>В нарушени</w:t>
      </w:r>
      <w:r>
        <w:rPr>
          <w:rFonts w:ascii="Liberation Serif" w:hAnsi="Liberation Serif"/>
          <w:sz w:val="28"/>
          <w:szCs w:val="28"/>
        </w:rPr>
        <w:t>е</w:t>
      </w:r>
      <w:r w:rsidRPr="000203C3">
        <w:rPr>
          <w:rFonts w:ascii="Liberation Serif" w:hAnsi="Liberation Serif"/>
          <w:sz w:val="28"/>
          <w:szCs w:val="28"/>
        </w:rPr>
        <w:t xml:space="preserve">  п.2 ч.3 ст.21 Закона №44-ФЗ в плане-графике не </w:t>
      </w:r>
      <w:proofErr w:type="gramStart"/>
      <w:r w:rsidRPr="000203C3">
        <w:rPr>
          <w:rFonts w:ascii="Liberation Serif" w:hAnsi="Liberation Serif"/>
          <w:sz w:val="28"/>
          <w:szCs w:val="28"/>
        </w:rPr>
        <w:t>отражена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 </w:t>
      </w:r>
    </w:p>
    <w:p w:rsidR="00D6703C" w:rsidRDefault="00D6703C" w:rsidP="00D670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начальная (максимальная) цена контракта, заключаемого с </w:t>
      </w:r>
      <w:proofErr w:type="gramStart"/>
      <w:r w:rsidRPr="000203C3">
        <w:rPr>
          <w:rFonts w:ascii="Liberation Serif" w:hAnsi="Liberation Serif"/>
          <w:sz w:val="28"/>
          <w:szCs w:val="28"/>
        </w:rPr>
        <w:t>единственным</w:t>
      </w:r>
      <w:proofErr w:type="gramEnd"/>
    </w:p>
    <w:p w:rsidR="00D6703C" w:rsidRDefault="00D6703C" w:rsidP="00D670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поставщиком (подрядчиком, исполнителем) в отношении каждой закупки </w:t>
      </w:r>
      <w:proofErr w:type="gramStart"/>
      <w:r w:rsidRPr="000203C3">
        <w:rPr>
          <w:rFonts w:ascii="Liberation Serif" w:hAnsi="Liberation Serif"/>
          <w:sz w:val="28"/>
          <w:szCs w:val="28"/>
        </w:rPr>
        <w:t>по</w:t>
      </w:r>
      <w:proofErr w:type="gramEnd"/>
      <w:r w:rsidRPr="000203C3">
        <w:rPr>
          <w:rFonts w:ascii="Liberation Serif" w:hAnsi="Liberation Serif"/>
          <w:sz w:val="28"/>
          <w:szCs w:val="28"/>
        </w:rPr>
        <w:t xml:space="preserve"> </w:t>
      </w:r>
    </w:p>
    <w:p w:rsidR="00D6703C" w:rsidRPr="000203C3" w:rsidRDefault="00D6703C" w:rsidP="00D6703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sz w:val="28"/>
          <w:szCs w:val="28"/>
        </w:rPr>
        <w:t xml:space="preserve">пунктам 8 и 29 ч.1 статьи 93 Закона № 44-ФЗ. </w:t>
      </w:r>
    </w:p>
    <w:p w:rsidR="00D6703C" w:rsidRDefault="00D6703C" w:rsidP="00D6703C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В нарушение  </w:t>
      </w:r>
      <w:proofErr w:type="gramStart"/>
      <w:r w:rsidRPr="005E0F9E">
        <w:rPr>
          <w:rFonts w:ascii="Liberation Serif" w:hAnsi="Liberation Serif"/>
          <w:sz w:val="28"/>
          <w:szCs w:val="28"/>
        </w:rPr>
        <w:t>ч</w:t>
      </w:r>
      <w:proofErr w:type="gramEnd"/>
      <w:r w:rsidRPr="005E0F9E">
        <w:rPr>
          <w:rFonts w:ascii="Liberation Serif" w:hAnsi="Liberation Serif"/>
          <w:sz w:val="28"/>
          <w:szCs w:val="28"/>
        </w:rPr>
        <w:t>.2 ст.73 БК РФ</w:t>
      </w:r>
      <w:r>
        <w:rPr>
          <w:rFonts w:ascii="Liberation Serif" w:hAnsi="Liberation Serif"/>
          <w:sz w:val="28"/>
          <w:szCs w:val="28"/>
        </w:rPr>
        <w:t xml:space="preserve"> реестр закупок ведется с нарушениями. В   </w:t>
      </w:r>
    </w:p>
    <w:p w:rsidR="00D6703C" w:rsidRDefault="00D6703C" w:rsidP="00D6703C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реестр закупок за 2019 год не включены договоры по закупке товаров, работ,</w:t>
      </w:r>
    </w:p>
    <w:p w:rsidR="00D6703C" w:rsidRDefault="00D6703C" w:rsidP="00D6703C">
      <w:pPr>
        <w:pStyle w:val="a8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услуг на сумму </w:t>
      </w:r>
      <w:r w:rsidRPr="005E0F9E">
        <w:rPr>
          <w:rFonts w:ascii="Liberation Serif" w:hAnsi="Liberation Serif"/>
          <w:sz w:val="28"/>
          <w:szCs w:val="28"/>
        </w:rPr>
        <w:t>664 322,65 рубл</w:t>
      </w:r>
      <w:r>
        <w:rPr>
          <w:rFonts w:ascii="Liberation Serif" w:hAnsi="Liberation Serif"/>
          <w:sz w:val="28"/>
          <w:szCs w:val="28"/>
        </w:rPr>
        <w:t>я</w:t>
      </w:r>
      <w:r w:rsidRPr="005E0F9E">
        <w:rPr>
          <w:rFonts w:ascii="Liberation Serif" w:hAnsi="Liberation Serif"/>
          <w:sz w:val="28"/>
          <w:szCs w:val="28"/>
        </w:rPr>
        <w:t>.</w:t>
      </w:r>
    </w:p>
    <w:p w:rsidR="00D6703C" w:rsidRDefault="00D6703C" w:rsidP="00D6703C">
      <w:pPr>
        <w:shd w:val="clear" w:color="auto" w:fill="FFFFFF"/>
        <w:spacing w:after="0" w:line="240" w:lineRule="auto"/>
        <w:ind w:left="-907" w:firstLine="709"/>
        <w:jc w:val="both"/>
        <w:rPr>
          <w:rFonts w:ascii="Liberation Serif" w:hAnsi="Liberation Serif"/>
          <w:sz w:val="28"/>
          <w:szCs w:val="28"/>
        </w:rPr>
      </w:pPr>
      <w:r w:rsidRPr="000203C3">
        <w:rPr>
          <w:rFonts w:ascii="Liberation Serif" w:hAnsi="Liberation Serif"/>
          <w:color w:val="C0504D"/>
          <w:sz w:val="28"/>
          <w:szCs w:val="28"/>
        </w:rPr>
        <w:t xml:space="preserve">   </w:t>
      </w:r>
      <w:r w:rsidR="00A71E48">
        <w:rPr>
          <w:rFonts w:ascii="Liberation Serif" w:hAnsi="Liberation Serif"/>
          <w:sz w:val="28"/>
          <w:szCs w:val="28"/>
        </w:rPr>
        <w:t xml:space="preserve">По итогам проверки </w:t>
      </w:r>
      <w:r>
        <w:rPr>
          <w:rFonts w:ascii="Liberation Serif" w:hAnsi="Liberation Serif"/>
          <w:sz w:val="28"/>
          <w:szCs w:val="28"/>
        </w:rPr>
        <w:t>директору МБУК «</w:t>
      </w:r>
      <w:proofErr w:type="spellStart"/>
      <w:r>
        <w:rPr>
          <w:rFonts w:ascii="Liberation Serif" w:hAnsi="Liberation Serif"/>
          <w:sz w:val="28"/>
          <w:szCs w:val="28"/>
        </w:rPr>
        <w:t>Сладковский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КДЦ» Н.А.Новиковой </w:t>
      </w:r>
    </w:p>
    <w:p w:rsidR="00D6703C" w:rsidRDefault="00D6703C" w:rsidP="00D6703C">
      <w:pPr>
        <w:shd w:val="clear" w:color="auto" w:fill="FFFFFF"/>
        <w:spacing w:after="0" w:line="240" w:lineRule="auto"/>
        <w:ind w:left="-9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в</w:t>
      </w:r>
      <w:r w:rsidR="00A71E48">
        <w:rPr>
          <w:rFonts w:ascii="Liberation Serif" w:hAnsi="Liberation Serif"/>
          <w:sz w:val="28"/>
          <w:szCs w:val="28"/>
        </w:rPr>
        <w:t>ыдано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A71E48">
        <w:rPr>
          <w:rFonts w:ascii="Liberation Serif" w:hAnsi="Liberation Serif"/>
          <w:sz w:val="28"/>
          <w:szCs w:val="28"/>
        </w:rPr>
        <w:t>Предписание.</w:t>
      </w:r>
      <w:r w:rsidR="00A71E48">
        <w:rPr>
          <w:rFonts w:ascii="Times New Roman" w:hAnsi="Times New Roman"/>
          <w:sz w:val="28"/>
          <w:szCs w:val="28"/>
        </w:rPr>
        <w:t xml:space="preserve"> Копии акта проверки направлены в прокуратуру </w:t>
      </w:r>
    </w:p>
    <w:p w:rsidR="00A71E48" w:rsidRDefault="00D6703C" w:rsidP="00D6703C">
      <w:pPr>
        <w:shd w:val="clear" w:color="auto" w:fill="FFFFFF"/>
        <w:spacing w:after="0" w:line="240" w:lineRule="auto"/>
        <w:ind w:left="-90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71E48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A71E48">
        <w:rPr>
          <w:rFonts w:ascii="Times New Roman" w:hAnsi="Times New Roman"/>
          <w:sz w:val="28"/>
          <w:szCs w:val="28"/>
        </w:rPr>
        <w:t xml:space="preserve">  района</w:t>
      </w:r>
      <w:proofErr w:type="gramStart"/>
      <w:r w:rsidR="00A71E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71E48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CC6D8B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CC6D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71E48">
        <w:rPr>
          <w:rFonts w:ascii="Times New Roman" w:hAnsi="Times New Roman"/>
          <w:sz w:val="28"/>
          <w:szCs w:val="28"/>
        </w:rPr>
        <w:t xml:space="preserve"> .</w:t>
      </w:r>
    </w:p>
    <w:p w:rsidR="00A71E48" w:rsidRDefault="00A71E48" w:rsidP="00D6703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680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A71E48" w:rsidRPr="00695AA5" w:rsidRDefault="00A71E48" w:rsidP="00695AA5">
      <w:pPr>
        <w:shd w:val="clear" w:color="auto" w:fill="FFFFFF"/>
        <w:spacing w:after="0" w:line="20" w:lineRule="atLeast"/>
        <w:ind w:left="-284" w:firstLine="709"/>
        <w:jc w:val="both"/>
        <w:rPr>
          <w:rFonts w:ascii="Liberation Serif" w:hAnsi="Liberation Serif"/>
          <w:sz w:val="28"/>
          <w:szCs w:val="28"/>
        </w:rPr>
      </w:pPr>
    </w:p>
    <w:p w:rsidR="00760A36" w:rsidRPr="00695AA5" w:rsidRDefault="00760A36" w:rsidP="00695AA5">
      <w:pPr>
        <w:shd w:val="clear" w:color="auto" w:fill="FFFFFF"/>
        <w:tabs>
          <w:tab w:val="left" w:pos="567"/>
        </w:tabs>
        <w:spacing w:after="0" w:line="20" w:lineRule="atLeast"/>
        <w:ind w:left="-510" w:firstLine="567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</w:p>
    <w:sectPr w:rsidR="00760A36" w:rsidRPr="00695AA5" w:rsidSect="001F7E3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12" w:rsidRDefault="009D4612" w:rsidP="00741981">
      <w:pPr>
        <w:spacing w:after="0" w:line="240" w:lineRule="auto"/>
      </w:pPr>
      <w:r>
        <w:separator/>
      </w:r>
    </w:p>
  </w:endnote>
  <w:endnote w:type="continuationSeparator" w:id="0">
    <w:p w:rsidR="009D4612" w:rsidRDefault="009D4612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5A5942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D6703C">
          <w:rPr>
            <w:noProof/>
          </w:rPr>
          <w:t>1</w:t>
        </w:r>
        <w:r>
          <w:fldChar w:fldCharType="end"/>
        </w:r>
      </w:p>
    </w:sdtContent>
  </w:sdt>
  <w:p w:rsidR="001F7E3D" w:rsidRDefault="009D46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12" w:rsidRDefault="009D4612" w:rsidP="00741981">
      <w:pPr>
        <w:spacing w:after="0" w:line="240" w:lineRule="auto"/>
      </w:pPr>
      <w:r>
        <w:separator/>
      </w:r>
    </w:p>
  </w:footnote>
  <w:footnote w:type="continuationSeparator" w:id="0">
    <w:p w:rsidR="009D4612" w:rsidRDefault="009D4612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0A0F27"/>
    <w:rsid w:val="001A53F2"/>
    <w:rsid w:val="001D5CD7"/>
    <w:rsid w:val="00210362"/>
    <w:rsid w:val="0025160D"/>
    <w:rsid w:val="002A0862"/>
    <w:rsid w:val="002E06A8"/>
    <w:rsid w:val="00350E05"/>
    <w:rsid w:val="00370B48"/>
    <w:rsid w:val="003E02BE"/>
    <w:rsid w:val="004272D5"/>
    <w:rsid w:val="004B1AF3"/>
    <w:rsid w:val="005253E3"/>
    <w:rsid w:val="00545134"/>
    <w:rsid w:val="0058675D"/>
    <w:rsid w:val="005A5942"/>
    <w:rsid w:val="005B331E"/>
    <w:rsid w:val="00621B8A"/>
    <w:rsid w:val="00675E04"/>
    <w:rsid w:val="00692D02"/>
    <w:rsid w:val="00695AA5"/>
    <w:rsid w:val="006E44E4"/>
    <w:rsid w:val="006E7EB6"/>
    <w:rsid w:val="00741981"/>
    <w:rsid w:val="007428BD"/>
    <w:rsid w:val="00760A36"/>
    <w:rsid w:val="00766890"/>
    <w:rsid w:val="0079614D"/>
    <w:rsid w:val="007A348C"/>
    <w:rsid w:val="007B658E"/>
    <w:rsid w:val="007C3BE7"/>
    <w:rsid w:val="007D72C3"/>
    <w:rsid w:val="00804328"/>
    <w:rsid w:val="0081009C"/>
    <w:rsid w:val="00811A84"/>
    <w:rsid w:val="00886AFC"/>
    <w:rsid w:val="008B389C"/>
    <w:rsid w:val="008B57CC"/>
    <w:rsid w:val="008C46E4"/>
    <w:rsid w:val="009D4612"/>
    <w:rsid w:val="00A04344"/>
    <w:rsid w:val="00A151F6"/>
    <w:rsid w:val="00A71E48"/>
    <w:rsid w:val="00A7269C"/>
    <w:rsid w:val="00B0330E"/>
    <w:rsid w:val="00B56106"/>
    <w:rsid w:val="00B65E4A"/>
    <w:rsid w:val="00B90439"/>
    <w:rsid w:val="00C860FA"/>
    <w:rsid w:val="00CA4046"/>
    <w:rsid w:val="00CB20E2"/>
    <w:rsid w:val="00CC6D8B"/>
    <w:rsid w:val="00D03DB7"/>
    <w:rsid w:val="00D10890"/>
    <w:rsid w:val="00D14A7B"/>
    <w:rsid w:val="00D24D40"/>
    <w:rsid w:val="00D37EE1"/>
    <w:rsid w:val="00D6703C"/>
    <w:rsid w:val="00DC7BA8"/>
    <w:rsid w:val="00DD6BFA"/>
    <w:rsid w:val="00E11F18"/>
    <w:rsid w:val="00E62D3C"/>
    <w:rsid w:val="00EA6F27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uiPriority w:val="99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3F3A-41DD-456E-899E-B6EA2F28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27</cp:revision>
  <cp:lastPrinted>2019-10-28T09:44:00Z</cp:lastPrinted>
  <dcterms:created xsi:type="dcterms:W3CDTF">2019-05-15T09:17:00Z</dcterms:created>
  <dcterms:modified xsi:type="dcterms:W3CDTF">2020-09-04T06:20:00Z</dcterms:modified>
</cp:coreProperties>
</file>