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1431AF" w:rsidTr="009848EE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0134" w:type="dxa"/>
          </w:tcPr>
          <w:p w:rsidR="001431AF" w:rsidRDefault="001431AF" w:rsidP="009848EE">
            <w:pPr>
              <w:jc w:val="center"/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322E8">
              <w:rPr>
                <w:sz w:val="28"/>
                <w:szCs w:val="28"/>
              </w:rPr>
              <w:t xml:space="preserve"> </w:t>
            </w:r>
          </w:p>
          <w:p w:rsidR="001431AF" w:rsidRDefault="001431AF" w:rsidP="009848EE">
            <w:pPr>
              <w:jc w:val="center"/>
            </w:pPr>
          </w:p>
          <w:p w:rsidR="001431AF" w:rsidRDefault="001431AF" w:rsidP="009848EE">
            <w:pPr>
              <w:jc w:val="center"/>
            </w:pPr>
          </w:p>
          <w:p w:rsidR="001431AF" w:rsidRDefault="001431AF" w:rsidP="009848E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31AF" w:rsidTr="009848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4" w:type="dxa"/>
            <w:tcBorders>
              <w:bottom w:val="thinThickSmallGap" w:sz="24" w:space="0" w:color="auto"/>
            </w:tcBorders>
          </w:tcPr>
          <w:p w:rsidR="001431AF" w:rsidRDefault="001431AF" w:rsidP="009848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ГЛАВА СЛОБОДО-ТУРИНСКОГО</w:t>
            </w:r>
          </w:p>
          <w:p w:rsidR="001431AF" w:rsidRDefault="001431AF" w:rsidP="009848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1431AF" w:rsidRDefault="001431AF" w:rsidP="009848EE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1431AF" w:rsidRDefault="001431AF" w:rsidP="009848EE">
            <w:pPr>
              <w:rPr>
                <w:sz w:val="10"/>
              </w:rPr>
            </w:pPr>
          </w:p>
        </w:tc>
      </w:tr>
      <w:tr w:rsidR="001431AF" w:rsidTr="009848EE">
        <w:tblPrEx>
          <w:tblCellMar>
            <w:top w:w="0" w:type="dxa"/>
            <w:bottom w:w="0" w:type="dxa"/>
          </w:tblCellMar>
        </w:tblPrEx>
        <w:tc>
          <w:tcPr>
            <w:tcW w:w="10134" w:type="dxa"/>
            <w:tcBorders>
              <w:top w:val="thinThickSmallGap" w:sz="24" w:space="0" w:color="auto"/>
            </w:tcBorders>
          </w:tcPr>
          <w:p w:rsidR="001431AF" w:rsidRDefault="001431AF" w:rsidP="009848EE">
            <w:pPr>
              <w:rPr>
                <w:sz w:val="52"/>
              </w:rPr>
            </w:pPr>
          </w:p>
        </w:tc>
      </w:tr>
    </w:tbl>
    <w:p w:rsidR="001431AF" w:rsidRPr="0079297E" w:rsidRDefault="001431AF" w:rsidP="001431AF">
      <w:pPr>
        <w:rPr>
          <w:sz w:val="28"/>
          <w:szCs w:val="28"/>
          <w:u w:val="single"/>
        </w:rPr>
      </w:pPr>
      <w:r w:rsidRPr="0079297E">
        <w:rPr>
          <w:sz w:val="28"/>
          <w:szCs w:val="28"/>
          <w:u w:val="single"/>
        </w:rPr>
        <w:t xml:space="preserve">от    </w:t>
      </w:r>
      <w:r>
        <w:rPr>
          <w:sz w:val="28"/>
          <w:szCs w:val="28"/>
          <w:u w:val="single"/>
        </w:rPr>
        <w:t>09.12.2009    №   274</w:t>
      </w:r>
    </w:p>
    <w:p w:rsidR="001431AF" w:rsidRDefault="001431AF" w:rsidP="001431AF">
      <w:pPr>
        <w:jc w:val="both"/>
        <w:rPr>
          <w:sz w:val="28"/>
          <w:szCs w:val="28"/>
        </w:rPr>
      </w:pPr>
      <w:proofErr w:type="spellStart"/>
      <w:r w:rsidRPr="0079297E">
        <w:rPr>
          <w:sz w:val="28"/>
          <w:szCs w:val="28"/>
        </w:rPr>
        <w:t>с</w:t>
      </w:r>
      <w:proofErr w:type="gramStart"/>
      <w:r w:rsidRPr="0079297E">
        <w:rPr>
          <w:sz w:val="28"/>
          <w:szCs w:val="28"/>
        </w:rPr>
        <w:t>.Т</w:t>
      </w:r>
      <w:proofErr w:type="gramEnd"/>
      <w:r w:rsidRPr="0079297E">
        <w:rPr>
          <w:sz w:val="28"/>
          <w:szCs w:val="28"/>
        </w:rPr>
        <w:t>уринская</w:t>
      </w:r>
      <w:proofErr w:type="spellEnd"/>
      <w:r w:rsidRPr="0079297E">
        <w:rPr>
          <w:sz w:val="28"/>
          <w:szCs w:val="28"/>
        </w:rPr>
        <w:t xml:space="preserve"> Слобода</w:t>
      </w:r>
    </w:p>
    <w:p w:rsidR="001431AF" w:rsidRPr="00DA2B93" w:rsidRDefault="001431AF" w:rsidP="001431AF">
      <w:pPr>
        <w:jc w:val="both"/>
        <w:rPr>
          <w:sz w:val="28"/>
          <w:szCs w:val="28"/>
        </w:rPr>
      </w:pPr>
    </w:p>
    <w:p w:rsidR="001431AF" w:rsidRPr="00DA2B93" w:rsidRDefault="001431AF" w:rsidP="001431AF">
      <w:pPr>
        <w:pStyle w:val="ConsPlusTitle"/>
        <w:widowControl/>
        <w:jc w:val="center"/>
        <w:rPr>
          <w:sz w:val="28"/>
          <w:szCs w:val="28"/>
        </w:rPr>
      </w:pPr>
    </w:p>
    <w:p w:rsidR="001431AF" w:rsidRDefault="001431AF" w:rsidP="001431AF">
      <w:pPr>
        <w:pStyle w:val="ConsPlusTitle"/>
        <w:widowControl/>
        <w:jc w:val="center"/>
        <w:rPr>
          <w:i/>
          <w:sz w:val="28"/>
          <w:szCs w:val="28"/>
        </w:rPr>
      </w:pPr>
      <w:r w:rsidRPr="00213F3E">
        <w:rPr>
          <w:i/>
          <w:sz w:val="28"/>
          <w:szCs w:val="28"/>
        </w:rPr>
        <w:t xml:space="preserve">Об утверждении Положения о проверке соблюдения </w:t>
      </w:r>
    </w:p>
    <w:p w:rsidR="001431AF" w:rsidRDefault="001431AF" w:rsidP="001431AF">
      <w:pPr>
        <w:pStyle w:val="ConsPlusTitle"/>
        <w:widowControl/>
        <w:jc w:val="center"/>
        <w:rPr>
          <w:i/>
          <w:sz w:val="28"/>
          <w:szCs w:val="28"/>
        </w:rPr>
      </w:pPr>
      <w:r w:rsidRPr="00213F3E">
        <w:rPr>
          <w:i/>
          <w:sz w:val="28"/>
          <w:szCs w:val="28"/>
        </w:rPr>
        <w:t xml:space="preserve">муниципальными служащими Слободо-Туринского </w:t>
      </w:r>
      <w:proofErr w:type="gramStart"/>
      <w:r w:rsidRPr="00213F3E">
        <w:rPr>
          <w:i/>
          <w:sz w:val="28"/>
          <w:szCs w:val="28"/>
        </w:rPr>
        <w:t>муниципального</w:t>
      </w:r>
      <w:proofErr w:type="gramEnd"/>
    </w:p>
    <w:p w:rsidR="001431AF" w:rsidRDefault="001431AF" w:rsidP="001431AF">
      <w:pPr>
        <w:pStyle w:val="ConsPlusTitle"/>
        <w:widowControl/>
        <w:jc w:val="center"/>
        <w:rPr>
          <w:i/>
          <w:sz w:val="28"/>
          <w:szCs w:val="28"/>
        </w:rPr>
      </w:pPr>
      <w:r w:rsidRPr="00213F3E">
        <w:rPr>
          <w:i/>
          <w:sz w:val="28"/>
          <w:szCs w:val="28"/>
        </w:rPr>
        <w:t xml:space="preserve"> района ограничений и запретов, требований о  предотвращении</w:t>
      </w:r>
    </w:p>
    <w:p w:rsidR="001431AF" w:rsidRDefault="001431AF" w:rsidP="001431AF">
      <w:pPr>
        <w:pStyle w:val="ConsPlusTitle"/>
        <w:widowControl/>
        <w:jc w:val="center"/>
        <w:rPr>
          <w:i/>
          <w:sz w:val="28"/>
          <w:szCs w:val="28"/>
        </w:rPr>
      </w:pPr>
      <w:r w:rsidRPr="00213F3E">
        <w:rPr>
          <w:i/>
          <w:sz w:val="28"/>
          <w:szCs w:val="28"/>
        </w:rPr>
        <w:t xml:space="preserve">  или </w:t>
      </w:r>
      <w:proofErr w:type="gramStart"/>
      <w:r w:rsidRPr="00213F3E">
        <w:rPr>
          <w:i/>
          <w:sz w:val="28"/>
          <w:szCs w:val="28"/>
        </w:rPr>
        <w:t>урегулировании</w:t>
      </w:r>
      <w:proofErr w:type="gramEnd"/>
      <w:r w:rsidRPr="00213F3E">
        <w:rPr>
          <w:i/>
          <w:sz w:val="28"/>
          <w:szCs w:val="28"/>
        </w:rPr>
        <w:t xml:space="preserve">  конфликта  интересов, исполнения ими </w:t>
      </w:r>
    </w:p>
    <w:p w:rsidR="001431AF" w:rsidRPr="00213F3E" w:rsidRDefault="001431AF" w:rsidP="001431AF">
      <w:pPr>
        <w:pStyle w:val="ConsPlusTitle"/>
        <w:widowControl/>
        <w:jc w:val="center"/>
        <w:rPr>
          <w:i/>
          <w:sz w:val="28"/>
          <w:szCs w:val="28"/>
        </w:rPr>
      </w:pPr>
      <w:r w:rsidRPr="00213F3E">
        <w:rPr>
          <w:i/>
          <w:sz w:val="28"/>
          <w:szCs w:val="28"/>
        </w:rPr>
        <w:t>обязанностей и  соблюдения требований к служебному поведению, установленных муниципальными правовыми актами</w:t>
      </w: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1AF" w:rsidRPr="00DA2B93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1AF" w:rsidRPr="00DA2B93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A2B93">
        <w:rPr>
          <w:sz w:val="28"/>
          <w:szCs w:val="28"/>
        </w:rPr>
        <w:t>Руководствуясь п. 6 Указа Президента Росс</w:t>
      </w:r>
      <w:r>
        <w:rPr>
          <w:sz w:val="28"/>
          <w:szCs w:val="28"/>
        </w:rPr>
        <w:t>ийской Федерации от 21.09.2009 №</w:t>
      </w:r>
      <w:r w:rsidRPr="00DA2B93">
        <w:rPr>
          <w:sz w:val="28"/>
          <w:szCs w:val="28"/>
        </w:rPr>
        <w:t xml:space="preserve"> 1065 </w:t>
      </w:r>
      <w:r>
        <w:rPr>
          <w:sz w:val="28"/>
          <w:szCs w:val="28"/>
        </w:rPr>
        <w:t>«</w:t>
      </w:r>
      <w:r w:rsidRPr="00DA2B93">
        <w:rPr>
          <w:sz w:val="28"/>
          <w:szCs w:val="28"/>
        </w:rPr>
        <w:t>О проверке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»</w:t>
      </w:r>
      <w:r w:rsidRPr="00DA2B93">
        <w:rPr>
          <w:sz w:val="28"/>
          <w:szCs w:val="28"/>
        </w:rPr>
        <w:t xml:space="preserve">, </w:t>
      </w:r>
      <w:proofErr w:type="gramEnd"/>
    </w:p>
    <w:p w:rsidR="001431AF" w:rsidRPr="007364A4" w:rsidRDefault="001431AF" w:rsidP="001431AF">
      <w:pPr>
        <w:shd w:val="clear" w:color="auto" w:fill="FFFFFF"/>
        <w:jc w:val="both"/>
        <w:rPr>
          <w:sz w:val="28"/>
          <w:szCs w:val="28"/>
        </w:rPr>
      </w:pPr>
      <w:r w:rsidRPr="007364A4">
        <w:rPr>
          <w:b/>
          <w:bCs/>
          <w:sz w:val="28"/>
          <w:szCs w:val="28"/>
        </w:rPr>
        <w:t>ПОСТАНОВЛЯЮ</w:t>
      </w:r>
      <w:r w:rsidRPr="007364A4">
        <w:rPr>
          <w:bCs/>
          <w:sz w:val="28"/>
          <w:szCs w:val="28"/>
        </w:rPr>
        <w:t>:</w:t>
      </w:r>
    </w:p>
    <w:p w:rsidR="001431AF" w:rsidRPr="00DA2B93" w:rsidRDefault="001431AF" w:rsidP="00143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2B93">
        <w:rPr>
          <w:sz w:val="28"/>
          <w:szCs w:val="28"/>
        </w:rPr>
        <w:t>1. Утвердить Положение о проверке соблюдения муниципальными служащими Слободо-Туринского муниципального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муниципальными правовыми актами (прилагается).</w:t>
      </w:r>
    </w:p>
    <w:p w:rsidR="001431AF" w:rsidRPr="00DA2B93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B93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Заведующей</w:t>
      </w:r>
      <w:r w:rsidRPr="00DA2B93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ым</w:t>
      </w:r>
      <w:r w:rsidRPr="00DA2B9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DA2B93">
        <w:rPr>
          <w:sz w:val="28"/>
          <w:szCs w:val="28"/>
        </w:rPr>
        <w:t xml:space="preserve"> администрации Слободо-Туринского муниципального района Замараевой Т.А. ознакомить муниципальных служащих органов местного самоуправления Слободо-Туринского муниципального района с настоящим </w:t>
      </w:r>
      <w:r>
        <w:rPr>
          <w:sz w:val="28"/>
          <w:szCs w:val="28"/>
        </w:rPr>
        <w:t>п</w:t>
      </w:r>
      <w:r w:rsidRPr="00DA2B93">
        <w:rPr>
          <w:sz w:val="28"/>
          <w:szCs w:val="28"/>
        </w:rPr>
        <w:t>остановлением.</w:t>
      </w: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B93">
        <w:rPr>
          <w:sz w:val="28"/>
          <w:szCs w:val="28"/>
        </w:rPr>
        <w:t xml:space="preserve">3. </w:t>
      </w:r>
      <w:proofErr w:type="gramStart"/>
      <w:r w:rsidRPr="00DA2B93">
        <w:rPr>
          <w:sz w:val="28"/>
          <w:szCs w:val="28"/>
        </w:rPr>
        <w:t>Контроль за</w:t>
      </w:r>
      <w:proofErr w:type="gramEnd"/>
      <w:r w:rsidRPr="00DA2B9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A2B93">
        <w:rPr>
          <w:sz w:val="28"/>
          <w:szCs w:val="28"/>
        </w:rPr>
        <w:t>остановления оставляю за собой.</w:t>
      </w: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1AF" w:rsidRPr="008B27DF" w:rsidRDefault="001431AF" w:rsidP="001431AF">
      <w:pPr>
        <w:shd w:val="clear" w:color="auto" w:fill="FFFFFF"/>
        <w:jc w:val="both"/>
        <w:rPr>
          <w:sz w:val="28"/>
        </w:rPr>
      </w:pPr>
      <w:proofErr w:type="spellStart"/>
      <w:r w:rsidRPr="008B27DF">
        <w:rPr>
          <w:sz w:val="28"/>
        </w:rPr>
        <w:t>И.о</w:t>
      </w:r>
      <w:proofErr w:type="gramStart"/>
      <w:r w:rsidRPr="008B27DF">
        <w:rPr>
          <w:sz w:val="28"/>
        </w:rPr>
        <w:t>.Г</w:t>
      </w:r>
      <w:proofErr w:type="gramEnd"/>
      <w:r w:rsidRPr="008B27DF">
        <w:rPr>
          <w:sz w:val="28"/>
        </w:rPr>
        <w:t>лавы</w:t>
      </w:r>
      <w:proofErr w:type="spellEnd"/>
      <w:r w:rsidRPr="008B27DF">
        <w:rPr>
          <w:sz w:val="28"/>
        </w:rPr>
        <w:t xml:space="preserve">  </w:t>
      </w:r>
    </w:p>
    <w:p w:rsidR="001431AF" w:rsidRPr="008B27DF" w:rsidRDefault="001431AF" w:rsidP="001431AF">
      <w:pPr>
        <w:shd w:val="clear" w:color="auto" w:fill="FFFFFF"/>
        <w:jc w:val="both"/>
        <w:rPr>
          <w:sz w:val="28"/>
        </w:rPr>
      </w:pPr>
      <w:r w:rsidRPr="008B27DF">
        <w:rPr>
          <w:sz w:val="28"/>
        </w:rPr>
        <w:t>муниципального  района</w:t>
      </w:r>
      <w:r w:rsidRPr="008B27DF">
        <w:rPr>
          <w:sz w:val="28"/>
        </w:rPr>
        <w:tab/>
      </w:r>
      <w:r w:rsidRPr="008B27DF">
        <w:rPr>
          <w:sz w:val="28"/>
        </w:rPr>
        <w:tab/>
      </w:r>
      <w:r w:rsidRPr="008B27DF">
        <w:rPr>
          <w:sz w:val="28"/>
        </w:rPr>
        <w:tab/>
      </w:r>
      <w:r w:rsidRPr="008B27DF">
        <w:rPr>
          <w:sz w:val="28"/>
        </w:rPr>
        <w:tab/>
      </w:r>
      <w:r w:rsidRPr="008B27DF">
        <w:rPr>
          <w:sz w:val="28"/>
        </w:rPr>
        <w:tab/>
      </w:r>
      <w:r w:rsidRPr="008B27DF">
        <w:rPr>
          <w:sz w:val="28"/>
        </w:rPr>
        <w:tab/>
      </w:r>
      <w:r w:rsidRPr="008B27DF">
        <w:rPr>
          <w:sz w:val="28"/>
        </w:rPr>
        <w:tab/>
      </w:r>
      <w:proofErr w:type="spellStart"/>
      <w:r w:rsidRPr="008B27DF">
        <w:rPr>
          <w:sz w:val="28"/>
        </w:rPr>
        <w:t>В.А.Бедулев</w:t>
      </w:r>
      <w:proofErr w:type="spellEnd"/>
    </w:p>
    <w:p w:rsidR="001431AF" w:rsidRPr="00DA2B93" w:rsidRDefault="001431AF" w:rsidP="001431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1AF" w:rsidRDefault="001431AF" w:rsidP="001431AF">
      <w:pPr>
        <w:ind w:left="6381" w:firstLine="709"/>
        <w:jc w:val="both"/>
      </w:pPr>
    </w:p>
    <w:p w:rsidR="001431AF" w:rsidRPr="00FB3942" w:rsidRDefault="001431AF" w:rsidP="001431AF">
      <w:pPr>
        <w:ind w:left="6381" w:firstLine="709"/>
        <w:jc w:val="both"/>
      </w:pPr>
      <w:r w:rsidRPr="00FB3942">
        <w:lastRenderedPageBreak/>
        <w:t xml:space="preserve">ПРИЛОЖЕНИЕ </w:t>
      </w:r>
    </w:p>
    <w:p w:rsidR="001431AF" w:rsidRPr="00652ACF" w:rsidRDefault="001431AF" w:rsidP="001431AF">
      <w:pPr>
        <w:pStyle w:val="ConsPlusNormal"/>
        <w:widowControl/>
        <w:ind w:left="5664" w:firstLine="0"/>
        <w:outlineLvl w:val="0"/>
        <w:rPr>
          <w:rFonts w:ascii="Times New Roman" w:hAnsi="Times New Roman" w:cs="Times New Roman"/>
        </w:rPr>
      </w:pPr>
      <w:r w:rsidRPr="00652AC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</w:t>
      </w:r>
      <w:r w:rsidRPr="00652AC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652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652ACF">
        <w:rPr>
          <w:rFonts w:ascii="Times New Roman" w:hAnsi="Times New Roman" w:cs="Times New Roman"/>
        </w:rPr>
        <w:t>лавы</w:t>
      </w:r>
    </w:p>
    <w:p w:rsidR="001431AF" w:rsidRPr="00652ACF" w:rsidRDefault="001431AF" w:rsidP="001431AF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652A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ACF">
        <w:rPr>
          <w:rFonts w:ascii="Times New Roman" w:hAnsi="Times New Roman" w:cs="Times New Roman"/>
        </w:rPr>
        <w:t xml:space="preserve">Слободо-Туринского </w:t>
      </w:r>
    </w:p>
    <w:p w:rsidR="001431AF" w:rsidRPr="00652ACF" w:rsidRDefault="001431AF" w:rsidP="001431AF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652A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ACF">
        <w:rPr>
          <w:rFonts w:ascii="Times New Roman" w:hAnsi="Times New Roman" w:cs="Times New Roman"/>
        </w:rPr>
        <w:t>муниципального района</w:t>
      </w:r>
    </w:p>
    <w:p w:rsidR="001431AF" w:rsidRPr="00652ACF" w:rsidRDefault="001431AF" w:rsidP="001431AF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652AC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 09.12.2009   №  274</w:t>
      </w: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</w:pPr>
    </w:p>
    <w:p w:rsidR="001431AF" w:rsidRPr="00FB3942" w:rsidRDefault="001431AF" w:rsidP="001431AF">
      <w:pPr>
        <w:pStyle w:val="ConsPlusTitle"/>
        <w:widowControl/>
        <w:jc w:val="center"/>
        <w:rPr>
          <w:sz w:val="23"/>
          <w:szCs w:val="23"/>
        </w:rPr>
      </w:pPr>
      <w:r w:rsidRPr="00FB3942">
        <w:rPr>
          <w:sz w:val="23"/>
          <w:szCs w:val="23"/>
        </w:rPr>
        <w:t>ПОЛОЖЕНИЕ</w:t>
      </w:r>
    </w:p>
    <w:p w:rsidR="001431AF" w:rsidRPr="00FB3942" w:rsidRDefault="001431AF" w:rsidP="001431AF">
      <w:pPr>
        <w:pStyle w:val="ConsPlusTitle"/>
        <w:widowControl/>
        <w:jc w:val="center"/>
        <w:rPr>
          <w:sz w:val="23"/>
          <w:szCs w:val="23"/>
        </w:rPr>
      </w:pPr>
      <w:r w:rsidRPr="00FB3942">
        <w:rPr>
          <w:sz w:val="23"/>
          <w:szCs w:val="23"/>
        </w:rPr>
        <w:t>О ПРОВЕРКЕ СОБЛЮДЕНИЯ МУНИЦИПАЛЬНЫМИ СЛУЖАЩИМИ</w:t>
      </w:r>
    </w:p>
    <w:p w:rsidR="001431AF" w:rsidRPr="00FB3942" w:rsidRDefault="001431AF" w:rsidP="001431AF">
      <w:pPr>
        <w:pStyle w:val="ConsPlusTitle"/>
        <w:widowControl/>
        <w:jc w:val="center"/>
        <w:rPr>
          <w:sz w:val="23"/>
          <w:szCs w:val="23"/>
        </w:rPr>
      </w:pPr>
      <w:r w:rsidRPr="00FB3942">
        <w:rPr>
          <w:sz w:val="23"/>
          <w:szCs w:val="23"/>
        </w:rPr>
        <w:t>СЛОБОДО-ТУРИНСКОГО МУНИЦИПАЛЬНОГО РАЙОНА 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МУНИЦИПАЛЬНЫМИ ПРАВОВЫМИ АКТАМИ</w:t>
      </w:r>
    </w:p>
    <w:p w:rsidR="001431AF" w:rsidRDefault="001431AF" w:rsidP="001431AF">
      <w:pPr>
        <w:autoSpaceDE w:val="0"/>
        <w:autoSpaceDN w:val="0"/>
        <w:adjustRightInd w:val="0"/>
        <w:ind w:firstLine="540"/>
        <w:jc w:val="both"/>
      </w:pP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1. Настоящим Положением определяется порядок осуществления проверки соблюдения муниципальными служащими ограничений и запретов, требований о предотвращении или урегулировании конфликтов интересов, исполнения ими обязанностей, установленных Федеральным законом от 25.12.2008 № 273-ФЗ "О противодействии коррупции".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2. Проверка осуществляется по решению Главы Слободо-Туринского муниципального района, руководителя органа местного самоуправления, уполномоченного исполнять обязанности представителя нанимателя (работодателя).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3. Основанием для проверки является письменно оформленная информация о несоблюдении муниципальными служащими требований к служебному поведению.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4. Информация может быть предоставлена: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правоохранительными, судебными или иными государственными и муниципальными органами;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должностными лицами или гражданами.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Информация анонимного характера не может служить основанием для проверки.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 xml:space="preserve">5. Проверка осуществляется в срок, не превышающий 30 дней со дня принятия решения о ее проведении. 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6. Организационный отдел администрации Слободо-Туринского муниципального района  осуществляет проверку: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самостоятельно;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путем направления запроса в правоохранительные органы, иные государственные органы, органы местного самоуправления, предприятия, учреждения, организации любых организационно-правовых форм и форм собственности за подписью начальника отдела.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7. При осуществлении проверки организационный отдел администрации вправе: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проводить беседу с муниципальным служащим;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изучать представленные муниципальным служащим дополнительные материалы;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получать от муниципального служащего пояснения по представленным им материалам;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направлять в установленном порядке запрос, предусмотренный п. 6 настоящего Положения;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наводить справки у физических лиц и получать от них информацию с их согласия.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8. В запросе указываются: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фамилия, имя, отчество руководителя государственного органа или организации, в которые направляется запрос;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нормативный правовой акт, на основании которого направляется запрос;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в отношении которого имеются сведения о несоблюдении им требований к служебному поведению;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содержание и объем сведений, подлежащих проверке;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срок представления запрашиваемых сведений;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фамилия, инициалы и номер телефона муниципального служащего (должностного лица администрации), подготовившего запрос;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другие необходимые сведения.</w:t>
      </w:r>
    </w:p>
    <w:p w:rsidR="001431AF" w:rsidRDefault="001431AF" w:rsidP="001431AF">
      <w:pPr>
        <w:autoSpaceDE w:val="0"/>
        <w:autoSpaceDN w:val="0"/>
        <w:adjustRightInd w:val="0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2.</w:t>
      </w:r>
    </w:p>
    <w:p w:rsidR="001431AF" w:rsidRDefault="001431AF" w:rsidP="001431AF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9. Запросы направляются организационным отделом администрации муниципального района.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10. Руководители государственных органов и организаций, в адрес которых поступил запрос, исполняют запрос в соответствии с федеральными законами, иными нормативными правовыми актами Российской Федерации.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11. Заведующий организационным отделом администрации муниципального района обеспечивает: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уведомление в письменной форме муниципального служащего о начале в отношении его проверки и разъяснение ее содержания в течение двух рабочих дней со дня получения соответствующего решения;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FB3942">
        <w:rPr>
          <w:sz w:val="23"/>
          <w:szCs w:val="23"/>
        </w:rPr>
        <w:t>-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12. По окончании проверки организационный отдел администрации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13. Муниципальный служащий вправе: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давать пояснения в письменной форме: в ходе проверки; по вопросам, указанным в настоящем Положении; по результатам проверки;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- представлять дополнительные материалы и давать по ним пояснения в письменной форме.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14. Пояснения, указанные выше, приобщаются к материалам проверки.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 xml:space="preserve">15. На период проведения проверки муниципальный служащий может быть отстранен от замещаемой должности муниципальной службы на срок, не превышающий 30 дней со дня принятия решения о ее проведении. 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16. Заведующий организационным отделом администрации представляет Главе муниципального района, руководителю органа местного самоуправления, уполномоченного исполнять обязанности нанимателя (работодателя), принявшему решение о проведении проверки, материал о ее результатах.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17. Сведения о результатах проверки предоставляются организационным отделом администрации с одновременным уведомлением об этом муниципального служащего, в отношении которого проводилась проверка, правоохранительных и иных государственных и муниципальных организаций, предоставивших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Слободо-Туринского муниципального района и урегулированию конфликта интересов.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20. Подлинники справок, поступивших в ходе проверки, направляются в организационный отдел администрации для приобщения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1431AF" w:rsidRPr="00FB3942" w:rsidRDefault="001431AF" w:rsidP="001431AF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B3942">
        <w:rPr>
          <w:sz w:val="23"/>
          <w:szCs w:val="23"/>
        </w:rPr>
        <w:t>21. Материалы проверки хранятся в организационном отделе администрации в течение трех лет со дня ее окончания, после чего передаются в архив.</w:t>
      </w:r>
    </w:p>
    <w:p w:rsidR="001431AF" w:rsidRDefault="001431AF" w:rsidP="001431AF">
      <w:pPr>
        <w:jc w:val="both"/>
        <w:rPr>
          <w:sz w:val="28"/>
          <w:szCs w:val="28"/>
        </w:rPr>
      </w:pPr>
    </w:p>
    <w:p w:rsidR="00C67AA5" w:rsidRDefault="00C67AA5"/>
    <w:sectPr w:rsidR="00C67AA5" w:rsidSect="001431AF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E1"/>
    <w:rsid w:val="001431AF"/>
    <w:rsid w:val="002A0CE1"/>
    <w:rsid w:val="00C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1431AF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1AF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Title">
    <w:name w:val="ConsPlusTitle"/>
    <w:rsid w:val="00143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1431AF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1AF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Title">
    <w:name w:val="ConsPlusTitle"/>
    <w:rsid w:val="00143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2017-02-06T10:44:00Z</dcterms:created>
  <dcterms:modified xsi:type="dcterms:W3CDTF">2017-02-06T10:45:00Z</dcterms:modified>
</cp:coreProperties>
</file>