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370206" w:rsidP="00D46B64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15.01.2025</w:t>
            </w:r>
          </w:p>
        </w:tc>
        <w:tc>
          <w:tcPr>
            <w:tcW w:w="5102" w:type="dxa"/>
          </w:tcPr>
          <w:p w:rsidR="00C00140" w:rsidRPr="00C00140" w:rsidRDefault="00C00140" w:rsidP="00370206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166B9B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0</w:t>
            </w:r>
            <w:r w:rsidR="00370206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5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Pr="00370206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8"/>
          <w:szCs w:val="24"/>
          <w:lang w:eastAsia="ru-RU"/>
        </w:rPr>
      </w:pPr>
    </w:p>
    <w:p w:rsidR="00AF7A1B" w:rsidRPr="00370206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8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C00140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370206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</w:t>
      </w:r>
      <w:proofErr w:type="gramEnd"/>
      <w:r w:rsidRPr="00C00140">
        <w:rPr>
          <w:rFonts w:ascii="Liberation Serif" w:hAnsi="Liberation Serif" w:cs="Liberation Serif"/>
          <w:sz w:val="28"/>
          <w:szCs w:val="28"/>
        </w:rPr>
        <w:t xml:space="preserve">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C7443C">
        <w:rPr>
          <w:rFonts w:ascii="Liberation Serif" w:hAnsi="Liberation Serif" w:cs="Liberation Serif"/>
          <w:sz w:val="28"/>
          <w:szCs w:val="28"/>
        </w:rPr>
        <w:t>2</w:t>
      </w:r>
      <w:r w:rsidR="00D46B64">
        <w:rPr>
          <w:rFonts w:ascii="Liberation Serif" w:hAnsi="Liberation Serif" w:cs="Liberation Serif"/>
          <w:sz w:val="28"/>
          <w:szCs w:val="28"/>
        </w:rPr>
        <w:t>3</w:t>
      </w:r>
      <w:r w:rsidR="00166B9B" w:rsidRPr="0064775B">
        <w:rPr>
          <w:rFonts w:ascii="Liberation Serif" w:hAnsi="Liberation Serif" w:cs="Liberation Serif"/>
          <w:sz w:val="28"/>
          <w:szCs w:val="28"/>
        </w:rPr>
        <w:t>.</w:t>
      </w:r>
      <w:r w:rsidR="001F5CE8">
        <w:rPr>
          <w:rFonts w:ascii="Liberation Serif" w:hAnsi="Liberation Serif" w:cs="Liberation Serif"/>
          <w:sz w:val="28"/>
          <w:szCs w:val="28"/>
        </w:rPr>
        <w:t>1</w:t>
      </w:r>
      <w:r w:rsidR="00D46B64">
        <w:rPr>
          <w:rFonts w:ascii="Liberation Serif" w:hAnsi="Liberation Serif" w:cs="Liberation Serif"/>
          <w:sz w:val="28"/>
          <w:szCs w:val="28"/>
        </w:rPr>
        <w:t>2</w:t>
      </w:r>
      <w:r w:rsidR="00C00140" w:rsidRPr="0064775B">
        <w:rPr>
          <w:rFonts w:ascii="Liberation Serif" w:hAnsi="Liberation Serif" w:cs="Liberation Serif"/>
          <w:sz w:val="28"/>
          <w:szCs w:val="28"/>
        </w:rPr>
        <w:t>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370206">
        <w:rPr>
          <w:rFonts w:ascii="Liberation Serif" w:hAnsi="Liberation Serif" w:cs="Liberation Serif"/>
          <w:sz w:val="28"/>
          <w:szCs w:val="28"/>
        </w:rPr>
        <w:t xml:space="preserve">  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471425">
        <w:rPr>
          <w:rFonts w:ascii="Liberation Serif" w:hAnsi="Liberation Serif" w:cs="Liberation Serif"/>
          <w:sz w:val="28"/>
          <w:szCs w:val="28"/>
        </w:rPr>
        <w:t>423-НПА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</w:t>
      </w:r>
      <w:r w:rsidR="00471425">
        <w:rPr>
          <w:rFonts w:ascii="Liberation Serif" w:hAnsi="Liberation Serif" w:cs="Liberation Serif"/>
          <w:sz w:val="28"/>
          <w:szCs w:val="28"/>
        </w:rPr>
        <w:t>бюджете Слободо-Туринского муниципального района на 2025 год и плановый период 2026 и 2027 годов</w:t>
      </w:r>
      <w:r w:rsidR="00620383" w:rsidRPr="00C00140">
        <w:rPr>
          <w:rFonts w:ascii="Liberation Serif" w:hAnsi="Liberation Serif" w:cs="Liberation Serif"/>
          <w:sz w:val="28"/>
          <w:szCs w:val="28"/>
        </w:rPr>
        <w:t>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467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04.12.2019 № 529, от 25.12.2019 № 581, от 26.12.2019 № 584,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от 29.06.2020 № 336, от 27.08.2020 № 421, от 24.09.2020 № 457, от 08.10.2020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№ 489, от 02.11.2020 № 513, от 09.11.2020 № 521, от 26.11.2020 № 575,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proofErr w:type="gramEnd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="001F5CE8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от 30.08.2024 № 383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10190">
        <w:rPr>
          <w:rFonts w:ascii="Liberation Serif" w:eastAsia="Times New Roman" w:hAnsi="Liberation Serif" w:cs="Liberation Serif"/>
          <w:sz w:val="28"/>
          <w:szCs w:val="28"/>
          <w:lang w:eastAsia="ru-RU"/>
        </w:rPr>
        <w:t>30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>.09.2024 № 440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37020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="005C5B5F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05.11.2024 № 524</w:t>
      </w:r>
      <w:r w:rsidR="00D46B64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D46B64" w:rsidRPr="00D46B6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46B6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29.11.2024 № 549, от 25.12.2024 № 621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  <w:proofErr w:type="gramEnd"/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47142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47142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066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47142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190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71425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441 434,7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472 933,3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519 430,7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552 326,1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79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710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862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283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893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172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892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71425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578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12 757,0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22 912,2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03016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0,0 тыс. </w:t>
            </w:r>
            <w:proofErr w:type="spellStart"/>
            <w:r w:rsidR="00703016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03016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0,0 тыс. </w:t>
            </w:r>
            <w:proofErr w:type="spellStart"/>
            <w:r w:rsidR="00703016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048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333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229 948,0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250 300,0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253 003,3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270 007,4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D677F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0662D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784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0662D7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416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626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452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484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575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918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278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211 486,7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222 633,3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253 670,4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259 406,5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452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981B41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445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657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440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828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703016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2027 год –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408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133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,</w:t>
            </w:r>
            <w:r w:rsidR="00703016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ожение 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C00140">
          <w:rPr>
            <w:rFonts w:ascii="Liberation Serif" w:eastAsia="Times New Roman" w:hAnsi="Liberation Serif" w:cs="Liberation Serif"/>
            <w:sz w:val="28"/>
            <w:szCs w:val="28"/>
            <w:u w:val="single"/>
            <w:lang w:eastAsia="ru-RU"/>
          </w:rPr>
          <w:t>https://slturmr.ru</w:t>
        </w:r>
      </w:hyperlink>
      <w:r w:rsidR="005524EC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E7A98" w:rsidRPr="00C00140" w:rsidRDefault="003E7A98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3E7A98" w:rsidRPr="00C00140" w:rsidRDefault="003E7A98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В.А. Бедулев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C00140">
      <w:headerReference w:type="default" r:id="rId11"/>
      <w:pgSz w:w="11906" w:h="16838"/>
      <w:pgMar w:top="1134" w:right="567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BE" w:rsidRDefault="00B571BE" w:rsidP="003A7665">
      <w:pPr>
        <w:spacing w:after="0" w:line="240" w:lineRule="auto"/>
      </w:pPr>
      <w:r>
        <w:separator/>
      </w:r>
    </w:p>
  </w:endnote>
  <w:endnote w:type="continuationSeparator" w:id="0">
    <w:p w:rsidR="00B571BE" w:rsidRDefault="00B571BE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BE" w:rsidRDefault="00B571BE" w:rsidP="003A7665">
      <w:pPr>
        <w:spacing w:after="0" w:line="240" w:lineRule="auto"/>
      </w:pPr>
      <w:r>
        <w:separator/>
      </w:r>
    </w:p>
  </w:footnote>
  <w:footnote w:type="continuationSeparator" w:id="0">
    <w:p w:rsidR="00B571BE" w:rsidRDefault="00B571BE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EC02D1">
          <w:rPr>
            <w:rFonts w:ascii="Liberation Serif" w:hAnsi="Liberation Serif" w:cs="Liberation Serif"/>
            <w:noProof/>
            <w:sz w:val="28"/>
          </w:rPr>
          <w:t>3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662D7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70F5"/>
    <w:rsid w:val="0014245C"/>
    <w:rsid w:val="0014415F"/>
    <w:rsid w:val="00160DBC"/>
    <w:rsid w:val="00161B47"/>
    <w:rsid w:val="00164471"/>
    <w:rsid w:val="00166B9B"/>
    <w:rsid w:val="00173202"/>
    <w:rsid w:val="0017651E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B5835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CE8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3284C"/>
    <w:rsid w:val="00336966"/>
    <w:rsid w:val="00342DB7"/>
    <w:rsid w:val="00343368"/>
    <w:rsid w:val="00344EB0"/>
    <w:rsid w:val="00367B67"/>
    <w:rsid w:val="003701B3"/>
    <w:rsid w:val="00370206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0002"/>
    <w:rsid w:val="00401878"/>
    <w:rsid w:val="004058AB"/>
    <w:rsid w:val="004161CF"/>
    <w:rsid w:val="004231E2"/>
    <w:rsid w:val="00423FA5"/>
    <w:rsid w:val="00432A51"/>
    <w:rsid w:val="004354EF"/>
    <w:rsid w:val="00436014"/>
    <w:rsid w:val="00437D96"/>
    <w:rsid w:val="004468DC"/>
    <w:rsid w:val="00450FA6"/>
    <w:rsid w:val="00462368"/>
    <w:rsid w:val="004652EE"/>
    <w:rsid w:val="004705F5"/>
    <w:rsid w:val="00471425"/>
    <w:rsid w:val="00474378"/>
    <w:rsid w:val="00475F1E"/>
    <w:rsid w:val="00475FFD"/>
    <w:rsid w:val="00477190"/>
    <w:rsid w:val="004968AB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C5B5F"/>
    <w:rsid w:val="005D10C4"/>
    <w:rsid w:val="005D3E4A"/>
    <w:rsid w:val="005D416E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3016"/>
    <w:rsid w:val="00704811"/>
    <w:rsid w:val="00710190"/>
    <w:rsid w:val="00751DCB"/>
    <w:rsid w:val="00752BF9"/>
    <w:rsid w:val="0076139C"/>
    <w:rsid w:val="00761DCE"/>
    <w:rsid w:val="00761E0E"/>
    <w:rsid w:val="0076210A"/>
    <w:rsid w:val="0078033B"/>
    <w:rsid w:val="007959FA"/>
    <w:rsid w:val="0079642C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3675E"/>
    <w:rsid w:val="00850B08"/>
    <w:rsid w:val="00852D32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43F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1B41"/>
    <w:rsid w:val="00982F32"/>
    <w:rsid w:val="009941FE"/>
    <w:rsid w:val="00994BC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3FBC"/>
    <w:rsid w:val="00A647BE"/>
    <w:rsid w:val="00A657D4"/>
    <w:rsid w:val="00A666A9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D161A"/>
    <w:rsid w:val="00AE03FC"/>
    <w:rsid w:val="00AE2431"/>
    <w:rsid w:val="00AE38F9"/>
    <w:rsid w:val="00AF48CA"/>
    <w:rsid w:val="00AF7A1B"/>
    <w:rsid w:val="00B00332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1BE"/>
    <w:rsid w:val="00B57408"/>
    <w:rsid w:val="00B57C04"/>
    <w:rsid w:val="00B6017B"/>
    <w:rsid w:val="00B66959"/>
    <w:rsid w:val="00B74961"/>
    <w:rsid w:val="00B74C87"/>
    <w:rsid w:val="00B801E9"/>
    <w:rsid w:val="00B90283"/>
    <w:rsid w:val="00B940C5"/>
    <w:rsid w:val="00BA3BA7"/>
    <w:rsid w:val="00BA4313"/>
    <w:rsid w:val="00BB08C5"/>
    <w:rsid w:val="00BB5AF1"/>
    <w:rsid w:val="00BC1AED"/>
    <w:rsid w:val="00BC387C"/>
    <w:rsid w:val="00BC4562"/>
    <w:rsid w:val="00BD4697"/>
    <w:rsid w:val="00BD4F56"/>
    <w:rsid w:val="00BD7E8E"/>
    <w:rsid w:val="00BE2C9B"/>
    <w:rsid w:val="00BF35B5"/>
    <w:rsid w:val="00C00140"/>
    <w:rsid w:val="00C00747"/>
    <w:rsid w:val="00C01D89"/>
    <w:rsid w:val="00C04654"/>
    <w:rsid w:val="00C13C1F"/>
    <w:rsid w:val="00C16B76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72168"/>
    <w:rsid w:val="00C7443C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46B64"/>
    <w:rsid w:val="00D54F00"/>
    <w:rsid w:val="00D64592"/>
    <w:rsid w:val="00D64FD6"/>
    <w:rsid w:val="00D65F45"/>
    <w:rsid w:val="00D677F1"/>
    <w:rsid w:val="00D709BC"/>
    <w:rsid w:val="00D842C5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48EA"/>
    <w:rsid w:val="00EB5FE9"/>
    <w:rsid w:val="00EC02D1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3C91"/>
    <w:rsid w:val="00F06995"/>
    <w:rsid w:val="00F10710"/>
    <w:rsid w:val="00F14B3A"/>
    <w:rsid w:val="00F16A1A"/>
    <w:rsid w:val="00F2349C"/>
    <w:rsid w:val="00F306A4"/>
    <w:rsid w:val="00F33A7B"/>
    <w:rsid w:val="00F36054"/>
    <w:rsid w:val="00F37298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71AFB-A3A3-4CAA-8C73-DB8E63CA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2025-01-16T04:37:00Z</cp:lastPrinted>
  <dcterms:created xsi:type="dcterms:W3CDTF">2024-12-26T05:09:00Z</dcterms:created>
  <dcterms:modified xsi:type="dcterms:W3CDTF">2025-01-16T04:38:00Z</dcterms:modified>
</cp:coreProperties>
</file>