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77"/>
        <w:gridCol w:w="5103"/>
      </w:tblGrid>
      <w:tr w:rsidR="00071AA0">
        <w:trPr>
          <w:cantSplit/>
          <w:trHeight w:val="719"/>
        </w:trPr>
        <w:tc>
          <w:tcPr>
            <w:tcW w:w="9779" w:type="dxa"/>
            <w:gridSpan w:val="2"/>
          </w:tcPr>
          <w:p w:rsidR="00071AA0" w:rsidRDefault="001156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noProof/>
                <w:sz w:val="16"/>
                <w:szCs w:val="16"/>
                <w:lang w:eastAsia="ru-RU"/>
              </w:rPr>
              <w:drawing>
                <wp:anchor distT="0" distB="0" distL="114935" distR="114935" simplePos="0" relativeHeight="2" behindDoc="0" locked="0" layoutInCell="1" allowOverlap="1" wp14:anchorId="6C592086" wp14:editId="3241A88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71AA0" w:rsidRDefault="00071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71AA0" w:rsidRDefault="00071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71AA0" w:rsidRDefault="00071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071AA0">
        <w:trPr>
          <w:cantSplit/>
          <w:trHeight w:val="1110"/>
        </w:trPr>
        <w:tc>
          <w:tcPr>
            <w:tcW w:w="9779" w:type="dxa"/>
            <w:gridSpan w:val="2"/>
            <w:tcBorders>
              <w:bottom w:val="single" w:sz="12" w:space="0" w:color="000000"/>
            </w:tcBorders>
          </w:tcPr>
          <w:p w:rsidR="00071AA0" w:rsidRDefault="0011564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АДМИНИСТРАЦИЯ СЛОБОДО-ТУРИНСКОГО</w:t>
            </w:r>
          </w:p>
          <w:p w:rsidR="00071AA0" w:rsidRDefault="0011564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071AA0" w:rsidRDefault="00115649">
            <w:pPr>
              <w:keepNext/>
              <w:widowControl w:val="0"/>
              <w:numPr>
                <w:ilvl w:val="2"/>
                <w:numId w:val="3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:rsidR="00071AA0" w:rsidRDefault="00071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ru-RU"/>
              </w:rPr>
            </w:pPr>
          </w:p>
        </w:tc>
      </w:tr>
      <w:tr w:rsidR="00071AA0">
        <w:trPr>
          <w:cantSplit/>
          <w:trHeight w:val="309"/>
        </w:trPr>
        <w:tc>
          <w:tcPr>
            <w:tcW w:w="9779" w:type="dxa"/>
            <w:gridSpan w:val="2"/>
            <w:tcBorders>
              <w:top w:val="single" w:sz="12" w:space="0" w:color="000000"/>
            </w:tcBorders>
          </w:tcPr>
          <w:p w:rsidR="00071AA0" w:rsidRDefault="00071AA0">
            <w:pPr>
              <w:widowControl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8"/>
                <w:szCs w:val="28"/>
                <w:lang w:eastAsia="ru-RU"/>
              </w:rPr>
            </w:pPr>
          </w:p>
        </w:tc>
      </w:tr>
      <w:tr w:rsidR="00071AA0">
        <w:trPr>
          <w:trHeight w:val="360"/>
        </w:trPr>
        <w:tc>
          <w:tcPr>
            <w:tcW w:w="4677" w:type="dxa"/>
          </w:tcPr>
          <w:p w:rsidR="00071AA0" w:rsidRDefault="00115649">
            <w:pPr>
              <w:widowControl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19.12.2024</w:t>
            </w:r>
          </w:p>
        </w:tc>
        <w:tc>
          <w:tcPr>
            <w:tcW w:w="5102" w:type="dxa"/>
          </w:tcPr>
          <w:p w:rsidR="00071AA0" w:rsidRDefault="0011564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№ 603</w:t>
            </w:r>
          </w:p>
        </w:tc>
      </w:tr>
      <w:tr w:rsidR="00071AA0">
        <w:trPr>
          <w:trHeight w:val="275"/>
        </w:trPr>
        <w:tc>
          <w:tcPr>
            <w:tcW w:w="9779" w:type="dxa"/>
            <w:gridSpan w:val="2"/>
          </w:tcPr>
          <w:p w:rsidR="00071AA0" w:rsidRDefault="0011564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. Туринская Слобода</w:t>
            </w:r>
          </w:p>
        </w:tc>
      </w:tr>
    </w:tbl>
    <w:p w:rsidR="00071AA0" w:rsidRDefault="00071AA0">
      <w:pPr>
        <w:spacing w:after="0" w:line="240" w:lineRule="auto"/>
        <w:rPr>
          <w:rFonts w:ascii="Liberation Serif" w:eastAsia="Times New Roman" w:hAnsi="Liberation Serif" w:cs="Liberation Serif"/>
          <w:sz w:val="36"/>
          <w:szCs w:val="16"/>
          <w:lang w:eastAsia="ru-RU"/>
        </w:rPr>
      </w:pPr>
    </w:p>
    <w:p w:rsidR="00071AA0" w:rsidRDefault="0011564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Об утверждении плана мероприятий по противодействию коррупции в Слободо-Туринском муниципальном районе на 2025-2028 годы </w:t>
      </w:r>
      <w:r w:rsidR="00623A3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="00623A3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перечня</w:t>
      </w:r>
    </w:p>
    <w:p w:rsidR="00071AA0" w:rsidRDefault="00623A3F" w:rsidP="00623A3F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целевых показателей реализации плана мероприятий по противодействию коррупции </w:t>
      </w:r>
      <w:r w:rsidR="00115649">
        <w:rPr>
          <w:rFonts w:ascii="Liberation Serif" w:hAnsi="Liberation Serif" w:cs="Liberation Serif"/>
          <w:sz w:val="28"/>
          <w:szCs w:val="28"/>
          <w:lang w:eastAsia="ru-RU"/>
        </w:rPr>
        <w:t>в Слободо-Туринском муниципальном районе на 2025-2028 годы</w:t>
      </w:r>
    </w:p>
    <w:p w:rsidR="00071AA0" w:rsidRDefault="00071AA0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8"/>
          <w:szCs w:val="28"/>
          <w:highlight w:val="yellow"/>
          <w:lang w:eastAsia="ru-RU"/>
        </w:rPr>
      </w:pPr>
    </w:p>
    <w:p w:rsidR="00071AA0" w:rsidRDefault="0011564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целях реализации положений законодательства Российской Федерации и законодательства Свердловской области по вопросам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противодействия коррупции,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руководствуясь Уставом Слободо-Туринского муниципального района,</w:t>
      </w:r>
    </w:p>
    <w:p w:rsidR="00071AA0" w:rsidRDefault="00115649">
      <w:pPr>
        <w:spacing w:before="24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ПОСТАНОВЛЯЕТ:</w:t>
      </w:r>
    </w:p>
    <w:p w:rsidR="00071AA0" w:rsidRDefault="00115649" w:rsidP="00623A3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Утвердить:</w:t>
      </w:r>
    </w:p>
    <w:p w:rsidR="00071AA0" w:rsidRDefault="00115649" w:rsidP="00623A3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план мероприятий по противодействию коррупции в Слободо-Туринском муниципальном районе на 2025 - 2028 годы (приложение 1);</w:t>
      </w:r>
    </w:p>
    <w:p w:rsidR="00071AA0" w:rsidRDefault="00115649" w:rsidP="00623A3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перече</w:t>
      </w:r>
      <w:r>
        <w:rPr>
          <w:rFonts w:ascii="Liberation Serif" w:hAnsi="Liberation Serif" w:cs="Liberation Serif"/>
          <w:sz w:val="28"/>
          <w:szCs w:val="28"/>
        </w:rPr>
        <w:t xml:space="preserve">нь целевых показателей реализации Плана мероприятий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противодействию коррупции в Слободо-Туринском муниципальном районе на 2025 - 2028 годы (приложение 2).</w:t>
      </w:r>
    </w:p>
    <w:p w:rsidR="00071AA0" w:rsidRDefault="00115649" w:rsidP="00623A3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Признать утратившим силу постановление Администрации Слободо-Туринского муниципального района о</w:t>
      </w:r>
      <w:r>
        <w:rPr>
          <w:rFonts w:ascii="Liberation Serif" w:hAnsi="Liberation Serif" w:cs="Liberation Serif"/>
          <w:sz w:val="28"/>
          <w:szCs w:val="28"/>
        </w:rPr>
        <w:t>т 13.09.2021 № 407 «Об утверждении плана мероприятий органов местного самоуправления Слободо-Туринского муниципального района по противодействию коррупции на 2021-2024 годы».</w:t>
      </w:r>
    </w:p>
    <w:p w:rsidR="00071AA0" w:rsidRDefault="00115649" w:rsidP="00623A3F">
      <w:pPr>
        <w:pStyle w:val="ConsPlusNormal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 Опубликовать настоящее постановление в общественно-политической газете Слободо</w:t>
      </w:r>
      <w:r>
        <w:rPr>
          <w:rFonts w:ascii="Liberation Serif" w:hAnsi="Liberation Serif" w:cs="Liberation Serif"/>
          <w:sz w:val="28"/>
          <w:szCs w:val="28"/>
        </w:rPr>
        <w:t>-Тури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нского муниципального района «Коммунар» и разместить на официальном сайте Администрации Слободо-Туринского муниципального района в информационно-телекоммуникационной сети «Интерне</w:t>
      </w:r>
      <w:r>
        <w:rPr>
          <w:rFonts w:ascii="Liberation Serif" w:hAnsi="Liberation Serif" w:cs="Liberation Serif"/>
          <w:sz w:val="28"/>
          <w:szCs w:val="28"/>
        </w:rPr>
        <w:t xml:space="preserve">т» </w:t>
      </w:r>
      <w:r w:rsidRPr="00623A3F">
        <w:rPr>
          <w:rFonts w:ascii="Liberation Serif" w:hAnsi="Liberation Serif" w:cs="Liberation Serif"/>
          <w:sz w:val="28"/>
          <w:szCs w:val="28"/>
        </w:rPr>
        <w:t>http://slturmr.ru/.</w:t>
      </w:r>
    </w:p>
    <w:p w:rsidR="00071AA0" w:rsidRDefault="00115649" w:rsidP="00623A3F">
      <w:pPr>
        <w:pStyle w:val="ConsPlusNormal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23A3F">
        <w:rPr>
          <w:rFonts w:ascii="Liberation Serif" w:hAnsi="Liberation Serif" w:cs="Liberation Serif"/>
          <w:sz w:val="28"/>
          <w:szCs w:val="28"/>
        </w:rPr>
        <w:t>исполнением</w:t>
      </w:r>
      <w:r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постановления </w:t>
      </w:r>
      <w:r>
        <w:rPr>
          <w:rFonts w:ascii="Liberation Serif" w:hAnsi="Liberation Serif" w:cs="Liberation Serif"/>
          <w:sz w:val="28"/>
          <w:szCs w:val="28"/>
        </w:rPr>
        <w:t xml:space="preserve">возложить на заместителя Главы Администрации по социальным вопросам Слободо-Туринского муниципального района Н.Н.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Ботина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071AA0" w:rsidRDefault="00071A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71AA0" w:rsidRDefault="00071AA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71AA0" w:rsidRDefault="00623A3F">
      <w:pPr>
        <w:spacing w:after="0" w:line="240" w:lineRule="auto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обязанности Главы</w:t>
      </w:r>
      <w:r w:rsidR="0011564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23A3F" w:rsidRDefault="00115649" w:rsidP="00623A3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  <w:sectPr w:rsidR="00623A3F" w:rsidSect="00623A3F">
          <w:headerReference w:type="default" r:id="rId10"/>
          <w:pgSz w:w="11906" w:h="16838"/>
          <w:pgMar w:top="1134" w:right="567" w:bottom="1134" w:left="1418" w:header="568" w:footer="0" w:gutter="0"/>
          <w:cols w:space="720"/>
          <w:formProt w:val="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                                           Н.Н</w:t>
      </w:r>
      <w:r>
        <w:rPr>
          <w:rFonts w:ascii="Liberation Serif" w:hAnsi="Liberation Serif" w:cs="Liberation Serif"/>
          <w:sz w:val="28"/>
          <w:szCs w:val="28"/>
        </w:rPr>
        <w:t>. 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Ботин</w:t>
      </w:r>
      <w:proofErr w:type="spellEnd"/>
    </w:p>
    <w:p w:rsidR="00071AA0" w:rsidRDefault="00071AA0" w:rsidP="00623A3F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23A3F" w:rsidRDefault="00623A3F" w:rsidP="00623A3F">
      <w:pPr>
        <w:spacing w:after="1" w:line="220" w:lineRule="atLeast"/>
        <w:ind w:left="10348"/>
        <w:outlineLvl w:val="0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Приложение № 1</w:t>
      </w:r>
    </w:p>
    <w:p w:rsidR="00623A3F" w:rsidRDefault="00623A3F" w:rsidP="00623A3F">
      <w:pPr>
        <w:spacing w:after="1" w:line="220" w:lineRule="atLeast"/>
        <w:ind w:left="10348"/>
        <w:outlineLvl w:val="0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Утвержден</w:t>
      </w:r>
    </w:p>
    <w:p w:rsidR="00623A3F" w:rsidRDefault="00623A3F" w:rsidP="00623A3F">
      <w:pPr>
        <w:spacing w:after="1" w:line="220" w:lineRule="atLeast"/>
        <w:ind w:left="10348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постановлением Администрации</w:t>
      </w:r>
    </w:p>
    <w:p w:rsidR="00623A3F" w:rsidRDefault="00623A3F" w:rsidP="00623A3F">
      <w:pPr>
        <w:spacing w:after="1" w:line="220" w:lineRule="atLeast"/>
        <w:ind w:left="10348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Слободо-Туринского </w:t>
      </w:r>
    </w:p>
    <w:p w:rsidR="00623A3F" w:rsidRDefault="00623A3F" w:rsidP="00623A3F">
      <w:pPr>
        <w:spacing w:after="1" w:line="220" w:lineRule="atLeast"/>
        <w:ind w:left="10348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муниципального района</w:t>
      </w:r>
    </w:p>
    <w:p w:rsidR="00623A3F" w:rsidRDefault="00623A3F" w:rsidP="00623A3F">
      <w:pPr>
        <w:spacing w:after="1" w:line="220" w:lineRule="atLeast"/>
        <w:ind w:left="10348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от 19.12.20241 № 603</w:t>
      </w:r>
    </w:p>
    <w:p w:rsidR="00623A3F" w:rsidRDefault="00623A3F" w:rsidP="00623A3F">
      <w:pPr>
        <w:spacing w:after="1" w:line="220" w:lineRule="atLeast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bookmarkStart w:id="1" w:name="P31"/>
      <w:bookmarkEnd w:id="1"/>
    </w:p>
    <w:p w:rsidR="00623A3F" w:rsidRDefault="00623A3F" w:rsidP="00623A3F">
      <w:pPr>
        <w:spacing w:after="1" w:line="220" w:lineRule="atLeast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ПЛАН</w:t>
      </w:r>
    </w:p>
    <w:p w:rsidR="00623A3F" w:rsidRDefault="00623A3F" w:rsidP="00623A3F">
      <w:pPr>
        <w:spacing w:after="1" w:line="220" w:lineRule="atLeast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МЕРОПРИЯТИЙ ПО ПРОТИВОДЕЙСТВИЮ КОРРУПЦИИ</w:t>
      </w:r>
    </w:p>
    <w:p w:rsidR="00623A3F" w:rsidRDefault="00623A3F" w:rsidP="00623A3F">
      <w:pPr>
        <w:spacing w:after="1" w:line="220" w:lineRule="atLeast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В СЛОБОДО-ТУРИНСКОМ МУНИЦИПАЛЬНОМ РАЙОНЕ </w:t>
      </w:r>
    </w:p>
    <w:p w:rsidR="00623A3F" w:rsidRDefault="00623A3F" w:rsidP="00623A3F">
      <w:pPr>
        <w:spacing w:after="1" w:line="220" w:lineRule="atLeast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НА 2024 - 2028 ГОДЫ</w:t>
      </w:r>
    </w:p>
    <w:p w:rsidR="00623A3F" w:rsidRDefault="00623A3F" w:rsidP="00623A3F">
      <w:pPr>
        <w:spacing w:after="1" w:line="220" w:lineRule="atLeast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824"/>
        <w:gridCol w:w="3004"/>
        <w:gridCol w:w="2587"/>
      </w:tblGrid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 выполнения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Раздел 1. СОВЕРШЕНСТВОВАНИЕ ЗАКОНОДАТЕЛЬСТВА СВЕРДЛОВСКОЙ </w:t>
            </w:r>
            <w:r>
              <w:rPr>
                <w:rFonts w:ascii="Liberation Serif" w:hAnsi="Liberation Serif"/>
                <w:sz w:val="24"/>
                <w:szCs w:val="24"/>
              </w:rPr>
              <w:t>ОБЛАСТИ В СФЕРЕ ПРОТИВОДЕЙСТВИЯ КОРРУПЦИИ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Мониторинг изменений законодательства Российской Федерации и законодательства Свердловской области в сфере противодействия коррупции в пределах полномочий Администрации Слободо-Туринского муниципального района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(далее — Администрация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) и Думы Слободо-Туринского муниципального района (далее — Дума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widowControl w:val="0"/>
              <w:spacing w:after="1" w:line="22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Организационный отдел Администрации Слободо-Туринского муниципального района (далее – Организационный отдел);</w:t>
            </w:r>
          </w:p>
          <w:p w:rsidR="00071AA0" w:rsidRDefault="00115649">
            <w:pPr>
              <w:widowControl w:val="0"/>
              <w:spacing w:after="1" w:line="22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Главный специалист по документоведению и документацио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нному обеспечению Думы Слободо-Туринского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 xml:space="preserve">муниципального района (далее – Главный специалист Думы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мр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ежегодно до 1 ноября отчетного года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2" w:name="P78"/>
            <w:bookmarkEnd w:id="2"/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Организация проведения антикоррупционной экспертизы постановлений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решений Думы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 проектов поста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новлений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проектов решений Думы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 учетом мониторинга правоприменительной практики в целях выявления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факторов и последующего устранения таких факторов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Организационный отдел, Главный специалист Думы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13 январ</w:t>
            </w:r>
            <w:r>
              <w:rPr>
                <w:rFonts w:ascii="Liberation Serif" w:hAnsi="Liberation Serif"/>
                <w:sz w:val="24"/>
                <w:szCs w:val="24"/>
              </w:rPr>
              <w:t>я года, следующего за отчетным годом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1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Раздел 2. ОБЕСПЕЧЕНИЕ АНТИКОРРУПЦИОННОЙ ДЕЯТЕЛЬНОСТИ 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Организация и мониторинг в пределах полномочий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представления сведений о доходах, расходах, об имуществе и обязательствах имущественного характера (далее - сведения о доходах) лицами, замещающими должности, осуществление полномочий по которым влечет за собой обязанность представлять такие сведения. Обе</w:t>
            </w:r>
            <w:r>
              <w:rPr>
                <w:rFonts w:ascii="Liberation Serif" w:hAnsi="Liberation Serif"/>
                <w:sz w:val="24"/>
                <w:szCs w:val="24"/>
              </w:rPr>
              <w:t>спечение контроля своевременности представления сведений о доходах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отдел, Контрольный орган (далее - КО), Слободо-Туринский  муниципальный отдел управления образованием (далее - МОУО)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30 апреля отчетного года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методического семинара по вопросам представления сведений о доходах для муниципальных  служащих Слободо-Туринского муниципального района, замещающих должности муниципальной службы в органах местного самоуправления Слободо-Туринского муниципально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го района (далее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—О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МСУ,  муниципальные служащие ОМСУ ) и для руководителей подведомственных учреждений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1 апреля отчетного года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Анализ сведений о доходах, представленных муниципальными служащими ОМСУ и  руководителями </w:t>
            </w:r>
            <w:r>
              <w:rPr>
                <w:rFonts w:ascii="Liberation Serif" w:hAnsi="Liberation Serif"/>
                <w:sz w:val="24"/>
                <w:szCs w:val="24"/>
              </w:rPr>
              <w:t>подведомственных учреждений, подготовка доклада о результатах анализа сведений о доходах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отдел,  КО,  МОУО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1 сентября отчетного года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Pr="00623A3F" w:rsidRDefault="00115649" w:rsidP="00623A3F">
            <w:pPr>
              <w:pStyle w:val="ConsPlusNormal0"/>
              <w:jc w:val="both"/>
            </w:pPr>
            <w:proofErr w:type="gramStart"/>
            <w:r w:rsidRPr="00623A3F">
              <w:rPr>
                <w:rFonts w:ascii="Liberation Serif" w:hAnsi="Liberation Serif"/>
                <w:sz w:val="24"/>
                <w:szCs w:val="24"/>
              </w:rPr>
              <w:t xml:space="preserve">Рассмотрение на заседании комиссии </w:t>
            </w:r>
            <w:r w:rsidRPr="00623A3F">
              <w:rPr>
                <w:rStyle w:val="a7"/>
                <w:rFonts w:ascii="Liberation Serif" w:hAnsi="Liberation Serif"/>
                <w:b w:val="0"/>
                <w:sz w:val="24"/>
                <w:szCs w:val="24"/>
              </w:rPr>
              <w:t xml:space="preserve"> по соблюдению требований к служебному поведению лицами, замещающими должности муниципальной службы в органах местного самоуправления Слободо-Туринского муниципального района  и урегулированию конфликта </w:t>
            </w:r>
            <w:r w:rsidRPr="00623A3F">
              <w:rPr>
                <w:rStyle w:val="a7"/>
                <w:rFonts w:ascii="Liberation Serif" w:hAnsi="Liberation Serif"/>
                <w:b w:val="0"/>
                <w:sz w:val="24"/>
                <w:szCs w:val="24"/>
              </w:rPr>
              <w:lastRenderedPageBreak/>
              <w:t xml:space="preserve">интересов </w:t>
            </w:r>
            <w:r w:rsidRPr="00623A3F">
              <w:rPr>
                <w:rFonts w:ascii="Liberation Serif" w:hAnsi="Liberation Serif"/>
                <w:sz w:val="24"/>
                <w:szCs w:val="24"/>
              </w:rPr>
              <w:t>(далее - Комиссия) вопросов, связанных с со</w:t>
            </w:r>
            <w:r w:rsidRPr="00623A3F">
              <w:rPr>
                <w:rFonts w:ascii="Liberation Serif" w:hAnsi="Liberation Serif"/>
                <w:sz w:val="24"/>
                <w:szCs w:val="24"/>
              </w:rPr>
              <w:t>блюдением ограничений и запретов, требований о предотвращении или урегулировании конфликта интересов, исполнением обязанностей, установленных в целях противодействия коррупции, осуществлением в ОМСУ мер по предупреждению коррупции</w:t>
            </w:r>
            <w:proofErr w:type="gram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Организационный отдел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</w:t>
            </w:r>
            <w:r>
              <w:rPr>
                <w:rFonts w:ascii="Liberation Serif" w:hAnsi="Liberation Serif"/>
                <w:sz w:val="24"/>
                <w:szCs w:val="24"/>
              </w:rPr>
              <w:t>годно до 28 декабря отчетного года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Актуализация п</w:t>
            </w: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еречня должностей муниципальной службы в органах местного самоуправления Слободо-Туринского муниципального района, замещение которых связано с коррупционными рисками,</w:t>
            </w:r>
            <w:r w:rsidR="00623A3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при замещении которых муниципальные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служащие ОМСУ обязаны представлять сведения о доходах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1 декабря отчетного года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Мониторинг соблюдения гражданами, замещавшими в ОМСУ должности муниципальной службы Слободо-Туринского  муниципального района, ограничени</w:t>
            </w:r>
            <w:r>
              <w:rPr>
                <w:rFonts w:ascii="Liberation Serif" w:hAnsi="Liberation Serif"/>
                <w:sz w:val="24"/>
                <w:szCs w:val="24"/>
              </w:rPr>
              <w:t>й при заключении ими после увольнения с муниципальной службы трудового договора и (или) гражданского правового договора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один раз в полугодие до 1 июня отчетного года и до 1 декабря отчетного года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Обобщение практики уведомления о фактах склонения муниципальных служащих ОМСУ к совершению коррупционных правонарушений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 числа месяца, следующего за отчетным кварталом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Ввод информации в «Антикоррупционный модуль</w:t>
            </w:r>
            <w:r>
              <w:rPr>
                <w:rFonts w:ascii="Liberation Serif" w:hAnsi="Liberation Serif"/>
                <w:sz w:val="24"/>
                <w:szCs w:val="24"/>
              </w:rPr>
              <w:t>» автоматизированной системы управления деятельностью исполнительных органов государственной власти Свердловской области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15 числа месяца, следующего за отчетным кварталом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3" w:name="P116"/>
            <w:bookmarkEnd w:id="3"/>
            <w:r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Думы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 а также должност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ных лиц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 Думы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 целях выработки и принятия мер по предупреждению и устранению причин выявленных нарушений в соответствии с </w:t>
            </w:r>
            <w:hyperlink r:id="rId11">
              <w:r w:rsidRPr="00623A3F">
                <w:rPr>
                  <w:rFonts w:ascii="Liberation Serif" w:hAnsi="Liberation Serif"/>
                  <w:sz w:val="24"/>
                  <w:szCs w:val="24"/>
                </w:rPr>
                <w:t>пунктом 2.1 статьи 6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Федера</w:t>
            </w:r>
            <w:r>
              <w:rPr>
                <w:rFonts w:ascii="Liberation Serif" w:hAnsi="Liberation Serif"/>
                <w:sz w:val="24"/>
                <w:szCs w:val="24"/>
              </w:rPr>
              <w:t>льного закона от 25 декабря 2008 года № 273-ФЗ «О противодействии коррупции»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widowControl w:val="0"/>
              <w:spacing w:after="1" w:line="22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Организационный отдел</w:t>
            </w:r>
          </w:p>
          <w:p w:rsidR="00071AA0" w:rsidRDefault="00115649">
            <w:pPr>
              <w:widowControl w:val="0"/>
              <w:spacing w:after="1" w:line="22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Главный специалист Думы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мр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один раз в полугодие до 13 июля отчетного года и до 13 января года, следующего за отчетным годом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4" w:name="P120"/>
            <w:bookmarkEnd w:id="4"/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Мониторинг хода реализации мероприятий по противодействию коррупции (федеральный антикоррупционный мониторинг)  в пределах полномочий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</w:t>
            </w:r>
          </w:p>
          <w:p w:rsidR="00071AA0" w:rsidRDefault="00071AA0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15 числа месяца, следующего за отчетным кварталом</w:t>
            </w:r>
          </w:p>
          <w:p w:rsidR="00071AA0" w:rsidRDefault="00071AA0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</w:t>
            </w:r>
            <w:r>
              <w:rPr>
                <w:rFonts w:ascii="Liberation Serif" w:hAnsi="Liberation Serif"/>
                <w:sz w:val="24"/>
                <w:szCs w:val="24"/>
              </w:rPr>
              <w:t>а информационно-аналитической справки о результатах выполнения плана мероприятий по противодействию коррупции и целевых показателей реализации указанного плана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1 февраля года, следующего за отчетным годом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</w:t>
            </w:r>
          </w:p>
        </w:tc>
        <w:tc>
          <w:tcPr>
            <w:tcW w:w="1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Раздел 3. ОБ</w:t>
            </w:r>
            <w:r>
              <w:rPr>
                <w:rFonts w:ascii="Liberation Serif" w:hAnsi="Liberation Serif"/>
                <w:sz w:val="24"/>
                <w:szCs w:val="24"/>
              </w:rPr>
              <w:t>ЕСПЕЧЕНИЕ РАБОТЫ С ОБРАЩЕНИЯМИ ГРАЖДАН И ОРГАНИЗАЦИЙ ПО ФАКТАМ КОРРУПЦИИ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5" w:name="P144"/>
            <w:bookmarkEnd w:id="5"/>
            <w:r>
              <w:rPr>
                <w:rFonts w:ascii="Liberation Serif" w:hAnsi="Liberation Serif"/>
                <w:sz w:val="24"/>
                <w:szCs w:val="24"/>
              </w:rPr>
              <w:t>17.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пределах полномочий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обеспечение возможности оперативного предоставления гражданами и организациями информации о фактах коррупции в действиях (бездействии)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муниципальных служащих ОМСУ, работников ОМСУ и подведомственных им (курируемых ими) муниципальных учреждений посредством приема электронных обращений на официальный сайт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 информационно-телекоммуникационной сети «Интернет» (далее - сеть «И</w:t>
            </w:r>
            <w:r>
              <w:rPr>
                <w:rFonts w:ascii="Liberation Serif" w:hAnsi="Liberation Serif"/>
                <w:sz w:val="24"/>
                <w:szCs w:val="24"/>
              </w:rPr>
              <w:t>нтернет»)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13 числа месяца, следующего за отчетным кварталом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Ведение реестра поступивших в адрес Главы Слободо-Туринского муниципального района обращений граждан по фактам коррупции с приложением копий обращений,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ответов заявителям, писем о переадресации обращений по компетенции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8 числа месяца, следующего за отчетным кварталом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Включение информации о результатах работы по рассмотрению обращений граждан по фактам коррупции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ежеквартальные обзоры обращений граждан, размещаемые на официальном сайте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 сети «Интернет» в соответствии с </w:t>
            </w:r>
            <w:hyperlink r:id="rId12">
              <w:r w:rsidRPr="00623A3F">
                <w:rPr>
                  <w:rFonts w:ascii="Liberation Serif" w:hAnsi="Liberation Serif"/>
                  <w:sz w:val="24"/>
                  <w:szCs w:val="24"/>
                </w:rPr>
                <w:t>подпунктом «в» пункта 9 части 1 стать</w:t>
              </w:r>
              <w:r w:rsidRPr="00623A3F">
                <w:rPr>
                  <w:rFonts w:ascii="Liberation Serif" w:hAnsi="Liberation Serif"/>
                  <w:sz w:val="24"/>
                  <w:szCs w:val="24"/>
                </w:rPr>
                <w:t>и 13</w:t>
              </w:r>
            </w:hyperlink>
            <w:r w:rsidRPr="00623A3F">
              <w:rPr>
                <w:rFonts w:ascii="Liberation Serif" w:hAnsi="Liberation Serif"/>
                <w:sz w:val="24"/>
                <w:szCs w:val="24"/>
              </w:rPr>
              <w:t xml:space="preserve"> Федерального закона от 9 </w:t>
            </w:r>
            <w:r>
              <w:rPr>
                <w:rFonts w:ascii="Liberation Serif" w:hAnsi="Liberation Serif"/>
                <w:sz w:val="24"/>
                <w:szCs w:val="24"/>
              </w:rPr>
              <w:t>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  <w:proofErr w:type="gramEnd"/>
          </w:p>
          <w:p w:rsidR="00623A3F" w:rsidRDefault="00623A3F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23A3F" w:rsidRDefault="00623A3F" w:rsidP="00623A3F">
            <w:pPr>
              <w:pStyle w:val="ConsPlusNormal0"/>
              <w:jc w:val="both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13 числа месяца, следующего за отчетным кварталом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Раздел 4. ОБЕСПЕЧЕНИЕ ОТКРЫТОСТИ ДЕЯТЕЛЬНОСТИ ОМСУ, ОБЕСПЕЧЕНИЕ ПРАВА ГРАЖДАН НА ДОСТУП К ИНФОРМАЦИИ О ДЕЯТЕЛЬНОСТИ ОМСУ В СФЕРЕ ПРОТИВОДЕЙСТВИЯ КОРРУПЦИИ, АНТИКОРРУПЦИОННОЕ ПРОСВЕЩЕНИЕ ГРАЖДАН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 опубликованию сведений о доходах, предст</w:t>
            </w:r>
            <w:r>
              <w:rPr>
                <w:rFonts w:ascii="Liberation Serif" w:hAnsi="Liberation Serif"/>
                <w:sz w:val="24"/>
                <w:szCs w:val="24"/>
              </w:rPr>
              <w:t>авленных муниципальными служащими ОМСУ, и размещение указанных сведений на официальный сайтах ОМСУ в сети «Интернет» в пределах полномочий ОМСУ в соответствии с требованиями законодательства Российской Федерации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отдел,</w:t>
            </w:r>
          </w:p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Главный специалист Ду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 КО, МОУО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ежегодно в течение 14 рабочих дней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с даты окончания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срока представления указанных сведений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 сети «Интернет» информации об итогах заседаний Комиссии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течение 14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рабочих дней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заседания Комиссии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Обеспечение функционирования «телефона доверия» для сообщения гражданами информации о коррупционных проявлениях в действиях (бездействии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)м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униципальных служащих ОМСУ. Мониторинг и анализ сообщений, пост</w:t>
            </w:r>
            <w:r>
              <w:rPr>
                <w:rFonts w:ascii="Liberation Serif" w:hAnsi="Liberation Serif"/>
                <w:sz w:val="24"/>
                <w:szCs w:val="24"/>
              </w:rPr>
              <w:t>упивших на «телефон доверия»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28 декабря отчетного года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 сети «Интернет» отчетов о результатах выполнения мероприятий по противодействию коррупции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1 февраля года, следующего за отчетным годом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</w:t>
            </w:r>
          </w:p>
        </w:tc>
        <w:tc>
          <w:tcPr>
            <w:tcW w:w="1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Раздел 5. ОРГАНИЗАЦИЯ МЕРОПРИЯТИЙ ПО ПРОФЕССИОНАЛЬНОМУ РАЗВИТИЮ В СФЕРЕ ПРОТИВОДЕЙСТВИЯ КОРРУПЦИИ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Организация и мониторинг обучения муниципальных служащих ОМСУ, в должностные обязанности </w:t>
            </w:r>
            <w:r>
              <w:rPr>
                <w:rFonts w:ascii="Liberation Serif" w:hAnsi="Liberation Serif"/>
                <w:sz w:val="24"/>
                <w:szCs w:val="24"/>
              </w:rPr>
              <w:t>которых входит участие в противодействии коррупции, по дополнительным профессиональным программам в сфере противодействия коррупции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отдел,</w:t>
            </w:r>
          </w:p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КО, МОУО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13 числа месяца, следующего за отчетным кварталом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и монито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ринг обучения муниципальных служащих ОМСУ, в должностные обязанности которых входит участие в проведении закупок товаров, работ, услуг для обеспечения государственных нужд, по дополнительным профессиональным программам в сфере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Орг</w:t>
            </w:r>
            <w:r>
              <w:rPr>
                <w:rFonts w:ascii="Liberation Serif" w:hAnsi="Liberation Serif"/>
                <w:sz w:val="24"/>
                <w:szCs w:val="24"/>
              </w:rPr>
              <w:t>анизационный отдел, МОУО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13 числа месяца, следующего за отчетным кварталом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мероприятий по профессиональному развитию в сфере противодействия коррупции для лиц, впервые поступивших на муниципальную службу в ОМСУ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13 числа месяца, следующего за отчетным кварталом</w:t>
            </w:r>
          </w:p>
        </w:tc>
      </w:tr>
      <w:tr w:rsidR="00071AA0" w:rsidTr="00623A3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мероприятий по профессиональному развитию в сфере противодействия коррупции для муниципальных служащих ОМСУ, в должностные обязанности которых входит у</w:t>
            </w:r>
            <w:r>
              <w:rPr>
                <w:rFonts w:ascii="Liberation Serif" w:hAnsi="Liberation Serif"/>
                <w:sz w:val="24"/>
                <w:szCs w:val="24"/>
              </w:rPr>
              <w:t>частие в противодействии коррупции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Организационный отдел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13 числа месяца, следующего за отчетным кварталом</w:t>
            </w:r>
          </w:p>
        </w:tc>
      </w:tr>
    </w:tbl>
    <w:p w:rsidR="00071AA0" w:rsidRDefault="00071AA0">
      <w:pPr>
        <w:spacing w:after="1" w:line="220" w:lineRule="atLeast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71AA0" w:rsidRDefault="00071AA0">
      <w:pPr>
        <w:spacing w:after="1" w:line="220" w:lineRule="atLeast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71AA0" w:rsidRDefault="00071AA0">
      <w:pPr>
        <w:spacing w:after="1" w:line="220" w:lineRule="atLeast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71AA0" w:rsidRDefault="00071AA0">
      <w:pPr>
        <w:spacing w:after="1" w:line="220" w:lineRule="atLeast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71AA0" w:rsidRDefault="00071AA0">
      <w:pPr>
        <w:spacing w:after="1" w:line="220" w:lineRule="atLeast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71AA0" w:rsidRDefault="00071AA0">
      <w:pPr>
        <w:spacing w:after="1" w:line="220" w:lineRule="atLeast"/>
        <w:ind w:left="5670"/>
        <w:outlineLvl w:val="0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71AA0" w:rsidRDefault="00071AA0">
      <w:pPr>
        <w:spacing w:after="1" w:line="220" w:lineRule="atLeast"/>
        <w:ind w:left="5670"/>
        <w:outlineLvl w:val="0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23A3F" w:rsidRDefault="00623A3F">
      <w:pPr>
        <w:spacing w:after="1" w:line="220" w:lineRule="atLeast"/>
        <w:ind w:left="10431"/>
        <w:outlineLvl w:val="0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br w:type="page"/>
      </w:r>
    </w:p>
    <w:p w:rsidR="00623A3F" w:rsidRDefault="00623A3F" w:rsidP="00623A3F">
      <w:pPr>
        <w:spacing w:after="1" w:line="220" w:lineRule="atLeast"/>
        <w:ind w:left="10348"/>
        <w:outlineLvl w:val="0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Приложение № 2</w:t>
      </w:r>
    </w:p>
    <w:p w:rsidR="00623A3F" w:rsidRDefault="00623A3F" w:rsidP="00623A3F">
      <w:pPr>
        <w:spacing w:after="1" w:line="220" w:lineRule="atLeast"/>
        <w:ind w:left="10348"/>
        <w:outlineLvl w:val="0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Утвержден</w:t>
      </w:r>
    </w:p>
    <w:p w:rsidR="00623A3F" w:rsidRDefault="00623A3F" w:rsidP="00623A3F">
      <w:pPr>
        <w:spacing w:after="1" w:line="220" w:lineRule="atLeast"/>
        <w:ind w:left="10348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постановлением Администрации</w:t>
      </w:r>
    </w:p>
    <w:p w:rsidR="00623A3F" w:rsidRDefault="00623A3F" w:rsidP="00623A3F">
      <w:pPr>
        <w:spacing w:after="1" w:line="220" w:lineRule="atLeast"/>
        <w:ind w:left="10348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Слободо-Туринского </w:t>
      </w:r>
    </w:p>
    <w:p w:rsidR="00623A3F" w:rsidRDefault="00623A3F" w:rsidP="00623A3F">
      <w:pPr>
        <w:spacing w:after="1" w:line="220" w:lineRule="atLeast"/>
        <w:ind w:left="10348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муниципального района</w:t>
      </w:r>
    </w:p>
    <w:p w:rsidR="00623A3F" w:rsidRDefault="00623A3F" w:rsidP="00623A3F">
      <w:pPr>
        <w:spacing w:after="1" w:line="220" w:lineRule="atLeast"/>
        <w:ind w:left="10348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от 19.12.20241 № 603</w:t>
      </w:r>
    </w:p>
    <w:p w:rsidR="00071AA0" w:rsidRDefault="00071AA0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071AA0" w:rsidRDefault="00115649">
      <w:pPr>
        <w:spacing w:after="1" w:line="220" w:lineRule="atLeast"/>
        <w:jc w:val="center"/>
        <w:rPr>
          <w:rFonts w:ascii="Liberation Serif" w:hAnsi="Liberation Serif"/>
          <w:sz w:val="24"/>
          <w:szCs w:val="24"/>
        </w:rPr>
      </w:pPr>
      <w:bookmarkStart w:id="6" w:name="P256"/>
      <w:bookmarkEnd w:id="6"/>
      <w:r>
        <w:rPr>
          <w:rFonts w:ascii="Liberation Serif" w:hAnsi="Liberation Serif" w:cs="Liberation Serif"/>
          <w:b/>
          <w:sz w:val="24"/>
          <w:szCs w:val="24"/>
          <w:lang w:eastAsia="en-US"/>
        </w:rPr>
        <w:t>ПЕРЕЧЕНЬ</w:t>
      </w:r>
    </w:p>
    <w:p w:rsidR="00071AA0" w:rsidRDefault="00115649">
      <w:pPr>
        <w:spacing w:after="1" w:line="220" w:lineRule="atLeas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>ЦЕЛЕВЫХ ПОКАЗАТЕЛЕЙ РЕАЛИЗАЦИИ ПЛАНА</w:t>
      </w:r>
    </w:p>
    <w:p w:rsidR="00071AA0" w:rsidRDefault="00115649">
      <w:pPr>
        <w:spacing w:after="1" w:line="220" w:lineRule="atLeas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>МЕРОПРИЯТИЙ ПО ПРОТИВОДЕЙСТВИЮ КОРРУПЦИИ</w:t>
      </w:r>
    </w:p>
    <w:p w:rsidR="00071AA0" w:rsidRDefault="00115649">
      <w:pPr>
        <w:spacing w:after="1" w:line="220" w:lineRule="atLeas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В СЛОБОДО-ТУРИНСКОМ МУНИЦИПАЛЬНОМ РАЙОНЕ  </w:t>
      </w:r>
    </w:p>
    <w:p w:rsidR="00071AA0" w:rsidRDefault="00115649">
      <w:pPr>
        <w:spacing w:after="1" w:line="220" w:lineRule="atLeas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>НА 2025 - 2028 ГОДЫ</w:t>
      </w:r>
    </w:p>
    <w:p w:rsidR="00071AA0" w:rsidRDefault="00071A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071AA0" w:rsidRDefault="00071AA0">
      <w:pPr>
        <w:pStyle w:val="ConsPlusNormal0"/>
        <w:jc w:val="both"/>
        <w:rPr>
          <w:rFonts w:ascii="Liberation Serif" w:hAnsi="Liberation Serif"/>
          <w:sz w:val="24"/>
          <w:szCs w:val="24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"/>
        <w:gridCol w:w="6043"/>
        <w:gridCol w:w="1276"/>
        <w:gridCol w:w="1417"/>
        <w:gridCol w:w="1418"/>
        <w:gridCol w:w="1417"/>
        <w:gridCol w:w="1843"/>
      </w:tblGrid>
      <w:tr w:rsidR="00071AA0" w:rsidTr="00623A3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Значение целевого показателя на 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Значение целевого показателя на 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Значение целевого показателя на 2027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Значение целевого показателя на 2028 год</w:t>
            </w:r>
          </w:p>
        </w:tc>
      </w:tr>
      <w:tr w:rsidR="00071AA0" w:rsidTr="00623A3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071AA0" w:rsidTr="00623A3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Доля заседаний комиссии </w:t>
            </w:r>
            <w:r>
              <w:rPr>
                <w:rStyle w:val="a7"/>
                <w:rFonts w:ascii="Liberation Serif" w:hAnsi="Liberation Serif"/>
                <w:b w:val="0"/>
                <w:color w:val="1C1C1C"/>
                <w:sz w:val="24"/>
                <w:szCs w:val="24"/>
              </w:rPr>
              <w:t>по соблюдению требований к служебному поведению лицами, замещающими должности муниципальн</w:t>
            </w:r>
            <w:r>
              <w:rPr>
                <w:rStyle w:val="a7"/>
                <w:rFonts w:ascii="Liberation Serif" w:hAnsi="Liberation Serif"/>
                <w:b w:val="0"/>
                <w:color w:val="1C1C1C"/>
                <w:sz w:val="24"/>
                <w:szCs w:val="24"/>
              </w:rPr>
              <w:t>ой службы в органах местного самоуправления Слободо-Туринского муниципального района  и урегулированию конфликта интересов</w:t>
            </w:r>
            <w:r>
              <w:rPr>
                <w:rFonts w:ascii="Liberation Serif" w:hAnsi="Liberation Serif"/>
                <w:sz w:val="24"/>
                <w:szCs w:val="24"/>
              </w:rPr>
              <w:t>, информация о которых размещена на официальном сайте Администрации Слободо-Туринского муниципального района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информационно-телекоммуникационной сети "Интернет", от общего количества проведенных заседаний указанной комиссии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071AA0" w:rsidTr="00623A3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Доля муниципальных служащих органов местного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самоуправления Слободо-Туринского муниципального района (далее 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ОМСУ), замещающих муниципальные должности в ОМСУ,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(далее — муниципальные служащие), представивших сведен</w:t>
            </w:r>
            <w:r>
              <w:rPr>
                <w:rFonts w:ascii="Liberation Serif" w:hAnsi="Liberation Serif"/>
                <w:sz w:val="24"/>
                <w:szCs w:val="24"/>
              </w:rPr>
              <w:t>ия о доходах, расходах, об имуществе и обязательствах имущественного характера не позднее 30 апреля года, следующего за отчетным годом, от общего количества муниципальных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071AA0" w:rsidTr="00623A3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 w:rsidP="00623A3F">
            <w:pPr>
              <w:pStyle w:val="ConsPlusNormal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Доля проектов нормативных правовых актов Админ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в отношении которых проводилась антикоррупционная экспертиза, в общем количестве подготовленных нормативных правовых актов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A0" w:rsidRDefault="00115649">
            <w:pPr>
              <w:pStyle w:val="ConsPlusNormal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</w:tbl>
    <w:p w:rsidR="00071AA0" w:rsidRDefault="00071AA0">
      <w:pPr>
        <w:pStyle w:val="ConsPlusNormal0"/>
        <w:spacing w:after="1" w:line="220" w:lineRule="atLeast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071AA0" w:rsidSect="00623A3F">
      <w:headerReference w:type="default" r:id="rId13"/>
      <w:pgSz w:w="16838" w:h="11906" w:orient="landscape"/>
      <w:pgMar w:top="1134" w:right="567" w:bottom="1134" w:left="1418" w:header="568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49" w:rsidRDefault="00115649">
      <w:pPr>
        <w:spacing w:after="0" w:line="240" w:lineRule="auto"/>
      </w:pPr>
      <w:r>
        <w:separator/>
      </w:r>
    </w:p>
  </w:endnote>
  <w:endnote w:type="continuationSeparator" w:id="0">
    <w:p w:rsidR="00115649" w:rsidRDefault="0011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49" w:rsidRDefault="00115649">
      <w:pPr>
        <w:spacing w:after="0" w:line="240" w:lineRule="auto"/>
      </w:pPr>
      <w:r>
        <w:separator/>
      </w:r>
    </w:p>
  </w:footnote>
  <w:footnote w:type="continuationSeparator" w:id="0">
    <w:p w:rsidR="00115649" w:rsidRDefault="0011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A0" w:rsidRDefault="00115649" w:rsidP="00623A3F">
    <w:pPr>
      <w:pStyle w:val="ae"/>
      <w:tabs>
        <w:tab w:val="center" w:pos="4960"/>
        <w:tab w:val="left" w:pos="6180"/>
      </w:tabs>
      <w:jc w:val="center"/>
      <w:rPr>
        <w:rFonts w:ascii="Liberation Serif" w:hAnsi="Liberation Serif" w:cs="Liberation Serif"/>
      </w:rPr>
    </w:pPr>
    <w:sdt>
      <w:sdtPr>
        <w:id w:val="-947696279"/>
      </w:sdtPr>
      <w:sdtEndPr/>
      <w:sdtContent>
        <w:r>
          <w:rPr>
            <w:rFonts w:ascii="Liberation Serif" w:hAnsi="Liberation Serif" w:cs="Liberation Serif"/>
            <w:sz w:val="28"/>
          </w:rPr>
          <w:fldChar w:fldCharType="begin"/>
        </w:r>
        <w:r>
          <w:rPr>
            <w:rFonts w:ascii="Liberation Serif" w:hAnsi="Liberation Serif" w:cs="Liberation Serif"/>
            <w:sz w:val="28"/>
          </w:rPr>
          <w:instrText>PAGE</w:instrText>
        </w:r>
        <w:r>
          <w:rPr>
            <w:rFonts w:ascii="Liberation Serif" w:hAnsi="Liberation Serif" w:cs="Liberation Serif"/>
            <w:sz w:val="28"/>
          </w:rPr>
          <w:fldChar w:fldCharType="separate"/>
        </w:r>
        <w:r w:rsidR="00623A3F">
          <w:rPr>
            <w:rFonts w:ascii="Liberation Serif" w:hAnsi="Liberation Serif" w:cs="Liberation Serif"/>
            <w:noProof/>
            <w:sz w:val="28"/>
          </w:rPr>
          <w:t>2</w:t>
        </w:r>
        <w:r>
          <w:rPr>
            <w:rFonts w:ascii="Liberation Serif" w:hAnsi="Liberation Serif" w:cs="Liberation Serif"/>
            <w:sz w:val="2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3F" w:rsidRDefault="00623A3F" w:rsidP="00623A3F">
    <w:pPr>
      <w:pStyle w:val="ae"/>
      <w:tabs>
        <w:tab w:val="center" w:pos="4960"/>
        <w:tab w:val="left" w:pos="6180"/>
      </w:tabs>
      <w:jc w:val="center"/>
      <w:rPr>
        <w:rFonts w:ascii="Liberation Serif" w:hAnsi="Liberation Serif" w:cs="Liberation Serif"/>
      </w:rPr>
    </w:pPr>
    <w:sdt>
      <w:sdtPr>
        <w:id w:val="-34044419"/>
      </w:sdtPr>
      <w:sdtContent>
        <w:r>
          <w:rPr>
            <w:rFonts w:ascii="Liberation Serif" w:hAnsi="Liberation Serif" w:cs="Liberation Serif"/>
            <w:sz w:val="28"/>
          </w:rPr>
          <w:fldChar w:fldCharType="begin"/>
        </w:r>
        <w:r>
          <w:rPr>
            <w:rFonts w:ascii="Liberation Serif" w:hAnsi="Liberation Serif" w:cs="Liberation Serif"/>
            <w:sz w:val="28"/>
          </w:rPr>
          <w:instrText>PAGE</w:instrText>
        </w:r>
        <w:r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9</w:t>
        </w:r>
        <w:r>
          <w:rPr>
            <w:rFonts w:ascii="Liberation Serif" w:hAnsi="Liberation Serif" w:cs="Liberation Serif"/>
            <w:sz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0E7F"/>
    <w:multiLevelType w:val="multilevel"/>
    <w:tmpl w:val="9566F8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8F488C"/>
    <w:multiLevelType w:val="multilevel"/>
    <w:tmpl w:val="E86E7D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1AA0"/>
    <w:rsid w:val="00071AA0"/>
    <w:rsid w:val="00115649"/>
    <w:rsid w:val="0062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57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75E57"/>
  </w:style>
  <w:style w:type="character" w:customStyle="1" w:styleId="WW8Num1z1">
    <w:name w:val="WW8Num1z1"/>
    <w:qFormat/>
    <w:rsid w:val="00175E57"/>
  </w:style>
  <w:style w:type="character" w:customStyle="1" w:styleId="WW8Num1z2">
    <w:name w:val="WW8Num1z2"/>
    <w:qFormat/>
    <w:rsid w:val="00175E57"/>
  </w:style>
  <w:style w:type="character" w:customStyle="1" w:styleId="WW8Num1z3">
    <w:name w:val="WW8Num1z3"/>
    <w:qFormat/>
    <w:rsid w:val="00175E57"/>
  </w:style>
  <w:style w:type="character" w:customStyle="1" w:styleId="WW8Num1z4">
    <w:name w:val="WW8Num1z4"/>
    <w:qFormat/>
    <w:rsid w:val="00175E57"/>
  </w:style>
  <w:style w:type="character" w:customStyle="1" w:styleId="WW8Num1z5">
    <w:name w:val="WW8Num1z5"/>
    <w:qFormat/>
    <w:rsid w:val="00175E57"/>
  </w:style>
  <w:style w:type="character" w:customStyle="1" w:styleId="WW8Num1z6">
    <w:name w:val="WW8Num1z6"/>
    <w:qFormat/>
    <w:rsid w:val="00175E57"/>
  </w:style>
  <w:style w:type="character" w:customStyle="1" w:styleId="WW8Num1z7">
    <w:name w:val="WW8Num1z7"/>
    <w:qFormat/>
    <w:rsid w:val="00175E57"/>
  </w:style>
  <w:style w:type="character" w:customStyle="1" w:styleId="WW8Num1z8">
    <w:name w:val="WW8Num1z8"/>
    <w:qFormat/>
    <w:rsid w:val="00175E57"/>
  </w:style>
  <w:style w:type="character" w:customStyle="1" w:styleId="a3">
    <w:name w:val="Верхний колонтитул Знак"/>
    <w:uiPriority w:val="99"/>
    <w:qFormat/>
    <w:rsid w:val="00175E57"/>
    <w:rPr>
      <w:sz w:val="22"/>
      <w:szCs w:val="22"/>
    </w:rPr>
  </w:style>
  <w:style w:type="character" w:customStyle="1" w:styleId="a4">
    <w:name w:val="Нижний колонтитул Знак"/>
    <w:qFormat/>
    <w:rsid w:val="00175E57"/>
    <w:rPr>
      <w:sz w:val="22"/>
      <w:szCs w:val="22"/>
    </w:rPr>
  </w:style>
  <w:style w:type="character" w:customStyle="1" w:styleId="a5">
    <w:name w:val="Текст выноски Знак"/>
    <w:qFormat/>
    <w:rsid w:val="00175E5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175E57"/>
    <w:rPr>
      <w:color w:val="000080"/>
      <w:u w:val="single"/>
    </w:rPr>
  </w:style>
  <w:style w:type="character" w:styleId="a6">
    <w:name w:val="Strong"/>
    <w:qFormat/>
    <w:rsid w:val="009D33DB"/>
    <w:rPr>
      <w:b/>
      <w:bCs/>
    </w:rPr>
  </w:style>
  <w:style w:type="character" w:customStyle="1" w:styleId="ConsPlusNormal">
    <w:name w:val="ConsPlusNormal Знак"/>
    <w:link w:val="ConsPlusNormal"/>
    <w:uiPriority w:val="99"/>
    <w:qFormat/>
    <w:locked/>
    <w:rsid w:val="009D33DB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8">
    <w:name w:val="Заголовок"/>
    <w:basedOn w:val="a"/>
    <w:next w:val="a9"/>
    <w:qFormat/>
    <w:rsid w:val="00175E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175E57"/>
    <w:pPr>
      <w:spacing w:after="140"/>
    </w:pPr>
  </w:style>
  <w:style w:type="paragraph" w:styleId="aa">
    <w:name w:val="List"/>
    <w:basedOn w:val="a9"/>
    <w:rsid w:val="00175E57"/>
    <w:rPr>
      <w:rFonts w:cs="Arial"/>
    </w:rPr>
  </w:style>
  <w:style w:type="paragraph" w:styleId="ab">
    <w:name w:val="caption"/>
    <w:basedOn w:val="a"/>
    <w:qFormat/>
    <w:rsid w:val="00175E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175E57"/>
    <w:pPr>
      <w:suppressLineNumbers/>
    </w:pPr>
    <w:rPr>
      <w:rFonts w:cs="Arial"/>
    </w:rPr>
  </w:style>
  <w:style w:type="paragraph" w:customStyle="1" w:styleId="ConsPlusNormal0">
    <w:name w:val="ConsPlusNormal"/>
    <w:uiPriority w:val="99"/>
    <w:qFormat/>
    <w:rsid w:val="00175E57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qFormat/>
    <w:rsid w:val="00175E57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qFormat/>
    <w:rsid w:val="00175E57"/>
    <w:pPr>
      <w:widowControl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Cell">
    <w:name w:val="ConsPlusCell"/>
    <w:qFormat/>
    <w:rsid w:val="00175E57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DocList">
    <w:name w:val="ConsPlusDocList"/>
    <w:qFormat/>
    <w:rsid w:val="00175E57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Page">
    <w:name w:val="ConsPlusTitlePage"/>
    <w:qFormat/>
    <w:rsid w:val="00175E57"/>
    <w:pPr>
      <w:widowControl w:val="0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ConsPlusJurTerm">
    <w:name w:val="ConsPlusJurTerm"/>
    <w:qFormat/>
    <w:rsid w:val="00175E57"/>
    <w:pPr>
      <w:widowControl w:val="0"/>
    </w:pPr>
    <w:rPr>
      <w:rFonts w:ascii="Tahoma" w:eastAsia="Times New Roman" w:hAnsi="Tahoma" w:cs="Tahoma"/>
      <w:sz w:val="22"/>
      <w:szCs w:val="20"/>
      <w:lang w:bidi="ar-SA"/>
    </w:rPr>
  </w:style>
  <w:style w:type="paragraph" w:customStyle="1" w:styleId="ConsPlusTextList">
    <w:name w:val="ConsPlusTextList"/>
    <w:qFormat/>
    <w:rsid w:val="00175E57"/>
    <w:pPr>
      <w:widowControl w:val="0"/>
    </w:pPr>
    <w:rPr>
      <w:rFonts w:ascii="Arial" w:eastAsia="Times New Roman" w:hAnsi="Arial"/>
      <w:sz w:val="20"/>
      <w:szCs w:val="20"/>
      <w:lang w:bidi="ar-SA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rsid w:val="00175E57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175E57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175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rsid w:val="00175E57"/>
    <w:pPr>
      <w:suppressLineNumbers/>
    </w:pPr>
  </w:style>
  <w:style w:type="paragraph" w:customStyle="1" w:styleId="af2">
    <w:name w:val="Заголовок таблицы"/>
    <w:basedOn w:val="af1"/>
    <w:qFormat/>
    <w:rsid w:val="00175E57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9D33DB"/>
    <w:pPr>
      <w:ind w:left="720"/>
      <w:contextualSpacing/>
    </w:pPr>
  </w:style>
  <w:style w:type="numbering" w:customStyle="1" w:styleId="WW8Num1">
    <w:name w:val="WW8Num1"/>
    <w:qFormat/>
    <w:rsid w:val="00175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007&amp;dst=1001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878&amp;dst=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97C1-3E1D-4744-B90D-A2EC4826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837</dc:creator>
  <dc:description/>
  <cp:lastModifiedBy>User</cp:lastModifiedBy>
  <cp:revision>10</cp:revision>
  <cp:lastPrinted>2024-12-20T10:45:00Z</cp:lastPrinted>
  <dcterms:created xsi:type="dcterms:W3CDTF">2021-09-14T12:21:00Z</dcterms:created>
  <dcterms:modified xsi:type="dcterms:W3CDTF">2024-12-20T05:54:00Z</dcterms:modified>
  <dc:language>ru-RU</dc:language>
</cp:coreProperties>
</file>