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start="5387" w:end="0" w:hanging="0"/>
        <w:rPr>
          <w:rFonts w:ascii="Liberation Serif" w:hAnsi="Liberation Serif" w:cs="Liberation Serif;Times New Roman"/>
          <w:color w:val="000000"/>
          <w:sz w:val="24"/>
          <w:szCs w:val="24"/>
        </w:rPr>
      </w:pPr>
      <w:r>
        <w:rPr>
          <w:rFonts w:cs="Liberation Serif;Times New Roman" w:ascii="Liberation Serif" w:hAnsi="Liberation Serif"/>
          <w:color w:val="000000"/>
          <w:sz w:val="24"/>
          <w:szCs w:val="24"/>
        </w:rPr>
        <w:t>Приложение № 3</w:t>
      </w:r>
    </w:p>
    <w:p>
      <w:pPr>
        <w:pStyle w:val="ConsPlusNormal"/>
        <w:widowControl/>
        <w:ind w:start="5387" w:end="0" w:hanging="0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color w:val="000000"/>
          <w:sz w:val="24"/>
          <w:szCs w:val="24"/>
        </w:rPr>
        <w:t xml:space="preserve">к Положению о </w:t>
      </w:r>
      <w:r>
        <w:rPr>
          <w:rFonts w:cs="Liberation Serif;Times New Roman" w:ascii="Liberation Serif" w:hAnsi="Liberation Serif"/>
          <w:color w:val="000000"/>
          <w:sz w:val="24"/>
          <w:szCs w:val="24"/>
          <w:lang w:eastAsia="zh-CN"/>
        </w:rPr>
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</w:t>
      </w:r>
      <w:r>
        <w:rPr>
          <w:rFonts w:cs="Liberation Serif;Times New Roman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;Times New Roman" w:ascii="Liberation Serif" w:hAnsi="Liberation Serif"/>
          <w:i/>
          <w:color w:val="000000"/>
          <w:sz w:val="24"/>
          <w:szCs w:val="24"/>
        </w:rPr>
        <w:t>утвержденному постановлением Администрации Слободо-Туринского муниципального района</w:t>
        <w:br/>
        <w:t>от 07.04.2020 № 158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start="0" w:end="0" w:hanging="0"/>
        <w:jc w:val="both"/>
        <w:rPr>
          <w:rFonts w:ascii="Liberation Serif" w:hAnsi="Liberation Serif" w:cs="Liberation Serif;Times New Roman"/>
          <w:color w:val="000000"/>
          <w:sz w:val="24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 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(в редакции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от 2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8.05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.202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4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№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216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)</w:t>
      </w:r>
    </w:p>
    <w:p>
      <w:pPr>
        <w:pStyle w:val="ConsPlusNonformat"/>
        <w:widowControl/>
        <w:jc w:val="both"/>
        <w:rPr>
          <w:rFonts w:ascii="Liberation Serif" w:hAnsi="Liberation Serif" w:cs="Liberation Serif;Times New Roman"/>
          <w:color w:val="000000"/>
          <w:sz w:val="24"/>
        </w:rPr>
      </w:pPr>
      <w:r>
        <w:rPr>
          <w:rFonts w:cs="Liberation Serif;Times New Roman" w:ascii="Liberation Serif" w:hAnsi="Liberation Serif"/>
          <w:color w:val="000000"/>
          <w:sz w:val="24"/>
        </w:rPr>
        <w:t>ФОРМА</w:t>
      </w:r>
    </w:p>
    <w:p>
      <w:pPr>
        <w:pStyle w:val="Normal"/>
        <w:bidi w:val="0"/>
        <w:ind w:start="5670" w:end="0" w:hanging="0"/>
        <w:jc w:val="start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  <w:t xml:space="preserve">Председателю комиссии </w:t>
      </w:r>
    </w:p>
    <w:p>
      <w:pPr>
        <w:pStyle w:val="ConsPlusNormal"/>
        <w:widowControl/>
        <w:ind w:start="5387" w:end="0" w:hanging="0"/>
        <w:rPr>
          <w:rFonts w:ascii="Liberation Serif" w:hAnsi="Liberation Serif" w:cs="Liberation Serif;Times New Roman"/>
          <w:color w:val="000000"/>
          <w:sz w:val="24"/>
          <w:szCs w:val="24"/>
          <w:lang w:eastAsia="zh-CN"/>
        </w:rPr>
      </w:pPr>
      <w:r>
        <w:rPr>
          <w:rFonts w:cs="Liberation Serif;Times New Roman" w:ascii="Liberation Serif" w:hAnsi="Liberation Serif"/>
          <w:color w:val="000000"/>
          <w:sz w:val="24"/>
          <w:szCs w:val="24"/>
          <w:lang w:eastAsia="zh-CN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</w:p>
    <w:p>
      <w:pPr>
        <w:pStyle w:val="Normal"/>
        <w:bidi w:val="0"/>
        <w:ind w:start="5529" w:end="0" w:firstLine="141"/>
        <w:jc w:val="start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</w:r>
    </w:p>
    <w:p>
      <w:pPr>
        <w:pStyle w:val="Normal"/>
        <w:bidi w:val="0"/>
        <w:jc w:val="start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от _______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____________________</w:t>
      </w:r>
    </w:p>
    <w:p>
      <w:pPr>
        <w:pStyle w:val="Normal"/>
        <w:bidi w:val="0"/>
        <w:ind w:start="5670" w:end="0" w:hanging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(фамилия, имя, отчество (при наличии),</w:t>
      </w:r>
    </w:p>
    <w:p>
      <w:pPr>
        <w:pStyle w:val="Normal"/>
        <w:bidi w:val="0"/>
        <w:jc w:val="start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_________________________________________</w:t>
      </w:r>
    </w:p>
    <w:p>
      <w:pPr>
        <w:pStyle w:val="Normal"/>
        <w:widowControl/>
        <w:bidi w:val="0"/>
        <w:jc w:val="center"/>
        <w:textAlignment w:val="baseline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замещаемая должность муниципальной службы)</w:t>
      </w:r>
    </w:p>
    <w:p>
      <w:pPr>
        <w:pStyle w:val="Normal"/>
        <w:widowControl/>
        <w:bidi w:val="0"/>
        <w:jc w:val="both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</w:r>
    </w:p>
    <w:p>
      <w:pPr>
        <w:pStyle w:val="Normal"/>
        <w:widowControl/>
        <w:bidi w:val="0"/>
        <w:jc w:val="both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</w:rPr>
      </w:pPr>
      <w:bookmarkStart w:id="0" w:name="P250"/>
      <w:bookmarkEnd w:id="0"/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ЗАЯВЛЕНИЕ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Calibri" w:ascii="Liberation Serif" w:hAnsi="Liberation Serif"/>
          <w:color w:val="000000"/>
          <w:lang w:eastAsia="ru-RU"/>
        </w:rPr>
        <w:t xml:space="preserve"> 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о невозможности выполнить требования Федерального закона 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от 7 мая 2013 года  № 79-ФЗ «О запрете отдельным категориям лиц 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Сообщаю о невозможности выполнить требования Федерального закона </w:t>
        <w:br/>
        <w:t xml:space="preserve">от 7 мая 2013 года № 79-ФЗ «О запрете отдельным категориям лиц открывать </w:t>
        <w:br/>
        <w:t xml:space="preserve">и иметь счета (вклады), хранить наличные денежные средства и ценности </w:t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____________________________________________________________________</w:t>
      </w:r>
    </w:p>
    <w:p>
      <w:pPr>
        <w:pStyle w:val="Normal"/>
        <w:bidi w:val="0"/>
        <w:ind w:start="0" w:end="0" w:firstLine="3544"/>
        <w:jc w:val="center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(указываются обстоятельства, 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____________________________________________________________________.</w:t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по причине которых невозможно выполнить требования)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vertAlign w:val="superscript"/>
          <w:lang w:eastAsia="ru-RU"/>
        </w:rPr>
        <w:t>2</w:t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К заявлению прилагаю следующие дополнительные материалы: ____________________________________________________________________.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(указываются дополнительные материалы (при наличии))</w:t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Принятые мной меры по выполнению указанных требований: ____________________________________________________________________.</w:t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В случае прекращения вышеуказанных обстоятельств обязуюсь незамедлительно письменно проинформировать об этом организационный отдел Администьрации Слободо-Туринского муниципального района и в течение трех месяцев со дня прекращения указанных обстоятельств выполнить требования Федерального закона от 7 мая 2013 года </w:t>
        <w:br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Normal"/>
        <w:bidi w:val="0"/>
        <w:ind w:start="0" w:end="0" w:firstLine="708"/>
        <w:jc w:val="both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Прошу рассмотреть на заседании комиссии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 настоящее заявление ___________________________________________________________.</w:t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(в моем присутствии/без моего присутствия)</w:t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Информацию о принятом решении прошу направить: ____________________________________________________________________.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(указывается адрес фактичекского проживания, адрес электронной почты либо иной способ направления решения)</w:t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__________________                                  ________________________________</w:t>
      </w:r>
    </w:p>
    <w:p>
      <w:pPr>
        <w:pStyle w:val="Normal"/>
        <w:bidi w:val="0"/>
        <w:jc w:val="both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                 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(дата)                                                                                                                      (подпись)</w:t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Регистрационный номер в журнале ___________________.</w:t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Дата регистрации заявления «____» __________________г.</w:t>
      </w:r>
    </w:p>
    <w:p>
      <w:pPr>
        <w:pStyle w:val="Normal"/>
        <w:bidi w:val="0"/>
        <w:ind w:start="0" w:end="0" w:firstLine="567"/>
        <w:jc w:val="both"/>
        <w:rPr>
          <w:rFonts w:ascii="Liberation Serif" w:hAnsi="Liberation Serif" w:cs="Liberation Serif;Times New Roman"/>
          <w:color w:val="000000"/>
          <w:sz w:val="20"/>
          <w:szCs w:val="20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</w:rPr>
      </w:r>
    </w:p>
    <w:p>
      <w:pPr>
        <w:pStyle w:val="Normal"/>
        <w:bidi w:val="0"/>
        <w:ind w:start="0" w:end="0" w:firstLine="567"/>
        <w:jc w:val="both"/>
        <w:rPr>
          <w:rFonts w:ascii="Liberation Serif" w:hAnsi="Liberation Serif" w:cs="Liberation Serif;Times New Roman"/>
          <w:color w:val="000000"/>
          <w:sz w:val="20"/>
          <w:szCs w:val="20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</w:rPr>
      </w:r>
    </w:p>
    <w:p>
      <w:pPr>
        <w:pStyle w:val="Normal"/>
        <w:bidi w:val="0"/>
        <w:ind w:start="0" w:end="0" w:firstLine="567"/>
        <w:jc w:val="both"/>
        <w:rPr>
          <w:rFonts w:ascii="Liberation Serif" w:hAnsi="Liberation Serif" w:cs="Liberation Serif;Times New Roman"/>
          <w:color w:val="000000"/>
          <w:sz w:val="20"/>
          <w:szCs w:val="20"/>
        </w:rPr>
      </w:pPr>
      <w:bookmarkStart w:id="1" w:name="_GoBack4"/>
      <w:bookmarkEnd w:id="1"/>
      <w:r>
        <w:rPr>
          <w:rFonts w:cs="Liberation Serif;Times New Roman" w:ascii="Liberation Serif" w:hAnsi="Liberation Serif"/>
          <w:color w:val="000000"/>
          <w:sz w:val="20"/>
          <w:szCs w:val="20"/>
        </w:rPr>
        <w:t>_____________________________</w:t>
      </w:r>
    </w:p>
    <w:p>
      <w:pPr>
        <w:pStyle w:val="Normal"/>
        <w:bidi w:val="0"/>
        <w:ind w:start="0" w:end="0" w:firstLine="567"/>
        <w:jc w:val="both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vertAlign w:val="superscript"/>
        </w:rPr>
        <w:t>1 </w:t>
      </w:r>
      <w:r>
        <w:rPr>
          <w:rFonts w:cs="Liberation Serif;Times New Roman" w:ascii="Liberation Serif" w:hAnsi="Liberation Serif"/>
          <w:color w:val="000000"/>
          <w:sz w:val="20"/>
          <w:szCs w:val="20"/>
        </w:rPr>
        <w:t xml:space="preserve">Заявление подается муниципальным служащим, замещающим должность муниципальной службы, включенную в </w:t>
      </w:r>
      <w:r>
        <w:rPr>
          <w:rFonts w:cs="Liberation Serif;Times New Roman" w:ascii="Liberation Serif" w:hAnsi="Liberation Serif"/>
          <w:iCs/>
          <w:color w:val="000000"/>
          <w:sz w:val="20"/>
          <w:szCs w:val="20"/>
        </w:rPr>
        <w:t xml:space="preserve">Перечень </w:t>
      </w:r>
      <w:r>
        <w:rPr>
          <w:rFonts w:eastAsia="Calibri" w:cs="Liberation Serif;Times New Roman" w:ascii="Liberation Serif" w:hAnsi="Liberation Serif"/>
          <w:iCs/>
          <w:color w:val="000000"/>
          <w:sz w:val="20"/>
          <w:szCs w:val="20"/>
        </w:rPr>
        <w:t>должностей муниципальной службы в органах местного самоуправления Слободо-Туринского муниципального района,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cs="Liberation Serif;Times New Roman" w:ascii="Liberation Serif" w:hAnsi="Liberation Serif"/>
          <w:color w:val="000000"/>
          <w:sz w:val="20"/>
          <w:szCs w:val="20"/>
        </w:rPr>
        <w:t xml:space="preserve"> утвержденный постановлением Администрации  Слободо-Туринског</w:t>
      </w:r>
      <w:bookmarkStart w:id="2" w:name="_GoBack5"/>
      <w:bookmarkEnd w:id="2"/>
      <w:r>
        <w:rPr>
          <w:rFonts w:cs="Liberation Serif;Times New Roman" w:ascii="Liberation Serif" w:hAnsi="Liberation Serif"/>
          <w:color w:val="000000"/>
          <w:sz w:val="20"/>
          <w:szCs w:val="20"/>
        </w:rPr>
        <w:t>о муниципального района от  19.05.2020   №  259 «</w:t>
      </w:r>
      <w:r>
        <w:rPr>
          <w:rFonts w:eastAsia="Calibri" w:cs="Liberation Serif;Times New Roman" w:ascii="Liberation Serif" w:hAnsi="Liberation Serif"/>
          <w:iCs/>
          <w:color w:val="000000"/>
          <w:sz w:val="20"/>
          <w:szCs w:val="20"/>
        </w:rPr>
        <w:t>Об утверждении Перечня должностей муниципальной службы в органах местного самоуправления  Слободо-Туринского муниципального района,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cs="Liberation Serif;Times New Roman" w:ascii="Liberation Serif" w:hAnsi="Liberation Serif"/>
          <w:color w:val="000000"/>
          <w:sz w:val="20"/>
          <w:szCs w:val="20"/>
        </w:rPr>
        <w:t xml:space="preserve">», </w:t>
      </w:r>
      <w:r>
        <w:rPr>
          <w:rFonts w:cs="Liberation Serif;Times New Roman" w:ascii="Liberation Serif" w:hAnsi="Liberation Serif"/>
          <w:color w:val="000000"/>
          <w:sz w:val="20"/>
          <w:szCs w:val="20"/>
        </w:rPr>
        <w:t>руководителем подведомственной Администрации Слободо-Туринского муниципального района организации</w:t>
      </w:r>
      <w:r>
        <w:rPr>
          <w:rFonts w:cs="Liberation Serif;Times New Roman" w:ascii="Liberation Serif" w:hAnsi="Liberation Serif"/>
          <w:color w:val="000000"/>
          <w:sz w:val="20"/>
          <w:szCs w:val="20"/>
        </w:rPr>
        <w:t>.</w:t>
      </w:r>
    </w:p>
    <w:p>
      <w:pPr>
        <w:pStyle w:val="ConsPlusNormal"/>
        <w:widowControl/>
        <w:ind w:start="0" w:end="0" w:firstLine="567"/>
        <w:jc w:val="both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color w:val="000000"/>
          <w:vertAlign w:val="superscript"/>
        </w:rPr>
        <w:t>2 </w:t>
      </w:r>
      <w:r>
        <w:rPr>
          <w:rFonts w:cs="Liberation Serif;Times New Roman" w:ascii="Liberation Serif" w:hAnsi="Liberation Serif"/>
          <w:color w:val="000000"/>
        </w:rPr>
        <w:t xml:space="preserve">Арест, запрет распоряжения, наложенные компетентными органами иностранного государства </w:t>
        <w:br/>
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воли муниципального служащего, замещающего </w:t>
      </w:r>
      <w:r>
        <w:rPr>
          <w:rFonts w:eastAsia="Calibri" w:cs="Liberation Serif;Times New Roman" w:ascii="Liberation Serif" w:hAnsi="Liberation Serif"/>
          <w:iCs/>
          <w:color w:val="000000"/>
        </w:rPr>
        <w:t>должность муниципальной службы в органах местного самоуправления  Слободо-Туринского муниципального района</w:t>
      </w:r>
      <w:r>
        <w:rPr>
          <w:rFonts w:cs="Liberation Serif;Times New Roman" w:ascii="Liberation Serif" w:hAnsi="Liberation Serif"/>
          <w:color w:val="000000"/>
        </w:rPr>
        <w:t>.</w:t>
      </w:r>
    </w:p>
    <w:p>
      <w:pPr>
        <w:pStyle w:val="Normal"/>
        <w:widowControl/>
        <w:bidi w:val="0"/>
        <w:jc w:val="both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ind w:start="0" w:end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2</Pages>
  <Words>522</Words>
  <Characters>4573</Characters>
  <CharactersWithSpaces>5649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2024-05-30T15:22:51Z</dcterms:modified>
  <cp:revision>1</cp:revision>
  <dc:subject/>
  <dc:title/>
</cp:coreProperties>
</file>