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40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РАСПОРЯЖЕНИЕ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en-US" w:eastAsia="zh-CN"/>
              </w:rPr>
              <w:t>02.02.2023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№ </w:t>
            </w:r>
            <w:r>
              <w:rPr>
                <w:sz w:val="28"/>
                <w:szCs w:val="28"/>
                <w:lang w:val="en-US" w:eastAsia="zh-CN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color="auto" w:fill="FFFFFF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 проведении конкурса на включение в кадровый резерв для </w:t>
      </w:r>
    </w:p>
    <w:p>
      <w:pPr>
        <w:pStyle w:val="Normal"/>
        <w:widowControl/>
        <w:shd w:val="clear" w:color="auto" w:fill="FFFFFF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замещения  должностей муниципальной службы в Администрации  Слободо-Туринского муниципального района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</w:t>
      </w:r>
      <w:r>
        <w:rPr>
          <w:rFonts w:cs="Liberation Serif" w:ascii="Liberation Serif" w:hAnsi="Liberation Serif"/>
          <w:sz w:val="28"/>
          <w:szCs w:val="28"/>
          <w:lang w:val="ru-RU"/>
        </w:rPr>
        <w:t>Ф</w:t>
      </w:r>
      <w:r>
        <w:rPr>
          <w:rFonts w:cs="Liberation Serif" w:ascii="Liberation Serif" w:hAnsi="Liberation Serif"/>
          <w:sz w:val="28"/>
          <w:szCs w:val="28"/>
        </w:rPr>
        <w:t>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квалификационными требованиями для замещения должностей муниципальной службы в органах местного самоуправления Слободо-Туринского муниципального района, утвержденными решением Думы Слободо-Туринского муниципального рай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она  от 30.12.2016 № 66-НПА, решением Думы Слободо-Туринского муниципального района от 22.02.2017 № 77-НПА «О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Слободо-Туринского муниципального района»:</w:t>
      </w:r>
    </w:p>
    <w:p>
      <w:pPr>
        <w:pStyle w:val="Normal"/>
        <w:spacing w:lineRule="exact" w:line="322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pacing w:val="4"/>
          <w:sz w:val="28"/>
          <w:szCs w:val="28"/>
          <w:lang w:eastAsia="en-US"/>
        </w:rPr>
        <w:t xml:space="preserve">1. 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Провести  конкурс  на включение в кадровый резерв для замещения должностей муниципальной службы, относящиеся к главным должностям муниципальной службы в Администрации Слободо-Туринского муниципального района:</w:t>
      </w:r>
    </w:p>
    <w:p>
      <w:pPr>
        <w:pStyle w:val="Normal"/>
        <w:spacing w:lineRule="exact" w:line="322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председатель комитета по управлению муниципальным имуществом;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организационным отделом;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отделом информационных технологий;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отделом учета и отчетности;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отделом по ГО и ЧС;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архивным отделом;</w:t>
      </w:r>
    </w:p>
    <w:p>
      <w:pPr>
        <w:pStyle w:val="Normal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- заведующий отделом экономики.</w:t>
      </w:r>
    </w:p>
    <w:p>
      <w:pPr>
        <w:pStyle w:val="Normal"/>
        <w:tabs>
          <w:tab w:val="clear" w:pos="708"/>
          <w:tab w:val="left" w:pos="1633" w:leader="none"/>
        </w:tabs>
        <w:spacing w:lineRule="exact" w:line="322"/>
        <w:ind w:right="20"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u w:val="none"/>
          <w:lang w:val="ru-RU" w:eastAsia="en-US"/>
        </w:rPr>
        <w:t xml:space="preserve">3. 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Назначить предполагаемую дату проведения конкурса на включение в кадровый резерв для замещения должностей муниципальной службы в Администрации Слободо-Туринского муниципального района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val="en-US" w:eastAsia="en-US"/>
        </w:rPr>
        <w:t xml:space="preserve">                           23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val="ru-RU" w:eastAsia="en-US"/>
        </w:rPr>
        <w:t xml:space="preserve"> марта 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202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>3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 xml:space="preserve"> года.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pacing w:val="4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pacing w:val="4"/>
          <w:sz w:val="28"/>
          <w:szCs w:val="28"/>
          <w:lang w:eastAsia="en-US"/>
        </w:rPr>
        <w:t xml:space="preserve">4. Опубликовать объявление о </w:t>
      </w:r>
      <w:r>
        <w:rPr>
          <w:rFonts w:eastAsia="Calibri" w:cs="Liberation Serif" w:ascii="Liberation Serif" w:hAnsi="Liberation Serif"/>
          <w:color w:val="000000"/>
          <w:spacing w:val="4"/>
          <w:sz w:val="28"/>
          <w:szCs w:val="28"/>
          <w:lang w:eastAsia="en-US"/>
        </w:rPr>
        <w:t xml:space="preserve">проведении конкурса на включение в кадровый резерв для замещения вакантных должностей муниципальной службы в Администрации Слободо-Туринского муниципального района </w:t>
      </w:r>
      <w:r>
        <w:rPr>
          <w:rFonts w:eastAsia="Calibri" w:cs="Liberation Serif" w:ascii="Liberation Serif" w:hAnsi="Liberation Serif"/>
          <w:spacing w:val="4"/>
          <w:sz w:val="28"/>
          <w:szCs w:val="28"/>
          <w:lang w:eastAsia="en-US"/>
        </w:rPr>
        <w:t xml:space="preserve">в общественно-политической газете Слободо-Туринского муниципального района «Коммунар», разместить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cs="Liberation Serif" w:ascii="Liberation Serif" w:hAnsi="Liberation Serif"/>
          <w:sz w:val="28"/>
          <w:szCs w:val="28"/>
        </w:rPr>
        <w:t xml:space="preserve">«Интернет»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http://slturmr.ru/</w:t>
        </w:r>
      </w:hyperlink>
      <w:r>
        <w:rPr>
          <w:rFonts w:eastAsia="Calibri" w:cs="Liberation Serif" w:ascii="Liberation Serif" w:hAnsi="Liberation Serif"/>
          <w:spacing w:val="4"/>
          <w:sz w:val="28"/>
          <w:szCs w:val="28"/>
          <w:lang w:eastAsia="en-US"/>
        </w:rPr>
        <w:t xml:space="preserve">, в государственной информационной системе «Федеральный портал государственной службы и управленческих кадров» http://www.gossluzhba.gov.ru. 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Контроль за исполнением настоящего распоряжения возложить на заведующую организационным отделом  Администрации Слободо-Туринского муниципального района Ткаченко Т.В.</w:t>
      </w:r>
    </w:p>
    <w:p>
      <w:pPr>
        <w:pStyle w:val="Normal"/>
        <w:shd w:val="clear" w:color="auto" w:fill="FFFFFF"/>
        <w:tabs>
          <w:tab w:val="clear" w:pos="708"/>
          <w:tab w:val="left" w:pos="6442" w:leader="none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44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44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  <w:tab/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</w:t>
      </w:r>
      <w:r>
        <w:rPr>
          <w:rFonts w:cs="Liberation Serif" w:ascii="Liberation Serif" w:hAnsi="Liberation Serif"/>
          <w:iCs/>
          <w:sz w:val="28"/>
          <w:szCs w:val="28"/>
        </w:rPr>
        <w:tab/>
        <w:t xml:space="preserve">                  В.А. Бедулев</w:t>
      </w:r>
    </w:p>
    <w:sectPr>
      <w:headerReference w:type="default" r:id="rId4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Fixedsy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cs="Liberation Serif" w:ascii="Liberation Serif" w:hAnsi="Liberation Serif"/>
      </w:rPr>
      <w:instrText> PAGE </w:instrText>
    </w:r>
    <w:r>
      <w:rPr>
        <w:sz w:val="28"/>
        <w:szCs w:val="28"/>
        <w:rFonts w:cs="Liberation Serif" w:ascii="Liberation Serif" w:hAnsi="Liberation Serif"/>
      </w:rPr>
      <w:fldChar w:fldCharType="separate"/>
    </w:r>
    <w:r>
      <w:rPr>
        <w:sz w:val="28"/>
        <w:szCs w:val="28"/>
        <w:rFonts w:cs="Liberation Serif" w:ascii="Liberation Serif" w:hAnsi="Liberation Serif"/>
      </w:rPr>
      <w:t>2</w:t>
    </w:r>
    <w:r>
      <w:rPr>
        <w:sz w:val="28"/>
        <w:szCs w:val="28"/>
        <w:rFonts w:cs="Liberation Serif" w:ascii="Liberation Serif" w:hAnsi="Liberation Serif"/>
      </w:rPr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966a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rsid w:val="006966ac"/>
    <w:pPr>
      <w:keepNext w:val="true"/>
      <w:widowControl/>
      <w:outlineLvl w:val="2"/>
    </w:pPr>
    <w:rPr>
      <w:rFonts w:ascii="Fixedsys" w:hAnsi="Fixedsys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(3)_"/>
    <w:link w:val="31"/>
    <w:qFormat/>
    <w:rsid w:val="00cb6032"/>
    <w:rPr>
      <w:spacing w:val="4"/>
      <w:shd w:fill="FFFFFF" w:val="clear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cb6032"/>
    <w:rPr/>
  </w:style>
  <w:style w:type="character" w:styleId="Style14" w:customStyle="1">
    <w:name w:val="Нижний колонтитул Знак"/>
    <w:basedOn w:val="DefaultParagraphFont"/>
    <w:link w:val="a5"/>
    <w:qFormat/>
    <w:rsid w:val="00cb6032"/>
    <w:rPr/>
  </w:style>
  <w:style w:type="character" w:styleId="Style15" w:customStyle="1">
    <w:name w:val="Текст выноски Знак"/>
    <w:link w:val="a8"/>
    <w:qFormat/>
    <w:rsid w:val="002c5ad3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0"/>
    <w:uiPriority w:val="99"/>
    <w:qFormat/>
    <w:locked/>
    <w:rsid w:val="00b133eb"/>
    <w:rPr>
      <w:rFonts w:ascii="Arial" w:hAnsi="Arial" w:eastAsia="Calibri" w:cs="Arial"/>
      <w:sz w:val="18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32" w:customStyle="1">
    <w:name w:val="Основной текст (3)"/>
    <w:basedOn w:val="Normal"/>
    <w:link w:val="30"/>
    <w:qFormat/>
    <w:rsid w:val="00cb6032"/>
    <w:pPr>
      <w:shd w:val="clear" w:color="auto" w:fill="FFFFFF"/>
      <w:spacing w:lineRule="exact" w:line="319" w:before="240" w:after="240"/>
    </w:pPr>
    <w:rPr>
      <w:spacing w:val="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cb603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cb603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2c5ad3"/>
    <w:pPr/>
    <w:rPr>
      <w:rFonts w:ascii="Tahoma" w:hAnsi="Tahoma"/>
      <w:sz w:val="16"/>
      <w:szCs w:val="16"/>
    </w:rPr>
  </w:style>
  <w:style w:type="paragraph" w:styleId="ConsPlusNormal1" w:customStyle="1">
    <w:name w:val="ConsPlusNormal"/>
    <w:link w:val="ConsPlusNormal"/>
    <w:uiPriority w:val="99"/>
    <w:qFormat/>
    <w:rsid w:val="00b133e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18"/>
      <w:szCs w:val="1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674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LibreOffice/7.0.1.2$Windows_X86_64 LibreOffice_project/7cbcfc562f6eb6708b5ff7d7397325de9e764452</Application>
  <Pages>2</Pages>
  <Words>289</Words>
  <Characters>2301</Characters>
  <CharactersWithSpaces>2644</CharactersWithSpaces>
  <Paragraphs>23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2020-02-10T06:33:00Z</dcterms:created>
  <dc:creator>Замараева</dc:creator>
  <dc:description/>
  <dc:language>ru-RU</dc:language>
  <cp:lastModifiedBy/>
  <cp:lastPrinted>2023-02-02T14:32:57Z</cp:lastPrinted>
  <dcterms:modified xsi:type="dcterms:W3CDTF">2023-02-02T14:33:52Z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