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5"/>
        <w:gridCol w:w="5249"/>
      </w:tblGrid>
      <w:tr>
        <w:trPr>
          <w:trHeight w:val="719" w:hRule="atLeast"/>
          <w:cantSplit w:val="true"/>
        </w:trPr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6275" cy="722630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904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4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5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19.08.2022</w:t>
            </w:r>
          </w:p>
        </w:tc>
        <w:tc>
          <w:tcPr>
            <w:tcW w:w="524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992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Об увеличении (индексации)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размеров должностных окладов 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муниципальных служащих Администрации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Слободо-Туринского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муниципального района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i/>
          <w:i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i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i/>
          <w:i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i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Руководствуясь  решением Думы  Слободо-Туринского муниципального района от 27.07.2022 № 130-НПА 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Об увеличении (индексации)</w:t>
      </w:r>
      <w:r>
        <w:rPr>
          <w:rFonts w:cs="Liberation Serif" w:ascii="Liberation Serif" w:hAnsi="Liberation Serif"/>
          <w:bCs/>
          <w:sz w:val="28"/>
          <w:szCs w:val="28"/>
        </w:rPr>
        <w:t xml:space="preserve"> размеров должностных окладов лиц, замещающих муниципальные должности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Слободо-Туринского муниципального района на постоянной основе, муниципальных служащих Слободо-Туринского муниципального района»,</w:t>
      </w:r>
      <w:r>
        <w:rPr>
          <w:rFonts w:cs="Liberation Serif" w:ascii="Liberation Serif" w:hAnsi="Liberation Serif"/>
          <w:sz w:val="28"/>
          <w:szCs w:val="28"/>
        </w:rPr>
        <w:t xml:space="preserve"> от 27.07.2022               № 131-НПА «О внесении изменений в Положение об оплате труда муниципальных  служащих  Слободо-Туринского муниципального района, утвержденное решением Думы Слободо-Туринского муниципального района от 25.03.2020 № 530-НПА», </w:t>
      </w:r>
    </w:p>
    <w:p>
      <w:pPr>
        <w:pStyle w:val="Normal"/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 Увеличить (индексировать) с 01 августа 2022 года в 1,04 раза размеры должностных окладов муниципальных служащих Администрации Слободо-Туринского муниципального района.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Действия настоящего постановления распространяются на отношения, возникшие с 01 августа 2022 года.</w:t>
      </w:r>
      <w:bookmarkStart w:id="0" w:name="_GoBack"/>
      <w:bookmarkEnd w:id="0"/>
    </w:p>
    <w:p>
      <w:pPr>
        <w:pStyle w:val="Normal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 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Интернет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http://slturmr.ru/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8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Normal"/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Слободо-Туринского муниципального района </w:t>
        <w:tab/>
        <w:tab/>
        <w:t xml:space="preserve">                            В.А. Бедулев</w:t>
      </w:r>
    </w:p>
    <w:sectPr>
      <w:headerReference w:type="default" r:id="rId4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 w:customStyle="1">
    <w:name w:val="Heading 3"/>
    <w:basedOn w:val="Normal"/>
    <w:next w:val="Normal"/>
    <w:link w:val="3"/>
    <w:semiHidden/>
    <w:unhideWhenUsed/>
    <w:qFormat/>
    <w:rsid w:val="00ca2f2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7939f3"/>
    <w:rPr>
      <w:b/>
      <w:bCs/>
    </w:rPr>
  </w:style>
  <w:style w:type="character" w:styleId="Style12">
    <w:name w:val="Выделение"/>
    <w:qFormat/>
    <w:rsid w:val="007939f3"/>
    <w:rPr>
      <w:i/>
      <w:iCs/>
    </w:rPr>
  </w:style>
  <w:style w:type="character" w:styleId="Style13" w:customStyle="1">
    <w:name w:val="Интернет-ссылка"/>
    <w:rsid w:val="00937384"/>
    <w:rPr>
      <w:color w:val="2684B7"/>
      <w:u w:val="single"/>
    </w:rPr>
  </w:style>
  <w:style w:type="character" w:styleId="Style14" w:customStyle="1">
    <w:name w:val="Текст выноски Знак"/>
    <w:qFormat/>
    <w:rsid w:val="001a4acf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link w:val="Heading3"/>
    <w:semiHidden/>
    <w:qFormat/>
    <w:rsid w:val="00ca2f22"/>
    <w:rPr>
      <w:rFonts w:ascii="Cambria" w:hAnsi="Cambria" w:eastAsia="Times New Roman" w:cs="Times New Roman"/>
      <w:b/>
      <w:bCs/>
      <w:sz w:val="26"/>
      <w:szCs w:val="26"/>
    </w:rPr>
  </w:style>
  <w:style w:type="character" w:styleId="Style15" w:customStyle="1">
    <w:name w:val="Верхний колонтитул Знак"/>
    <w:uiPriority w:val="99"/>
    <w:qFormat/>
    <w:rsid w:val="000202c3"/>
    <w:rPr>
      <w:sz w:val="24"/>
      <w:szCs w:val="24"/>
    </w:rPr>
  </w:style>
  <w:style w:type="character" w:styleId="Style16" w:customStyle="1">
    <w:name w:val="Нижний колонтитул Знак"/>
    <w:qFormat/>
    <w:rsid w:val="000202c3"/>
    <w:rPr>
      <w:sz w:val="24"/>
      <w:szCs w:val="24"/>
    </w:rPr>
  </w:style>
  <w:style w:type="character" w:styleId="Style17" w:customStyle="1">
    <w:name w:val="Текст Знак"/>
    <w:qFormat/>
    <w:rsid w:val="00b463da"/>
    <w:rPr>
      <w:rFonts w:ascii="Courier New" w:hAnsi="Courier New" w:cs="Courier New"/>
    </w:rPr>
  </w:style>
  <w:style w:type="paragraph" w:styleId="Style18" w:customStyle="1">
    <w:name w:val="Заголовок"/>
    <w:basedOn w:val="Normal"/>
    <w:next w:val="Style19"/>
    <w:qFormat/>
    <w:rsid w:val="00bc2ec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bc2ec7"/>
    <w:pPr>
      <w:spacing w:lineRule="auto" w:line="276" w:before="0" w:after="140"/>
    </w:pPr>
    <w:rPr/>
  </w:style>
  <w:style w:type="paragraph" w:styleId="Style20">
    <w:name w:val="List"/>
    <w:basedOn w:val="Style19"/>
    <w:rsid w:val="00bc2ec7"/>
    <w:pPr/>
    <w:rPr>
      <w:rFonts w:cs="Arial"/>
    </w:rPr>
  </w:style>
  <w:style w:type="paragraph" w:styleId="Style21" w:customStyle="1">
    <w:name w:val="Caption"/>
    <w:basedOn w:val="Normal"/>
    <w:qFormat/>
    <w:rsid w:val="00bc2ec7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c2ec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430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qFormat/>
    <w:rsid w:val="001a4acf"/>
    <w:pPr/>
    <w:rPr>
      <w:rFonts w:ascii="Tahoma" w:hAnsi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bc2ec7"/>
    <w:pPr/>
    <w:rPr/>
  </w:style>
  <w:style w:type="paragraph" w:styleId="Style24" w:customStyle="1">
    <w:name w:val="Header"/>
    <w:basedOn w:val="Normal"/>
    <w:uiPriority w:val="99"/>
    <w:rsid w:val="000202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0202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unhideWhenUsed/>
    <w:qFormat/>
    <w:rsid w:val="00b463da"/>
    <w:pPr/>
    <w:rPr>
      <w:rFonts w:ascii="Courier New" w:hAnsi="Courier New"/>
      <w:sz w:val="20"/>
      <w:szCs w:val="20"/>
    </w:rPr>
  </w:style>
  <w:style w:type="paragraph" w:styleId="ConsPlusNormal" w:customStyle="1">
    <w:name w:val="ConsPlusNormal"/>
    <w:qFormat/>
    <w:rsid w:val="0025706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9d2623"/>
    <w:pPr/>
    <w:rPr>
      <w:rFonts w:ascii="Verdana" w:hAnsi="Verdana" w:cs="Verdana"/>
      <w:sz w:val="20"/>
      <w:szCs w:val="20"/>
      <w:lang w:val="en-US" w:eastAsia="en-US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2430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lturmr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LibreOffice/7.1.2.2$Windows_X86_64 LibreOffice_project/8a45595d069ef5570103caea1b71cc9d82b2aae4</Application>
  <AppVersion>15.0000</AppVersion>
  <Pages>1</Pages>
  <Words>148</Words>
  <Characters>1254</Characters>
  <CharactersWithSpaces>1498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2021-11-11T07:12:00Z</dcterms:created>
  <dc:creator>Оксана</dc:creator>
  <dc:description/>
  <dc:language>ru-RU</dc:language>
  <cp:lastModifiedBy/>
  <cp:lastPrinted>2022-08-23T09:38:17Z</cp:lastPrinted>
  <dcterms:modified xsi:type="dcterms:W3CDTF">2022-08-23T09:38:21Z</dcterms:modified>
  <cp:revision>9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