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3"/>
        <w:gridCol w:w="4972"/>
      </w:tblGrid>
      <w:tr>
        <w:trPr>
          <w:trHeight w:val="719" w:hRule="atLeast"/>
          <w:cantSplit w:val="true"/>
        </w:trPr>
        <w:tc>
          <w:tcPr>
            <w:tcW w:w="964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06425" cy="652780"/>
                  <wp:effectExtent l="0" t="0" r="0" b="0"/>
                  <wp:wrapSquare wrapText="bothSides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5611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  <w:cantSplit w:val="true"/>
        </w:trPr>
        <w:tc>
          <w:tcPr>
            <w:tcW w:w="9645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/>
                <w:b/>
                <w:sz w:val="28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/>
                <w:b/>
                <w:sz w:val="28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jc w:val="center"/>
              <w:rPr/>
            </w:pPr>
            <w:r>
              <w:rPr>
                <w:rFonts w:cs="Liberation Serif"/>
                <w:b/>
                <w:color w:val="000000"/>
                <w:sz w:val="28"/>
              </w:rPr>
              <w:t>ПОСТАНОВЛЕНИЕ</w:t>
            </w:r>
          </w:p>
          <w:p>
            <w:pPr>
              <w:pStyle w:val="Normal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645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Liberation Serif"/>
                <w:b/>
                <w:b/>
                <w:sz w:val="28"/>
              </w:rPr>
            </w:pPr>
            <w:r>
              <w:rPr>
                <w:rFonts w:cs="Liberation Serif"/>
                <w:b/>
                <w:sz w:val="28"/>
              </w:rPr>
            </w:r>
          </w:p>
        </w:tc>
      </w:tr>
      <w:tr>
        <w:trPr>
          <w:trHeight w:val="360" w:hRule="atLeast"/>
        </w:trPr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/>
                <w:sz w:val="28"/>
                <w:szCs w:val="28"/>
              </w:rPr>
              <w:t>от 14.01.2022</w:t>
            </w:r>
          </w:p>
        </w:tc>
        <w:tc>
          <w:tcPr>
            <w:tcW w:w="4972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964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widowControl/>
        <w:suppressAutoHyphens w:val="true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</w:r>
    </w:p>
    <w:p>
      <w:pPr>
        <w:pStyle w:val="Normal"/>
        <w:widowControl/>
        <w:suppressAutoHyphens w:val="true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</w:r>
    </w:p>
    <w:p>
      <w:pPr>
        <w:pStyle w:val="ConsPlus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Об обеспечении выплаты минимального размера заработной платы</w:t>
      </w:r>
    </w:p>
    <w:p>
      <w:pPr>
        <w:pStyle w:val="ConsPlus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на территории Слободо-Туринского муниципального района </w:t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Times New Roman"/>
          <w:i w:val="false"/>
          <w:i w:val="false"/>
          <w:iCs w:val="false"/>
          <w:sz w:val="28"/>
          <w:szCs w:val="16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16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Times New Roman"/>
          <w:sz w:val="28"/>
          <w:szCs w:val="16"/>
        </w:rPr>
      </w:pPr>
      <w:r>
        <w:rPr>
          <w:rFonts w:cs="Times New Roman" w:ascii="Liberation Serif" w:hAnsi="Liberation Serif"/>
          <w:sz w:val="28"/>
          <w:szCs w:val="16"/>
        </w:rPr>
      </w:r>
    </w:p>
    <w:p>
      <w:pPr>
        <w:pStyle w:val="Normal"/>
        <w:widowControl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В исполнение положений ст. 133, </w:t>
      </w:r>
      <w:hyperlink r:id="rId3">
        <w:r>
          <w:rPr>
            <w:rFonts w:ascii="Liberation Serif" w:hAnsi="Liberation Serif"/>
            <w:color w:val="auto"/>
            <w:sz w:val="28"/>
            <w:szCs w:val="28"/>
            <w:u w:val="none"/>
          </w:rPr>
          <w:t>133.1</w:t>
        </w:r>
      </w:hyperlink>
      <w:r>
        <w:rPr>
          <w:rFonts w:ascii="Liberation Serif" w:hAnsi="Liberation Serif"/>
          <w:sz w:val="28"/>
          <w:szCs w:val="28"/>
        </w:rPr>
        <w:t xml:space="preserve"> Трудового кодекса Российской Федерации, Федерального Закона от 19 июня 2000 года  № 82-ФЗ «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О минимальном размере оплаты труда» (в ред. Федерального закон от 06.12.2021    № 406-ФЗ),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ПОСТАНОВЛЯЕТ: 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1.  Обеспечить руководителям муниципальных учреждений Слободо-Туринского муниципального района выплату заработной платы работникам не ниже минимального размера заработной платы, установленного на территории Свердловской области с 1 января 2022 года в размере 13890,00 рублей.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В размер минимальной заработной платы включаются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 Размер минимальной заработной платы обеспечивается за счет средств местного бюджета, внебюджетных средств, а также средств, полученных от предпринимательской и иной приносящей доход деятельности.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 Рекомендовать работодателям организаций всех форм собственности, осуществляющих свою деятельность на территории Слободо-Туринского муниципального района, обеспечить выплату заработной платы не ниже минимального размера заработной платы, установленного на территории Свердловской области с 1 января 2022 года в размере 13890,00 рублей.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 Выплату минимального размера оплаты труда, предусмотренного в пунктах 1 и 2 настоящего постановления, осуществлять с учетом повышения его на районный коэффициент 1,15.</w:t>
      </w:r>
    </w:p>
    <w:p>
      <w:pPr>
        <w:pStyle w:val="ConsPlusNormal"/>
        <w:widowControl/>
        <w:bidi w:val="0"/>
        <w:spacing w:lineRule="auto" w:line="240" w:before="0" w:after="0"/>
        <w:ind w:left="0" w:right="-283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4. Признать утратившим силу постановление Администрации Слободо-Туринского муниципального района от 25.01.2021 № 23</w:t>
      </w: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</w:rPr>
        <w:t xml:space="preserve"> «</w:t>
      </w:r>
      <w:r>
        <w:rPr>
          <w:rFonts w:cs="Times New Roman" w:ascii="Liberation Serif" w:hAnsi="Liberation Serif"/>
          <w:bCs/>
          <w:sz w:val="28"/>
          <w:szCs w:val="28"/>
        </w:rPr>
        <w:t>Об обеспечении выплаты минимального размера заработной платы  на территории Слободо-Туринского муниципального района».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 Настоящее постановление распространяется на отношения, возникшие с 01.01.2022 г.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 сайте Администрации Слободо-</w:t>
      </w:r>
      <w:r>
        <w:rPr>
          <w:rFonts w:cs="Times New Roman" w:ascii="Liberation Serif" w:hAnsi="Liberation Serif"/>
          <w:iCs/>
          <w:sz w:val="28"/>
          <w:szCs w:val="28"/>
        </w:rPr>
        <w:t xml:space="preserve">Туринского муниципального района в </w:t>
      </w:r>
      <w:r>
        <w:rPr>
          <w:rFonts w:cs="Times New Roman" w:ascii="Liberation Serif" w:hAnsi="Liberation Serif"/>
          <w:bCs/>
          <w:iCs/>
          <w:sz w:val="28"/>
          <w:szCs w:val="28"/>
        </w:rPr>
        <w:t>информационно-коммуникационной сети</w:t>
      </w:r>
      <w:r>
        <w:rPr>
          <w:rFonts w:cs="Times New Roman" w:ascii="Liberation Serif" w:hAnsi="Liberation Serif"/>
          <w:iCs/>
          <w:sz w:val="28"/>
          <w:szCs w:val="28"/>
        </w:rPr>
        <w:t xml:space="preserve"> Интернет </w:t>
      </w:r>
      <w:hyperlink r:id="rId4">
        <w:r>
          <w:rPr>
            <w:rFonts w:cs="Liberation Serif;Times New Roman" w:ascii="Liberation Serif" w:hAnsi="Liberation Serif"/>
            <w:iCs/>
            <w:color w:val="000000"/>
            <w:sz w:val="28"/>
            <w:szCs w:val="28"/>
            <w:u w:val="none"/>
            <w:lang w:val="ru-RU" w:eastAsia="zh-CN" w:bidi="ar-SA"/>
          </w:rPr>
          <w:t>http://slturmr.ru/</w:t>
        </w:r>
      </w:hyperlink>
      <w:r>
        <w:rPr>
          <w:rStyle w:val="Style17"/>
          <w:rFonts w:cs="Liberation Serif;Times New Roman" w:ascii="Liberation Serif" w:hAnsi="Liberation Serif"/>
          <w:b w:val="false"/>
          <w:bCs w:val="false"/>
          <w:iCs/>
          <w:color w:val="000000"/>
          <w:sz w:val="28"/>
          <w:szCs w:val="28"/>
          <w:u w:val="none"/>
        </w:rPr>
        <w:t>.</w:t>
      </w:r>
    </w:p>
    <w:p>
      <w:pPr>
        <w:pStyle w:val="ConsPlusNormal"/>
        <w:widowControl/>
        <w:bidi w:val="0"/>
        <w:spacing w:lineRule="auto" w:line="240" w:before="0" w:after="0"/>
        <w:ind w:left="0" w:right="-283" w:firstLine="68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7. Контроль исполнения  настоящего  постановления оставляю за собой.</w:t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Исполняющий обязанности Главы</w:t>
      </w:r>
    </w:p>
    <w:p>
      <w:pPr>
        <w:pStyle w:val="ConsPlusNormal"/>
        <w:widowControl/>
        <w:bidi w:val="0"/>
        <w:spacing w:lineRule="auto" w:line="240" w:before="0" w:after="0"/>
        <w:ind w:left="0" w:right="-34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Слободо-Туринского муниципального  района                                       Н.Н. Ботин</w:t>
      </w:r>
    </w:p>
    <w:sectPr>
      <w:type w:val="nextPage"/>
      <w:pgSz w:w="11906" w:h="16838"/>
      <w:pgMar w:left="1710" w:right="551" w:header="0" w:top="1134" w:footer="0" w:bottom="1134" w:gutter="0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3da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293da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22bdc"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Посещённая гиперссылка"/>
    <w:rPr>
      <w:color w:val="800000"/>
      <w:u w:val="single"/>
      <w:lang w:val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93da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34bd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22bdc"/>
    <w:pPr/>
    <w:rPr>
      <w:rFonts w:ascii="Segoe UI" w:hAnsi="Segoe UI" w:cs="Segoe UI"/>
      <w:sz w:val="18"/>
      <w:szCs w:val="18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421C10644A47636085DCBC1C4A4B8902191693D585D5D03F06AD4EF62C0CC743FD4965A35E7g565E" TargetMode="External"/><Relationship Id="rId4" Type="http://schemas.openxmlformats.org/officeDocument/2006/relationships/hyperlink" Target="http://slturm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LibreOffice/7.1.2.2$Windows_X86_64 LibreOffice_project/8a45595d069ef5570103caea1b71cc9d82b2aae4</Application>
  <AppVersion>15.0000</AppVersion>
  <Pages>2</Pages>
  <Words>298</Words>
  <Characters>2271</Characters>
  <CharactersWithSpaces>2604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2020-01-09T11:45:00Z</dcterms:created>
  <dc:creator>Елена</dc:creator>
  <dc:description/>
  <dc:language>ru-RU</dc:language>
  <cp:lastModifiedBy/>
  <cp:lastPrinted>2022-01-18T11:41:03Z</cp:lastPrinted>
  <dcterms:modified xsi:type="dcterms:W3CDTF">2022-01-18T11:42:24Z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