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8D" w:rsidRPr="007E392C" w:rsidRDefault="0054058D" w:rsidP="00EF5D5D">
      <w:pPr>
        <w:autoSpaceDE w:val="0"/>
        <w:autoSpaceDN w:val="0"/>
        <w:adjustRightInd w:val="0"/>
        <w:jc w:val="center"/>
        <w:rPr>
          <w:b/>
        </w:rPr>
      </w:pPr>
      <w:r w:rsidRPr="007E392C">
        <w:rPr>
          <w:b/>
        </w:rPr>
        <w:t>Обобщенная практика осуществления муниципального контроля</w:t>
      </w:r>
      <w:r w:rsidR="00115F30">
        <w:rPr>
          <w:b/>
        </w:rPr>
        <w:t xml:space="preserve"> </w:t>
      </w:r>
      <w:r w:rsidR="00EF5D5D" w:rsidRPr="00EF5D5D">
        <w:rPr>
          <w:b/>
        </w:rPr>
        <w:t>в области розничной продажи алкогольной продукции</w:t>
      </w:r>
      <w:r w:rsidR="00115F30">
        <w:rPr>
          <w:b/>
        </w:rPr>
        <w:t xml:space="preserve"> за 20</w:t>
      </w:r>
      <w:r w:rsidR="00743FD0">
        <w:rPr>
          <w:b/>
        </w:rPr>
        <w:t>20</w:t>
      </w:r>
      <w:r w:rsidR="00115F30">
        <w:rPr>
          <w:b/>
        </w:rPr>
        <w:t xml:space="preserve"> год</w:t>
      </w:r>
    </w:p>
    <w:p w:rsidR="00DB574B" w:rsidRDefault="00DB574B" w:rsidP="008E32F2">
      <w:pPr>
        <w:tabs>
          <w:tab w:val="left" w:pos="1134"/>
        </w:tabs>
        <w:ind w:firstLine="709"/>
        <w:jc w:val="both"/>
        <w:rPr>
          <w:spacing w:val="2"/>
        </w:rPr>
      </w:pPr>
    </w:p>
    <w:p w:rsidR="008E32F2" w:rsidRDefault="008E32F2" w:rsidP="008E32F2">
      <w:pPr>
        <w:tabs>
          <w:tab w:val="left" w:pos="1134"/>
        </w:tabs>
        <w:ind w:firstLine="709"/>
        <w:jc w:val="both"/>
      </w:pPr>
      <w:r w:rsidRPr="00AB629B">
        <w:rPr>
          <w:spacing w:val="2"/>
        </w:rPr>
        <w:t>Органом, уполномоченным на осуществление муниципального контроля</w:t>
      </w:r>
      <w:r w:rsidRPr="00235AEF">
        <w:rPr>
          <w:spacing w:val="2"/>
        </w:rPr>
        <w:t xml:space="preserve"> </w:t>
      </w:r>
      <w:r w:rsidR="00EF5D5D" w:rsidRPr="00EF5D5D">
        <w:rPr>
          <w:spacing w:val="2"/>
        </w:rPr>
        <w:t>в области розничной продажи алкогольной продукции</w:t>
      </w:r>
      <w:r w:rsidRPr="00AB629B">
        <w:rPr>
          <w:spacing w:val="2"/>
        </w:rPr>
        <w:t>, является</w:t>
      </w:r>
      <w:r w:rsidRPr="00AB629B">
        <w:t xml:space="preserve"> Администрация </w:t>
      </w:r>
      <w:proofErr w:type="spellStart"/>
      <w:r>
        <w:t>Слободо</w:t>
      </w:r>
      <w:proofErr w:type="spellEnd"/>
      <w:r>
        <w:t>-</w:t>
      </w:r>
      <w:r w:rsidRPr="00AB629B">
        <w:t xml:space="preserve">Туринского </w:t>
      </w:r>
      <w:r>
        <w:t>муниципального района</w:t>
      </w:r>
      <w:r w:rsidRPr="00AB629B">
        <w:t xml:space="preserve"> в</w:t>
      </w:r>
      <w:r w:rsidRPr="00AB629B">
        <w:rPr>
          <w:spacing w:val="2"/>
        </w:rPr>
        <w:t xml:space="preserve"> лице</w:t>
      </w:r>
      <w:r w:rsidRPr="00AB629B">
        <w:t xml:space="preserve"> отдела экономики Администрации.</w:t>
      </w:r>
      <w:r>
        <w:t xml:space="preserve"> </w:t>
      </w:r>
      <w:r w:rsidRPr="00357F67">
        <w:t>Муниципальный контроль осуществляется путем организации и проведения плановых и внеплановых проверок.</w:t>
      </w:r>
      <w:r>
        <w:t xml:space="preserve"> </w:t>
      </w:r>
    </w:p>
    <w:p w:rsidR="00EF5D5D" w:rsidRDefault="00EF5D5D" w:rsidP="00083305">
      <w:pPr>
        <w:autoSpaceDE w:val="0"/>
        <w:autoSpaceDN w:val="0"/>
        <w:adjustRightInd w:val="0"/>
        <w:ind w:firstLine="708"/>
        <w:jc w:val="both"/>
        <w:rPr>
          <w:spacing w:val="2"/>
        </w:rPr>
      </w:pPr>
      <w:proofErr w:type="gramStart"/>
      <w:r w:rsidRPr="00EF5D5D">
        <w:rPr>
          <w:spacing w:val="2"/>
        </w:rPr>
        <w:t xml:space="preserve">Предметом муниципального контроля в области розничной продажи алкогольной продукции является проверка выполнения юридическими лицами, индивидуальными предпринимателями, осуществляющими розничную продажу алкогольной продукции, требований, установленных </w:t>
      </w:r>
      <w:r w:rsidR="009C6FC4" w:rsidRPr="00D61C99">
        <w:rPr>
          <w:spacing w:val="2"/>
        </w:rPr>
        <w:t>постановление</w:t>
      </w:r>
      <w:r w:rsidR="009C6FC4">
        <w:rPr>
          <w:spacing w:val="2"/>
        </w:rPr>
        <w:t>м А</w:t>
      </w:r>
      <w:r w:rsidR="009C6FC4" w:rsidRPr="00D61C99">
        <w:rPr>
          <w:spacing w:val="2"/>
        </w:rPr>
        <w:t xml:space="preserve">дминистрации </w:t>
      </w:r>
      <w:proofErr w:type="spellStart"/>
      <w:r w:rsidR="009C6FC4" w:rsidRPr="00D61C99">
        <w:rPr>
          <w:spacing w:val="2"/>
        </w:rPr>
        <w:t>Слободо</w:t>
      </w:r>
      <w:proofErr w:type="spellEnd"/>
      <w:r w:rsidR="009C6FC4" w:rsidRPr="00D61C99">
        <w:rPr>
          <w:spacing w:val="2"/>
        </w:rPr>
        <w:t xml:space="preserve">-Туринского муниципального района от </w:t>
      </w:r>
      <w:r w:rsidR="009C6FC4">
        <w:rPr>
          <w:spacing w:val="2"/>
        </w:rPr>
        <w:t>13</w:t>
      </w:r>
      <w:r w:rsidR="009C6FC4" w:rsidRPr="00D61C99">
        <w:rPr>
          <w:spacing w:val="2"/>
        </w:rPr>
        <w:t>.</w:t>
      </w:r>
      <w:r w:rsidR="009C6FC4">
        <w:rPr>
          <w:spacing w:val="2"/>
        </w:rPr>
        <w:t>02</w:t>
      </w:r>
      <w:r w:rsidR="009C6FC4" w:rsidRPr="00D61C99">
        <w:rPr>
          <w:spacing w:val="2"/>
        </w:rPr>
        <w:t>.20</w:t>
      </w:r>
      <w:r w:rsidR="009C6FC4">
        <w:rPr>
          <w:spacing w:val="2"/>
        </w:rPr>
        <w:t>20</w:t>
      </w:r>
      <w:r w:rsidR="009C6FC4" w:rsidRPr="00D61C99">
        <w:rPr>
          <w:spacing w:val="2"/>
        </w:rPr>
        <w:t xml:space="preserve"> № </w:t>
      </w:r>
      <w:r w:rsidR="009C6FC4">
        <w:rPr>
          <w:spacing w:val="2"/>
        </w:rPr>
        <w:t>65</w:t>
      </w:r>
      <w:r w:rsidR="009C6FC4" w:rsidRPr="00D61C99">
        <w:rPr>
          <w:spacing w:val="2"/>
        </w:rPr>
        <w:t xml:space="preserve"> «</w:t>
      </w:r>
      <w:r w:rsidR="009C6FC4" w:rsidRPr="009C6FC4">
        <w:rPr>
          <w:spacing w:val="2"/>
        </w:rPr>
        <w:t>Об определении границ прилегающих к некоторым организациям и</w:t>
      </w:r>
      <w:r w:rsidR="009C6FC4">
        <w:rPr>
          <w:spacing w:val="2"/>
        </w:rPr>
        <w:t xml:space="preserve"> </w:t>
      </w:r>
      <w:r w:rsidR="009C6FC4" w:rsidRPr="009C6FC4">
        <w:rPr>
          <w:spacing w:val="2"/>
        </w:rPr>
        <w:t>объектам территорий, на которых не допускается розничная продажа</w:t>
      </w:r>
      <w:r w:rsidR="009C6FC4">
        <w:rPr>
          <w:spacing w:val="2"/>
        </w:rPr>
        <w:t xml:space="preserve"> </w:t>
      </w:r>
      <w:r w:rsidR="009C6FC4" w:rsidRPr="009C6FC4">
        <w:rPr>
          <w:spacing w:val="2"/>
        </w:rPr>
        <w:t xml:space="preserve">алкогольной продукции на территории </w:t>
      </w:r>
      <w:proofErr w:type="spellStart"/>
      <w:r w:rsidR="009C6FC4" w:rsidRPr="009C6FC4">
        <w:rPr>
          <w:spacing w:val="2"/>
        </w:rPr>
        <w:t>Слободо</w:t>
      </w:r>
      <w:proofErr w:type="spellEnd"/>
      <w:r w:rsidR="009C6FC4" w:rsidRPr="009C6FC4">
        <w:rPr>
          <w:spacing w:val="2"/>
        </w:rPr>
        <w:t>-Туринского</w:t>
      </w:r>
      <w:r w:rsidR="009C6FC4">
        <w:rPr>
          <w:spacing w:val="2"/>
        </w:rPr>
        <w:t xml:space="preserve"> </w:t>
      </w:r>
      <w:r w:rsidR="009C6FC4" w:rsidRPr="009C6FC4">
        <w:rPr>
          <w:spacing w:val="2"/>
        </w:rPr>
        <w:t>муниципального района</w:t>
      </w:r>
      <w:r w:rsidR="009C6FC4">
        <w:rPr>
          <w:spacing w:val="2"/>
        </w:rPr>
        <w:t>»</w:t>
      </w:r>
      <w:r w:rsidR="009C6FC4">
        <w:rPr>
          <w:spacing w:val="2"/>
        </w:rPr>
        <w:t xml:space="preserve"> </w:t>
      </w:r>
      <w:r w:rsidRPr="00EF5D5D">
        <w:rPr>
          <w:spacing w:val="2"/>
        </w:rPr>
        <w:t>в части соблюдения установленных расстояний от</w:t>
      </w:r>
      <w:proofErr w:type="gramEnd"/>
      <w:r w:rsidRPr="00EF5D5D">
        <w:rPr>
          <w:spacing w:val="2"/>
        </w:rPr>
        <w:t xml:space="preserve"> стационарных торговых объектов до прилегающих территорий, на которых не допускается розничная продажа алкогольной продукции.</w:t>
      </w:r>
      <w:r w:rsidR="00811A3A">
        <w:rPr>
          <w:spacing w:val="2"/>
        </w:rPr>
        <w:t xml:space="preserve"> </w:t>
      </w:r>
      <w:proofErr w:type="gramStart"/>
      <w:r w:rsidR="00811A3A" w:rsidRPr="00811A3A">
        <w:rPr>
          <w:spacing w:val="2"/>
        </w:rPr>
        <w:t xml:space="preserve">Полномочия Администрации </w:t>
      </w:r>
      <w:proofErr w:type="spellStart"/>
      <w:r w:rsidR="00811A3A" w:rsidRPr="00811A3A">
        <w:rPr>
          <w:spacing w:val="2"/>
        </w:rPr>
        <w:t>Слободо</w:t>
      </w:r>
      <w:proofErr w:type="spellEnd"/>
      <w:r w:rsidR="00811A3A" w:rsidRPr="00811A3A">
        <w:rPr>
          <w:spacing w:val="2"/>
        </w:rPr>
        <w:t>-Туринского муниципального района определены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</w:t>
      </w:r>
      <w:proofErr w:type="gramEnd"/>
      <w:r w:rsidR="00811A3A" w:rsidRPr="00811A3A">
        <w:rPr>
          <w:spacing w:val="2"/>
        </w:rPr>
        <w:t xml:space="preserve">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811A3A">
        <w:rPr>
          <w:spacing w:val="2"/>
        </w:rPr>
        <w:t xml:space="preserve">. </w:t>
      </w:r>
    </w:p>
    <w:p w:rsidR="00162B78" w:rsidRDefault="00D61C99" w:rsidP="00D33571">
      <w:pPr>
        <w:autoSpaceDE w:val="0"/>
        <w:autoSpaceDN w:val="0"/>
        <w:adjustRightInd w:val="0"/>
        <w:ind w:firstLine="708"/>
        <w:jc w:val="both"/>
      </w:pPr>
      <w:r>
        <w:rPr>
          <w:spacing w:val="2"/>
        </w:rPr>
        <w:t>В</w:t>
      </w:r>
      <w:r w:rsidR="00D41D27">
        <w:rPr>
          <w:spacing w:val="2"/>
        </w:rPr>
        <w:t xml:space="preserve"> </w:t>
      </w:r>
      <w:r w:rsidR="00EA71BF">
        <w:rPr>
          <w:spacing w:val="2"/>
        </w:rPr>
        <w:t>вышеназванном</w:t>
      </w:r>
      <w:r w:rsidR="00D41D27">
        <w:rPr>
          <w:spacing w:val="2"/>
        </w:rPr>
        <w:t xml:space="preserve"> </w:t>
      </w:r>
      <w:r w:rsidRPr="00D61C99">
        <w:rPr>
          <w:spacing w:val="2"/>
        </w:rPr>
        <w:t>муниципальн</w:t>
      </w:r>
      <w:r w:rsidR="00D41D27">
        <w:rPr>
          <w:spacing w:val="2"/>
        </w:rPr>
        <w:t>ом</w:t>
      </w:r>
      <w:r w:rsidRPr="00D61C99">
        <w:rPr>
          <w:spacing w:val="2"/>
        </w:rPr>
        <w:t xml:space="preserve"> правов</w:t>
      </w:r>
      <w:r w:rsidR="00D41D27">
        <w:rPr>
          <w:spacing w:val="2"/>
        </w:rPr>
        <w:t>ом</w:t>
      </w:r>
      <w:r w:rsidRPr="00D61C99">
        <w:rPr>
          <w:spacing w:val="2"/>
        </w:rPr>
        <w:t xml:space="preserve"> акт</w:t>
      </w:r>
      <w:r w:rsidR="00D41D27">
        <w:rPr>
          <w:spacing w:val="2"/>
        </w:rPr>
        <w:t>е</w:t>
      </w:r>
      <w:r w:rsidR="00C747AC">
        <w:rPr>
          <w:spacing w:val="2"/>
        </w:rPr>
        <w:t xml:space="preserve"> </w:t>
      </w:r>
      <w:r>
        <w:rPr>
          <w:spacing w:val="2"/>
        </w:rPr>
        <w:t>Администрации</w:t>
      </w:r>
      <w:r w:rsidR="00C26DBA">
        <w:rPr>
          <w:spacing w:val="2"/>
        </w:rPr>
        <w:t xml:space="preserve"> </w:t>
      </w:r>
      <w:proofErr w:type="spellStart"/>
      <w:r w:rsidR="00C26DBA" w:rsidRPr="00C26DBA">
        <w:rPr>
          <w:spacing w:val="2"/>
        </w:rPr>
        <w:t>Слободо</w:t>
      </w:r>
      <w:proofErr w:type="spellEnd"/>
      <w:r w:rsidR="00C26DBA" w:rsidRPr="00C26DBA">
        <w:rPr>
          <w:spacing w:val="2"/>
        </w:rPr>
        <w:t>-Туринского муниципального района</w:t>
      </w:r>
      <w:r w:rsidR="00C26DBA">
        <w:rPr>
          <w:spacing w:val="2"/>
        </w:rPr>
        <w:t xml:space="preserve"> </w:t>
      </w:r>
      <w:r w:rsidR="00162B78" w:rsidRPr="00162B78">
        <w:rPr>
          <w:spacing w:val="2"/>
        </w:rPr>
        <w:t>установлен способ измерения расстояний прилегающих территорий, а также минимальное значение расстояний от детских, образовательных, медицинских организаций, объектов спорта, вокзалов, аэропортов</w:t>
      </w:r>
      <w:r w:rsidR="00162B78">
        <w:rPr>
          <w:spacing w:val="2"/>
        </w:rPr>
        <w:t>,</w:t>
      </w:r>
      <w:r w:rsidR="00162B78" w:rsidRPr="00162B78">
        <w:t xml:space="preserve"> </w:t>
      </w:r>
      <w:r w:rsidR="00162B78" w:rsidRPr="00162B78">
        <w:rPr>
          <w:spacing w:val="2"/>
        </w:rPr>
        <w:t xml:space="preserve">мест нахождения источников повышенной опасности на территории </w:t>
      </w:r>
      <w:proofErr w:type="spellStart"/>
      <w:r w:rsidR="00162B78" w:rsidRPr="00162B78">
        <w:rPr>
          <w:spacing w:val="2"/>
        </w:rPr>
        <w:t>Слободо</w:t>
      </w:r>
      <w:proofErr w:type="spellEnd"/>
      <w:r w:rsidR="00162B78" w:rsidRPr="00162B78">
        <w:rPr>
          <w:spacing w:val="2"/>
        </w:rPr>
        <w:t>-Туринского муниципального района до границ прилегающих территорий</w:t>
      </w:r>
      <w:r w:rsidR="00162B78">
        <w:rPr>
          <w:spacing w:val="2"/>
        </w:rPr>
        <w:t xml:space="preserve"> </w:t>
      </w:r>
      <w:r w:rsidR="00DB574B">
        <w:rPr>
          <w:spacing w:val="2"/>
        </w:rPr>
        <w:t>в размере</w:t>
      </w:r>
      <w:r w:rsidR="00162B78">
        <w:rPr>
          <w:spacing w:val="2"/>
        </w:rPr>
        <w:t xml:space="preserve"> 25 метров</w:t>
      </w:r>
      <w:r w:rsidR="00162B78" w:rsidRPr="00162B78">
        <w:rPr>
          <w:spacing w:val="2"/>
        </w:rPr>
        <w:t>.</w:t>
      </w:r>
      <w:r w:rsidR="00162B78">
        <w:rPr>
          <w:spacing w:val="2"/>
        </w:rPr>
        <w:t xml:space="preserve"> Утвержденный </w:t>
      </w:r>
      <w:r w:rsidR="00162B78" w:rsidRPr="00162B78">
        <w:rPr>
          <w:spacing w:val="2"/>
        </w:rPr>
        <w:t xml:space="preserve">постановлением Администрации </w:t>
      </w:r>
      <w:proofErr w:type="spellStart"/>
      <w:r w:rsidR="00162B78" w:rsidRPr="00162B78">
        <w:rPr>
          <w:spacing w:val="2"/>
        </w:rPr>
        <w:t>Слободо</w:t>
      </w:r>
      <w:proofErr w:type="spellEnd"/>
      <w:r w:rsidR="00162B78" w:rsidRPr="00162B78">
        <w:rPr>
          <w:spacing w:val="2"/>
        </w:rPr>
        <w:t xml:space="preserve">-Туринского муниципального района от 13.02.2020 № 65 </w:t>
      </w:r>
      <w:r w:rsidR="00162B78" w:rsidRPr="00162B78">
        <w:rPr>
          <w:spacing w:val="2"/>
        </w:rPr>
        <w:t>перечень организаций и объектов, на территории которых не</w:t>
      </w:r>
      <w:r w:rsidR="00162B78">
        <w:rPr>
          <w:spacing w:val="2"/>
        </w:rPr>
        <w:t xml:space="preserve"> </w:t>
      </w:r>
      <w:r w:rsidR="00162B78" w:rsidRPr="00162B78">
        <w:rPr>
          <w:spacing w:val="2"/>
        </w:rPr>
        <w:t xml:space="preserve">допускается розничная продажа алкогольной продукции, </w:t>
      </w:r>
      <w:r w:rsidR="00162B78">
        <w:rPr>
          <w:spacing w:val="2"/>
        </w:rPr>
        <w:t xml:space="preserve">состоит из 57 объектов. </w:t>
      </w:r>
      <w:r w:rsidR="00931BAD" w:rsidRPr="00C747AC">
        <w:t>В 20</w:t>
      </w:r>
      <w:r w:rsidR="00162B78">
        <w:t>20</w:t>
      </w:r>
      <w:r w:rsidR="00931BAD" w:rsidRPr="00C747AC">
        <w:t xml:space="preserve"> году </w:t>
      </w:r>
      <w:r w:rsidR="0080215E" w:rsidRPr="00C747AC">
        <w:rPr>
          <w:spacing w:val="2"/>
        </w:rPr>
        <w:t xml:space="preserve">на </w:t>
      </w:r>
      <w:bookmarkStart w:id="0" w:name="_GoBack"/>
      <w:bookmarkEnd w:id="0"/>
      <w:r w:rsidR="0080215E" w:rsidRPr="00C747AC">
        <w:rPr>
          <w:spacing w:val="2"/>
        </w:rPr>
        <w:t xml:space="preserve">территории </w:t>
      </w:r>
      <w:proofErr w:type="spellStart"/>
      <w:r w:rsidR="0080215E" w:rsidRPr="00C747AC">
        <w:rPr>
          <w:spacing w:val="2"/>
        </w:rPr>
        <w:t>Слободо</w:t>
      </w:r>
      <w:proofErr w:type="spellEnd"/>
      <w:r w:rsidR="0080215E" w:rsidRPr="00C747AC">
        <w:rPr>
          <w:spacing w:val="2"/>
        </w:rPr>
        <w:t xml:space="preserve">-Туринского  муниципального района </w:t>
      </w:r>
      <w:r w:rsidR="0080215E" w:rsidRPr="00C747AC">
        <w:t>действовало</w:t>
      </w:r>
      <w:r w:rsidR="00C747AC" w:rsidRPr="00C747AC">
        <w:t xml:space="preserve"> </w:t>
      </w:r>
      <w:r w:rsidR="00AC39ED">
        <w:t>74</w:t>
      </w:r>
      <w:r w:rsidR="00931BAD" w:rsidRPr="00C747AC">
        <w:rPr>
          <w:spacing w:val="2"/>
        </w:rPr>
        <w:t xml:space="preserve"> </w:t>
      </w:r>
      <w:r w:rsidR="00D41D27" w:rsidRPr="00C747AC">
        <w:rPr>
          <w:spacing w:val="2"/>
        </w:rPr>
        <w:t>торговы</w:t>
      </w:r>
      <w:r w:rsidR="00931BAD" w:rsidRPr="00C747AC">
        <w:rPr>
          <w:spacing w:val="2"/>
        </w:rPr>
        <w:t>х</w:t>
      </w:r>
      <w:r w:rsidR="00D41D27" w:rsidRPr="00C747AC">
        <w:rPr>
          <w:spacing w:val="2"/>
        </w:rPr>
        <w:t xml:space="preserve"> объект</w:t>
      </w:r>
      <w:r w:rsidR="00AC39ED">
        <w:rPr>
          <w:spacing w:val="2"/>
        </w:rPr>
        <w:t>а</w:t>
      </w:r>
      <w:r w:rsidR="00931BAD" w:rsidRPr="00C747AC">
        <w:rPr>
          <w:spacing w:val="2"/>
        </w:rPr>
        <w:t xml:space="preserve">, собственниками которых является </w:t>
      </w:r>
      <w:r w:rsidR="00AC39ED">
        <w:rPr>
          <w:spacing w:val="2"/>
        </w:rPr>
        <w:t>50</w:t>
      </w:r>
      <w:r w:rsidR="00931BAD" w:rsidRPr="00C747AC">
        <w:rPr>
          <w:spacing w:val="2"/>
        </w:rPr>
        <w:t xml:space="preserve"> подконтрольных субъектов предпринимательской деятельности</w:t>
      </w:r>
      <w:r w:rsidR="00C747AC" w:rsidRPr="00C747AC">
        <w:rPr>
          <w:spacing w:val="2"/>
        </w:rPr>
        <w:t>.</w:t>
      </w:r>
      <w:r w:rsidRPr="00C747AC">
        <w:t xml:space="preserve"> </w:t>
      </w:r>
    </w:p>
    <w:p w:rsidR="00D33571" w:rsidRDefault="00C747AC" w:rsidP="00D33571">
      <w:pPr>
        <w:autoSpaceDE w:val="0"/>
        <w:autoSpaceDN w:val="0"/>
        <w:adjustRightInd w:val="0"/>
        <w:ind w:firstLine="708"/>
        <w:jc w:val="both"/>
      </w:pPr>
      <w:r w:rsidRPr="00C747AC">
        <w:t xml:space="preserve">В рамках осуществления </w:t>
      </w:r>
      <w:r>
        <w:t>муниципального</w:t>
      </w:r>
      <w:r w:rsidRPr="00C747AC">
        <w:t xml:space="preserve"> </w:t>
      </w:r>
      <w:proofErr w:type="gramStart"/>
      <w:r w:rsidRPr="00C747AC">
        <w:t>контроля за</w:t>
      </w:r>
      <w:proofErr w:type="gramEnd"/>
      <w:r w:rsidRPr="00C747AC">
        <w:t xml:space="preserve"> соблюдением </w:t>
      </w:r>
      <w:r w:rsidR="004079FA" w:rsidRPr="004079FA">
        <w:t xml:space="preserve">требований, установленных постановлением Администрации </w:t>
      </w:r>
      <w:proofErr w:type="spellStart"/>
      <w:r w:rsidR="004079FA" w:rsidRPr="004079FA">
        <w:t>Слободо</w:t>
      </w:r>
      <w:proofErr w:type="spellEnd"/>
      <w:r w:rsidR="004079FA" w:rsidRPr="004079FA">
        <w:t xml:space="preserve">-Туринского </w:t>
      </w:r>
      <w:r w:rsidR="004079FA" w:rsidRPr="004079FA">
        <w:lastRenderedPageBreak/>
        <w:t>муниципального района от 13.02.2020 № 65</w:t>
      </w:r>
      <w:r w:rsidR="004079FA">
        <w:t>,</w:t>
      </w:r>
      <w:r w:rsidRPr="00C747AC">
        <w:t xml:space="preserve"> отдел экономики проводит обследование территории</w:t>
      </w:r>
      <w:r w:rsidR="004079FA">
        <w:t>, замеряет</w:t>
      </w:r>
      <w:r w:rsidR="004079FA" w:rsidRPr="004079FA">
        <w:t xml:space="preserve"> расстояни</w:t>
      </w:r>
      <w:r w:rsidR="004079FA">
        <w:t>е</w:t>
      </w:r>
      <w:r w:rsidR="004079FA" w:rsidRPr="004079FA">
        <w:t xml:space="preserve"> от</w:t>
      </w:r>
      <w:r w:rsidR="00DB574B" w:rsidRPr="00DB574B">
        <w:t xml:space="preserve"> границ прилегающих территорий</w:t>
      </w:r>
      <w:r w:rsidR="004079FA" w:rsidRPr="004079FA">
        <w:t xml:space="preserve"> детских, образовательных, медицинских организаций, объектов спорта, вокзалов, аэропортов, мест нахождения источников повышенной опасности до </w:t>
      </w:r>
      <w:r w:rsidR="004079FA">
        <w:t>торгового объекта.</w:t>
      </w:r>
      <w:r w:rsidRPr="00C747AC">
        <w:t xml:space="preserve"> </w:t>
      </w:r>
      <w:proofErr w:type="gramStart"/>
      <w:r w:rsidR="004079FA">
        <w:t>П</w:t>
      </w:r>
      <w:r w:rsidRPr="00C747AC">
        <w:t xml:space="preserve">ри </w:t>
      </w:r>
      <w:r w:rsidR="004079FA">
        <w:t xml:space="preserve">несоблюдении </w:t>
      </w:r>
      <w:r w:rsidR="004079FA" w:rsidRPr="004079FA">
        <w:t>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4079FA">
        <w:t>, либо</w:t>
      </w:r>
      <w:r w:rsidR="004079FA" w:rsidRPr="004079FA">
        <w:t xml:space="preserve"> розничная продажа алкогольной продукции</w:t>
      </w:r>
      <w:r w:rsidR="004079FA">
        <w:t xml:space="preserve"> в этих  </w:t>
      </w:r>
      <w:r w:rsidR="004079FA" w:rsidRPr="004079FA">
        <w:t>организация</w:t>
      </w:r>
      <w:r w:rsidR="004079FA">
        <w:t>х</w:t>
      </w:r>
      <w:r w:rsidR="004079FA" w:rsidRPr="004079FA">
        <w:t xml:space="preserve"> и объекта</w:t>
      </w:r>
      <w:r w:rsidR="004079FA">
        <w:t xml:space="preserve">х, </w:t>
      </w:r>
      <w:r w:rsidR="00DB574B">
        <w:t xml:space="preserve">отдел экономики </w:t>
      </w:r>
      <w:r w:rsidR="00235AEF">
        <w:t xml:space="preserve">составляет и направляет </w:t>
      </w:r>
      <w:r w:rsidR="00D33571">
        <w:t xml:space="preserve">хозяйствующим субъектам </w:t>
      </w:r>
      <w:r w:rsidR="00235AEF" w:rsidRPr="00235AEF">
        <w:t>предостережения о недопустимости нарушения обязательных требований, требований, установленных муниципальными правовыми актами (далее - предостережение), порядок подачи юридическим лицом, индивидуальным предпринимателем возражений на такое предостережение (далее - возражения</w:t>
      </w:r>
      <w:proofErr w:type="gramEnd"/>
      <w:r w:rsidR="00235AEF" w:rsidRPr="00235AEF">
        <w:t>) и их рассмотрения органом муниципального контроля, порядок уведомления юридическим лицом, индивидуальным предпринимателем органа муниципального контроля об исполнении предостережения.</w:t>
      </w:r>
    </w:p>
    <w:p w:rsidR="00D32781" w:rsidRDefault="00DB574B" w:rsidP="00DE00F5">
      <w:pPr>
        <w:autoSpaceDE w:val="0"/>
        <w:autoSpaceDN w:val="0"/>
        <w:adjustRightInd w:val="0"/>
        <w:ind w:firstLine="708"/>
        <w:jc w:val="both"/>
      </w:pPr>
      <w:r>
        <w:t>Все п</w:t>
      </w:r>
      <w:r w:rsidR="008E32F2" w:rsidRPr="00D33571">
        <w:t>одконтрольные субъекты относятся к субъектам малого</w:t>
      </w:r>
      <w:r w:rsidR="00D340DB">
        <w:t xml:space="preserve"> и среднего </w:t>
      </w:r>
      <w:r w:rsidR="008E32F2" w:rsidRPr="00D33571">
        <w:t xml:space="preserve">предпринимательства, в отношении которых плановые проверки в соответствии с законодательством не проводятся. </w:t>
      </w:r>
    </w:p>
    <w:sectPr w:rsidR="00D32781" w:rsidSect="00DB574B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8D"/>
    <w:rsid w:val="00083305"/>
    <w:rsid w:val="000D7F68"/>
    <w:rsid w:val="00115F30"/>
    <w:rsid w:val="00162B78"/>
    <w:rsid w:val="00195FD1"/>
    <w:rsid w:val="001B45B3"/>
    <w:rsid w:val="00235AEF"/>
    <w:rsid w:val="004079FA"/>
    <w:rsid w:val="0054058D"/>
    <w:rsid w:val="00743FD0"/>
    <w:rsid w:val="007E392C"/>
    <w:rsid w:val="0080215E"/>
    <w:rsid w:val="0080511F"/>
    <w:rsid w:val="00807C2E"/>
    <w:rsid w:val="00811A3A"/>
    <w:rsid w:val="008511F0"/>
    <w:rsid w:val="00877A09"/>
    <w:rsid w:val="008E32F2"/>
    <w:rsid w:val="00901B95"/>
    <w:rsid w:val="00931BAD"/>
    <w:rsid w:val="00950EB9"/>
    <w:rsid w:val="009C6FC4"/>
    <w:rsid w:val="00AC39ED"/>
    <w:rsid w:val="00B54AB7"/>
    <w:rsid w:val="00C26DBA"/>
    <w:rsid w:val="00C35E70"/>
    <w:rsid w:val="00C747AC"/>
    <w:rsid w:val="00D32781"/>
    <w:rsid w:val="00D33571"/>
    <w:rsid w:val="00D340DB"/>
    <w:rsid w:val="00D41D27"/>
    <w:rsid w:val="00D61C99"/>
    <w:rsid w:val="00DB1FDC"/>
    <w:rsid w:val="00DB574B"/>
    <w:rsid w:val="00DE00F5"/>
    <w:rsid w:val="00EA71BF"/>
    <w:rsid w:val="00EF5D5D"/>
    <w:rsid w:val="00F0522C"/>
    <w:rsid w:val="00F36BDB"/>
    <w:rsid w:val="00F5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8D"/>
    <w:pPr>
      <w:spacing w:after="0" w:line="240" w:lineRule="auto"/>
    </w:pPr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8D"/>
    <w:pPr>
      <w:spacing w:after="0" w:line="240" w:lineRule="auto"/>
    </w:pPr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Лахтина</dc:creator>
  <cp:keywords/>
  <dc:description/>
  <cp:lastModifiedBy>Пользователь</cp:lastModifiedBy>
  <cp:revision>16</cp:revision>
  <cp:lastPrinted>2021-02-09T11:42:00Z</cp:lastPrinted>
  <dcterms:created xsi:type="dcterms:W3CDTF">2020-01-21T09:50:00Z</dcterms:created>
  <dcterms:modified xsi:type="dcterms:W3CDTF">2021-02-09T11:55:00Z</dcterms:modified>
</cp:coreProperties>
</file>