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9" w:type="dxa"/>
        <w:tblLayout w:type="fixed"/>
        <w:tblLook w:val="0000" w:firstRow="0" w:lastRow="0" w:firstColumn="0" w:lastColumn="0" w:noHBand="0" w:noVBand="0"/>
      </w:tblPr>
      <w:tblGrid>
        <w:gridCol w:w="4674"/>
        <w:gridCol w:w="5248"/>
      </w:tblGrid>
      <w:tr w:rsidR="00281042" w:rsidRPr="00281042" w:rsidTr="002A0558">
        <w:trPr>
          <w:cantSplit/>
          <w:trHeight w:val="719"/>
        </w:trPr>
        <w:tc>
          <w:tcPr>
            <w:tcW w:w="9922" w:type="dxa"/>
            <w:gridSpan w:val="2"/>
            <w:shd w:val="clear" w:color="auto" w:fill="auto"/>
          </w:tcPr>
          <w:p w:rsidR="00281042" w:rsidRPr="00281042" w:rsidRDefault="00281042" w:rsidP="00281042">
            <w:pPr>
              <w:widowControl w:val="0"/>
              <w:snapToGrid w:val="0"/>
              <w:jc w:val="center"/>
              <w:rPr>
                <w:rFonts w:cs="Lucida Sans"/>
                <w:sz w:val="28"/>
              </w:rPr>
            </w:pPr>
            <w:r>
              <w:rPr>
                <w:rFonts w:cs="Lucida Sans"/>
                <w:noProof/>
                <w:sz w:val="28"/>
                <w:lang w:eastAsia="ru-RU" w:bidi="ar-SA"/>
              </w:rPr>
              <w:drawing>
                <wp:anchor distT="0" distB="0" distL="114935" distR="114935" simplePos="0" relativeHeight="251659264" behindDoc="0" locked="0" layoutInCell="1" allowOverlap="1">
                  <wp:simplePos x="0" y="0"/>
                  <wp:positionH relativeFrom="page">
                    <wp:align>center</wp:align>
                  </wp:positionH>
                  <wp:positionV relativeFrom="page">
                    <wp:align>top</wp:align>
                  </wp:positionV>
                  <wp:extent cx="662940" cy="70929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l="-642" t="-89" r="62334" b="-1599"/>
                          <a:stretch>
                            <a:fillRect/>
                          </a:stretch>
                        </pic:blipFill>
                        <pic:spPr bwMode="auto">
                          <a:xfrm>
                            <a:off x="0" y="0"/>
                            <a:ext cx="662940" cy="709295"/>
                          </a:xfrm>
                          <a:prstGeom prst="rect">
                            <a:avLst/>
                          </a:prstGeom>
                          <a:solidFill>
                            <a:srgbClr val="FFFFFF"/>
                          </a:solidFill>
                          <a:ln>
                            <a:noFill/>
                          </a:ln>
                        </pic:spPr>
                      </pic:pic>
                    </a:graphicData>
                  </a:graphic>
                </wp:anchor>
              </w:drawing>
            </w:r>
          </w:p>
          <w:p w:rsidR="00281042" w:rsidRPr="00281042" w:rsidRDefault="00281042" w:rsidP="00281042">
            <w:pPr>
              <w:widowControl w:val="0"/>
              <w:jc w:val="center"/>
              <w:rPr>
                <w:rFonts w:cs="Lucida Sans"/>
                <w:sz w:val="28"/>
              </w:rPr>
            </w:pPr>
          </w:p>
          <w:p w:rsidR="00281042" w:rsidRPr="00281042" w:rsidRDefault="00281042" w:rsidP="00281042">
            <w:pPr>
              <w:widowControl w:val="0"/>
              <w:rPr>
                <w:rFonts w:cs="Lucida Sans"/>
                <w:sz w:val="28"/>
              </w:rPr>
            </w:pPr>
          </w:p>
        </w:tc>
      </w:tr>
      <w:tr w:rsidR="00281042" w:rsidRPr="00281042" w:rsidTr="002A0558">
        <w:trPr>
          <w:cantSplit/>
          <w:trHeight w:val="1155"/>
        </w:trPr>
        <w:tc>
          <w:tcPr>
            <w:tcW w:w="9922" w:type="dxa"/>
            <w:gridSpan w:val="2"/>
            <w:tcBorders>
              <w:bottom w:val="single" w:sz="12" w:space="0" w:color="000000"/>
            </w:tcBorders>
            <w:shd w:val="clear" w:color="auto" w:fill="auto"/>
          </w:tcPr>
          <w:p w:rsidR="00281042" w:rsidRPr="00281042" w:rsidRDefault="00281042" w:rsidP="00281042">
            <w:pPr>
              <w:widowControl w:val="0"/>
              <w:jc w:val="center"/>
              <w:rPr>
                <w:rFonts w:cs="Lucida Sans"/>
                <w:sz w:val="28"/>
              </w:rPr>
            </w:pPr>
            <w:r w:rsidRPr="00281042">
              <w:rPr>
                <w:rFonts w:cs="Liberation Serif"/>
                <w:b/>
                <w:sz w:val="28"/>
              </w:rPr>
              <w:t>АДМИНИСТРАЦИЯ СЛОБОДО-ТУРИНСКОГО</w:t>
            </w:r>
          </w:p>
          <w:p w:rsidR="00281042" w:rsidRPr="00281042" w:rsidRDefault="00281042" w:rsidP="00281042">
            <w:pPr>
              <w:widowControl w:val="0"/>
              <w:jc w:val="center"/>
              <w:rPr>
                <w:rFonts w:cs="Lucida Sans"/>
                <w:sz w:val="28"/>
              </w:rPr>
            </w:pPr>
            <w:r w:rsidRPr="00281042">
              <w:rPr>
                <w:rFonts w:cs="Liberation Serif"/>
                <w:b/>
                <w:sz w:val="28"/>
              </w:rPr>
              <w:t>МУНИЦИПАЛЬНОГО РАЙОНА</w:t>
            </w:r>
          </w:p>
          <w:p w:rsidR="00281042" w:rsidRPr="00281042" w:rsidRDefault="00281042" w:rsidP="00281042">
            <w:pPr>
              <w:keepNext/>
              <w:widowControl w:val="0"/>
              <w:tabs>
                <w:tab w:val="left" w:pos="0"/>
              </w:tabs>
              <w:suppressAutoHyphens w:val="0"/>
              <w:jc w:val="center"/>
              <w:rPr>
                <w:rFonts w:cs="Lucida Sans"/>
                <w:sz w:val="28"/>
              </w:rPr>
            </w:pPr>
            <w:r w:rsidRPr="00281042">
              <w:rPr>
                <w:rFonts w:cs="Liberation Serif"/>
                <w:b/>
                <w:color w:val="000000"/>
                <w:sz w:val="28"/>
              </w:rPr>
              <w:t>ПОСТАНОВЛЕНИЕ</w:t>
            </w:r>
          </w:p>
        </w:tc>
      </w:tr>
      <w:tr w:rsidR="00281042" w:rsidRPr="00281042" w:rsidTr="002A0558">
        <w:trPr>
          <w:cantSplit/>
          <w:trHeight w:val="270"/>
        </w:trPr>
        <w:tc>
          <w:tcPr>
            <w:tcW w:w="9922" w:type="dxa"/>
            <w:gridSpan w:val="2"/>
            <w:tcBorders>
              <w:top w:val="single" w:sz="12" w:space="0" w:color="000000"/>
            </w:tcBorders>
            <w:shd w:val="clear" w:color="auto" w:fill="auto"/>
          </w:tcPr>
          <w:p w:rsidR="00281042" w:rsidRPr="00281042" w:rsidRDefault="00281042" w:rsidP="00281042">
            <w:pPr>
              <w:widowControl w:val="0"/>
              <w:snapToGrid w:val="0"/>
              <w:jc w:val="center"/>
              <w:rPr>
                <w:rFonts w:cs="Liberation Serif"/>
                <w:b/>
                <w:sz w:val="28"/>
              </w:rPr>
            </w:pPr>
          </w:p>
        </w:tc>
      </w:tr>
      <w:tr w:rsidR="00281042" w:rsidRPr="00281042" w:rsidTr="002A0558">
        <w:trPr>
          <w:trHeight w:val="360"/>
        </w:trPr>
        <w:tc>
          <w:tcPr>
            <w:tcW w:w="4674" w:type="dxa"/>
            <w:shd w:val="clear" w:color="auto" w:fill="auto"/>
          </w:tcPr>
          <w:p w:rsidR="00281042" w:rsidRPr="00281042" w:rsidRDefault="00677165" w:rsidP="00281042">
            <w:pPr>
              <w:widowControl w:val="0"/>
              <w:jc w:val="both"/>
              <w:rPr>
                <w:rFonts w:cs="Lucida Sans"/>
                <w:sz w:val="28"/>
              </w:rPr>
            </w:pPr>
            <w:r>
              <w:rPr>
                <w:rFonts w:cs="Liberation Serif"/>
                <w:sz w:val="28"/>
              </w:rPr>
              <w:t>__</w:t>
            </w:r>
            <w:r w:rsidR="00281042">
              <w:rPr>
                <w:rFonts w:cs="Liberation Serif"/>
                <w:sz w:val="28"/>
              </w:rPr>
              <w:t>.</w:t>
            </w:r>
            <w:r>
              <w:rPr>
                <w:rFonts w:cs="Liberation Serif"/>
                <w:sz w:val="28"/>
              </w:rPr>
              <w:t>__.</w:t>
            </w:r>
            <w:bookmarkStart w:id="0" w:name="_GoBack"/>
            <w:bookmarkEnd w:id="0"/>
            <w:r w:rsidR="00281042">
              <w:rPr>
                <w:rFonts w:cs="Liberation Serif"/>
                <w:sz w:val="28"/>
              </w:rPr>
              <w:t>2025</w:t>
            </w:r>
          </w:p>
        </w:tc>
        <w:tc>
          <w:tcPr>
            <w:tcW w:w="5248" w:type="dxa"/>
            <w:shd w:val="clear" w:color="auto" w:fill="auto"/>
          </w:tcPr>
          <w:p w:rsidR="00281042" w:rsidRPr="00281042" w:rsidRDefault="00281042" w:rsidP="0005637F">
            <w:pPr>
              <w:widowControl w:val="0"/>
              <w:jc w:val="right"/>
              <w:rPr>
                <w:rFonts w:cs="Lucida Sans"/>
                <w:sz w:val="28"/>
              </w:rPr>
            </w:pPr>
            <w:r w:rsidRPr="00281042">
              <w:rPr>
                <w:rFonts w:cs="Liberation Serif"/>
                <w:sz w:val="28"/>
              </w:rPr>
              <w:t>№</w:t>
            </w:r>
            <w:r w:rsidRPr="00281042">
              <w:rPr>
                <w:rFonts w:eastAsia="Liberation Serif" w:cs="Liberation Serif"/>
                <w:sz w:val="28"/>
              </w:rPr>
              <w:t xml:space="preserve"> </w:t>
            </w:r>
          </w:p>
        </w:tc>
      </w:tr>
      <w:tr w:rsidR="00281042" w:rsidRPr="00281042" w:rsidTr="002A0558">
        <w:trPr>
          <w:trHeight w:val="275"/>
        </w:trPr>
        <w:tc>
          <w:tcPr>
            <w:tcW w:w="9922" w:type="dxa"/>
            <w:gridSpan w:val="2"/>
            <w:shd w:val="clear" w:color="auto" w:fill="auto"/>
          </w:tcPr>
          <w:p w:rsidR="00281042" w:rsidRPr="00281042" w:rsidRDefault="00281042" w:rsidP="00281042">
            <w:pPr>
              <w:widowControl w:val="0"/>
              <w:jc w:val="center"/>
              <w:rPr>
                <w:rFonts w:cs="Lucida Sans"/>
                <w:sz w:val="28"/>
              </w:rPr>
            </w:pPr>
            <w:r w:rsidRPr="00281042">
              <w:rPr>
                <w:rFonts w:cs="Liberation Serif"/>
                <w:sz w:val="28"/>
              </w:rPr>
              <w:t>с. Туринская Слобода</w:t>
            </w:r>
          </w:p>
        </w:tc>
      </w:tr>
    </w:tbl>
    <w:p w:rsidR="00EA2F1E" w:rsidRDefault="00EA2F1E">
      <w:pPr>
        <w:ind w:left="708" w:firstLine="708"/>
        <w:jc w:val="right"/>
        <w:rPr>
          <w:rFonts w:ascii="Times New Roman" w:hAnsi="Times New Roman" w:cs="Times New Roman"/>
          <w:sz w:val="28"/>
          <w:szCs w:val="28"/>
          <w:lang w:eastAsia="ru-RU"/>
        </w:rPr>
      </w:pPr>
    </w:p>
    <w:p w:rsidR="00281042" w:rsidRDefault="00281042">
      <w:pPr>
        <w:ind w:left="708" w:firstLine="708"/>
        <w:jc w:val="right"/>
        <w:rPr>
          <w:rFonts w:ascii="Times New Roman" w:hAnsi="Times New Roman" w:cs="Times New Roman"/>
          <w:sz w:val="28"/>
          <w:szCs w:val="28"/>
          <w:lang w:eastAsia="ru-RU"/>
        </w:rPr>
      </w:pPr>
    </w:p>
    <w:p w:rsidR="005C0625" w:rsidRPr="00261BEF" w:rsidRDefault="00404158" w:rsidP="005C0625">
      <w:pPr>
        <w:jc w:val="center"/>
        <w:outlineLvl w:val="0"/>
        <w:rPr>
          <w:rFonts w:cs="Liberation Serif"/>
          <w:b/>
          <w:sz w:val="28"/>
          <w:szCs w:val="28"/>
        </w:rPr>
      </w:pPr>
      <w:r>
        <w:rPr>
          <w:rFonts w:cs="Liberation Serif"/>
          <w:b/>
          <w:sz w:val="28"/>
          <w:szCs w:val="28"/>
        </w:rPr>
        <w:t xml:space="preserve">О внесении изменений в </w:t>
      </w:r>
      <w:r w:rsidR="0005637F">
        <w:rPr>
          <w:rFonts w:cs="Liberation Serif"/>
          <w:b/>
          <w:sz w:val="28"/>
          <w:szCs w:val="28"/>
        </w:rPr>
        <w:t>порядок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 Слободо-Туринского муниципального района, утвержденного постановлением Администрации</w:t>
      </w:r>
      <w:r w:rsidR="005C0625">
        <w:rPr>
          <w:rFonts w:cs="Liberation Serif"/>
          <w:b/>
          <w:sz w:val="28"/>
          <w:szCs w:val="28"/>
        </w:rPr>
        <w:t xml:space="preserve"> от 10.03.2023 № 103 «</w:t>
      </w:r>
      <w:r w:rsidR="005C0625" w:rsidRPr="00261BEF">
        <w:rPr>
          <w:rFonts w:cs="Liberation Serif"/>
          <w:b/>
          <w:sz w:val="28"/>
          <w:szCs w:val="28"/>
        </w:rPr>
        <w:t>Об утверждении порядка  предоставления субсидии юридическим лицам, индивидуальным предпринимателям, являющимся исполнителями коммунальных услуг, в целях возмещения затрат, связанных с предоставлением гражданам меры социальной поддержки по частичному освобождению от платы за коммунальные услуги на территории</w:t>
      </w:r>
    </w:p>
    <w:p w:rsidR="005C0625" w:rsidRPr="00261BEF" w:rsidRDefault="005C0625" w:rsidP="005C0625">
      <w:pPr>
        <w:jc w:val="center"/>
        <w:outlineLvl w:val="0"/>
        <w:rPr>
          <w:rFonts w:cs="Liberation Serif"/>
          <w:b/>
          <w:sz w:val="28"/>
          <w:szCs w:val="28"/>
        </w:rPr>
      </w:pPr>
      <w:r w:rsidRPr="00261BEF">
        <w:rPr>
          <w:rFonts w:cs="Liberation Serif"/>
          <w:b/>
          <w:sz w:val="28"/>
          <w:szCs w:val="28"/>
        </w:rPr>
        <w:t>Слободо-Туринского муниципального района</w:t>
      </w:r>
      <w:r>
        <w:rPr>
          <w:rFonts w:cs="Liberation Serif"/>
          <w:b/>
          <w:sz w:val="28"/>
          <w:szCs w:val="28"/>
        </w:rPr>
        <w:t>»</w:t>
      </w:r>
    </w:p>
    <w:p w:rsidR="00EA2F1E" w:rsidRDefault="00EA2F1E" w:rsidP="005C0625">
      <w:pPr>
        <w:jc w:val="center"/>
      </w:pPr>
    </w:p>
    <w:p w:rsidR="00EA2F1E" w:rsidRPr="00281042" w:rsidRDefault="00EA2F1E">
      <w:pPr>
        <w:jc w:val="center"/>
        <w:rPr>
          <w:sz w:val="28"/>
        </w:rPr>
      </w:pPr>
    </w:p>
    <w:p w:rsidR="0005637F" w:rsidRPr="00261BEF" w:rsidRDefault="0005637F" w:rsidP="0005637F">
      <w:pPr>
        <w:pStyle w:val="ConsPlusNormal"/>
        <w:ind w:firstLine="709"/>
        <w:jc w:val="both"/>
        <w:rPr>
          <w:rFonts w:ascii="Liberation Serif" w:hAnsi="Liberation Serif" w:cs="Liberation Serif"/>
          <w:sz w:val="28"/>
          <w:szCs w:val="28"/>
        </w:rPr>
      </w:pPr>
      <w:r w:rsidRPr="00261BEF">
        <w:rPr>
          <w:rFonts w:ascii="Liberation Serif" w:hAnsi="Liberation Serif" w:cs="Liberation Serif"/>
          <w:sz w:val="28"/>
          <w:szCs w:val="28"/>
        </w:rPr>
        <w:t xml:space="preserve">В соответствии с </w:t>
      </w:r>
      <w:hyperlink r:id="rId8" w:tgtFrame="Закон Свердловской области от 25.04.2013 N 40-ОЗ О мере социальной поддержки по частичному освобождению граждан, проживающих на территории Свердловской области, от платы за коммунальные услуги">
        <w:r w:rsidRPr="00261BEF">
          <w:rPr>
            <w:rFonts w:ascii="Liberation Serif" w:hAnsi="Liberation Serif" w:cs="Liberation Serif"/>
            <w:sz w:val="28"/>
            <w:szCs w:val="28"/>
          </w:rPr>
          <w:t>Законом</w:t>
        </w:r>
      </w:hyperlink>
      <w:r w:rsidRPr="00261BEF">
        <w:rPr>
          <w:rFonts w:ascii="Liberation Serif" w:hAnsi="Liberation Serif" w:cs="Liberation Serif"/>
          <w:sz w:val="28"/>
          <w:szCs w:val="28"/>
        </w:rPr>
        <w:t xml:space="preserve">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2013</w:t>
      </w:r>
      <w:r>
        <w:rPr>
          <w:rFonts w:ascii="Liberation Serif" w:hAnsi="Liberation Serif" w:cs="Liberation Serif"/>
          <w:sz w:val="28"/>
          <w:szCs w:val="28"/>
        </w:rPr>
        <w:t xml:space="preserve"> года</w:t>
      </w:r>
      <w:r w:rsidRPr="00261BEF">
        <w:rPr>
          <w:rFonts w:ascii="Liberation Serif" w:hAnsi="Liberation Serif" w:cs="Liberation Serif"/>
          <w:sz w:val="28"/>
          <w:szCs w:val="28"/>
        </w:rPr>
        <w:t xml:space="preserve"> </w:t>
      </w:r>
      <w:r>
        <w:rPr>
          <w:rFonts w:ascii="Liberation Serif" w:hAnsi="Liberation Serif" w:cs="Liberation Serif"/>
          <w:sz w:val="28"/>
          <w:szCs w:val="28"/>
        </w:rPr>
        <w:t xml:space="preserve">              №</w:t>
      </w:r>
      <w:r w:rsidRPr="00261BEF">
        <w:rPr>
          <w:rFonts w:ascii="Liberation Serif" w:hAnsi="Liberation Serif" w:cs="Liberation Serif"/>
          <w:sz w:val="28"/>
          <w:szCs w:val="28"/>
        </w:rPr>
        <w:t xml:space="preserve"> 40-ОЗ </w:t>
      </w:r>
      <w:r>
        <w:rPr>
          <w:rFonts w:ascii="Liberation Serif" w:hAnsi="Liberation Serif" w:cs="Liberation Serif"/>
          <w:sz w:val="28"/>
          <w:szCs w:val="28"/>
        </w:rPr>
        <w:t>«</w:t>
      </w:r>
      <w:r w:rsidRPr="00261BEF">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w:t>
      </w:r>
      <w:hyperlink r:id="rId9" w:tgtFrame="Закон Свердловской области от 25.04.2013 N 41-ОЗ (с изм. от 09.12.2013) 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
        <w:r w:rsidRPr="00261BEF">
          <w:rPr>
            <w:rFonts w:ascii="Liberation Serif" w:hAnsi="Liberation Serif" w:cs="Liberation Serif"/>
            <w:sz w:val="28"/>
            <w:szCs w:val="28"/>
          </w:rPr>
          <w:t>Законом</w:t>
        </w:r>
      </w:hyperlink>
      <w:r w:rsidRPr="00261BEF">
        <w:rPr>
          <w:rFonts w:ascii="Liberation Serif" w:hAnsi="Liberation Serif" w:cs="Liberation Serif"/>
          <w:sz w:val="28"/>
          <w:szCs w:val="28"/>
        </w:rPr>
        <w:t xml:space="preserve">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41-ОЗ </w:t>
      </w:r>
      <w:r>
        <w:rPr>
          <w:rFonts w:ascii="Liberation Serif" w:hAnsi="Liberation Serif" w:cs="Liberation Serif"/>
          <w:sz w:val="28"/>
          <w:szCs w:val="28"/>
        </w:rPr>
        <w:t>«</w:t>
      </w:r>
      <w:r w:rsidRPr="00261BEF">
        <w:rPr>
          <w:rFonts w:ascii="Liberation Serif" w:hAnsi="Liberation Serif" w:cs="Liberation Serif"/>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w:t>
      </w:r>
      <w:hyperlink r:id="rId10">
        <w:r w:rsidRPr="00261BEF">
          <w:rPr>
            <w:rFonts w:ascii="Liberation Serif" w:hAnsi="Liberation Serif" w:cs="Liberation Serif"/>
            <w:sz w:val="28"/>
            <w:szCs w:val="28"/>
          </w:rPr>
          <w:t>Постановлением</w:t>
        </w:r>
      </w:hyperlink>
      <w:r w:rsidRPr="00261BEF">
        <w:rPr>
          <w:rFonts w:ascii="Liberation Serif" w:hAnsi="Liberation Serif" w:cs="Liberation Serif"/>
          <w:sz w:val="28"/>
          <w:szCs w:val="28"/>
        </w:rPr>
        <w:t xml:space="preserve"> Правительства</w:t>
      </w:r>
      <w:r w:rsidRPr="00261BEF">
        <w:rPr>
          <w:rFonts w:ascii="Liberation Serif" w:hAnsi="Liberation Serif" w:cs="Liberation Serif"/>
        </w:rPr>
        <w:t xml:space="preserve">  </w:t>
      </w:r>
      <w:r w:rsidRPr="00261BEF">
        <w:rPr>
          <w:rFonts w:ascii="Liberation Serif" w:hAnsi="Liberation Serif" w:cs="Liberation Serif"/>
          <w:sz w:val="28"/>
          <w:szCs w:val="28"/>
        </w:rPr>
        <w:t>Российской Федерации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РФ №</w:t>
      </w:r>
      <w:r>
        <w:rPr>
          <w:rFonts w:ascii="Liberation Serif" w:hAnsi="Liberation Serif" w:cs="Liberation Serif"/>
          <w:sz w:val="28"/>
          <w:szCs w:val="28"/>
        </w:rPr>
        <w:t xml:space="preserve"> </w:t>
      </w:r>
      <w:r w:rsidRPr="00261BEF">
        <w:rPr>
          <w:rFonts w:ascii="Liberation Serif" w:hAnsi="Liberation Serif" w:cs="Liberation Serif"/>
          <w:sz w:val="28"/>
          <w:szCs w:val="28"/>
        </w:rPr>
        <w:t>1492),</w:t>
      </w:r>
      <w:r w:rsidRPr="00261BEF">
        <w:rPr>
          <w:rFonts w:ascii="Liberation Serif" w:hAnsi="Liberation Serif" w:cs="Liberation Serif"/>
        </w:rPr>
        <w:t xml:space="preserve"> </w:t>
      </w:r>
      <w:hyperlink r:id="rId11">
        <w:r w:rsidRPr="00261BEF">
          <w:rPr>
            <w:rFonts w:ascii="Liberation Serif" w:hAnsi="Liberation Serif" w:cs="Liberation Serif"/>
            <w:sz w:val="28"/>
            <w:szCs w:val="28"/>
          </w:rPr>
          <w:t>Постановлением</w:t>
        </w:r>
      </w:hyperlink>
      <w:r w:rsidRPr="00261BEF">
        <w:rPr>
          <w:rFonts w:ascii="Liberation Serif" w:hAnsi="Liberation Serif" w:cs="Liberation Serif"/>
          <w:sz w:val="28"/>
          <w:szCs w:val="28"/>
        </w:rPr>
        <w:t xml:space="preserve"> Правительства Свердловской области от 18.12.2013 </w:t>
      </w:r>
      <w:r>
        <w:rPr>
          <w:rFonts w:ascii="Liberation Serif" w:hAnsi="Liberation Serif" w:cs="Liberation Serif"/>
          <w:sz w:val="28"/>
          <w:szCs w:val="28"/>
        </w:rPr>
        <w:t>№</w:t>
      </w:r>
      <w:r w:rsidRPr="00261BEF">
        <w:rPr>
          <w:rFonts w:ascii="Liberation Serif" w:hAnsi="Liberation Serif" w:cs="Liberation Serif"/>
          <w:sz w:val="28"/>
          <w:szCs w:val="28"/>
        </w:rPr>
        <w:t xml:space="preserve"> 1539-ПП </w:t>
      </w:r>
      <w:r>
        <w:rPr>
          <w:rFonts w:ascii="Liberation Serif" w:hAnsi="Liberation Serif" w:cs="Liberation Serif"/>
          <w:sz w:val="28"/>
          <w:szCs w:val="28"/>
        </w:rPr>
        <w:t>«</w:t>
      </w:r>
      <w:r w:rsidRPr="00261BEF">
        <w:rPr>
          <w:rFonts w:ascii="Liberation Serif" w:hAnsi="Liberation Serif" w:cs="Liberation Serif"/>
          <w:sz w:val="28"/>
          <w:szCs w:val="28"/>
        </w:rPr>
        <w:t xml:space="preserve">О реализации </w:t>
      </w:r>
      <w:r w:rsidRPr="00261BEF">
        <w:rPr>
          <w:rFonts w:ascii="Liberation Serif" w:hAnsi="Liberation Serif" w:cs="Liberation Serif"/>
          <w:sz w:val="28"/>
          <w:szCs w:val="28"/>
        </w:rPr>
        <w:lastRenderedPageBreak/>
        <w:t>Законов Свердловской области 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40-ОЗ </w:t>
      </w:r>
      <w:r>
        <w:rPr>
          <w:rFonts w:ascii="Liberation Serif" w:hAnsi="Liberation Serif" w:cs="Liberation Serif"/>
          <w:sz w:val="28"/>
          <w:szCs w:val="28"/>
        </w:rPr>
        <w:t>«</w:t>
      </w:r>
      <w:r w:rsidRPr="00261BEF">
        <w:rPr>
          <w:rFonts w:ascii="Liberation Serif" w:hAnsi="Liberation Serif" w:cs="Liberation Serif"/>
          <w:sz w:val="28"/>
          <w:szCs w:val="28"/>
        </w:rPr>
        <w:t>О мере социальной поддержки по частичному освобождению граждан, проживающих на территории Свердловской области,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и </w:t>
      </w:r>
      <w:r>
        <w:rPr>
          <w:rFonts w:ascii="Liberation Serif" w:hAnsi="Liberation Serif" w:cs="Liberation Serif"/>
          <w:sz w:val="28"/>
          <w:szCs w:val="28"/>
        </w:rPr>
        <w:t xml:space="preserve">             </w:t>
      </w:r>
      <w:r w:rsidRPr="00261BEF">
        <w:rPr>
          <w:rFonts w:ascii="Liberation Serif" w:hAnsi="Liberation Serif" w:cs="Liberation Serif"/>
          <w:sz w:val="28"/>
          <w:szCs w:val="28"/>
        </w:rPr>
        <w:t>от 25</w:t>
      </w:r>
      <w:r>
        <w:rPr>
          <w:rFonts w:ascii="Liberation Serif" w:hAnsi="Liberation Serif" w:cs="Liberation Serif"/>
          <w:sz w:val="28"/>
          <w:szCs w:val="28"/>
        </w:rPr>
        <w:t xml:space="preserve"> апреля </w:t>
      </w:r>
      <w:r w:rsidRPr="00261BEF">
        <w:rPr>
          <w:rFonts w:ascii="Liberation Serif" w:hAnsi="Liberation Serif" w:cs="Liberation Serif"/>
          <w:sz w:val="28"/>
          <w:szCs w:val="28"/>
        </w:rPr>
        <w:t xml:space="preserve">2013 </w:t>
      </w:r>
      <w:r>
        <w:rPr>
          <w:rFonts w:ascii="Liberation Serif" w:hAnsi="Liberation Serif" w:cs="Liberation Serif"/>
          <w:sz w:val="28"/>
          <w:szCs w:val="28"/>
        </w:rPr>
        <w:t>года №</w:t>
      </w:r>
      <w:r w:rsidRPr="00261BEF">
        <w:rPr>
          <w:rFonts w:ascii="Liberation Serif" w:hAnsi="Liberation Serif" w:cs="Liberation Serif"/>
          <w:sz w:val="28"/>
          <w:szCs w:val="28"/>
        </w:rPr>
        <w:t xml:space="preserve"> 41-ОЗ </w:t>
      </w:r>
      <w:r>
        <w:rPr>
          <w:rFonts w:ascii="Liberation Serif" w:hAnsi="Liberation Serif" w:cs="Liberation Serif"/>
          <w:sz w:val="28"/>
          <w:szCs w:val="28"/>
        </w:rPr>
        <w:t>«</w:t>
      </w:r>
      <w:r w:rsidRPr="00261BEF">
        <w:rPr>
          <w:rFonts w:ascii="Liberation Serif" w:hAnsi="Liberation Serif" w:cs="Liberation Serif"/>
          <w:sz w:val="28"/>
          <w:szCs w:val="28"/>
        </w:rPr>
        <w:t>О наделении органов местного самоуправления муниципальных образований, расположенных на территории Свердловской области, государственным полномочием Свердловской области по предоставлению гражданам, проживающим на территории Свердловской области, меры социальной поддержки по частичному освобождению от платы за коммунальные услуги</w:t>
      </w:r>
      <w:r>
        <w:rPr>
          <w:rFonts w:ascii="Liberation Serif" w:hAnsi="Liberation Serif" w:cs="Liberation Serif"/>
          <w:sz w:val="28"/>
          <w:szCs w:val="28"/>
        </w:rPr>
        <w:t>»</w:t>
      </w:r>
      <w:r w:rsidRPr="00261BEF">
        <w:rPr>
          <w:rFonts w:ascii="Liberation Serif" w:hAnsi="Liberation Serif" w:cs="Liberation Serif"/>
          <w:sz w:val="28"/>
          <w:szCs w:val="28"/>
        </w:rPr>
        <w:t xml:space="preserve">, руководствуясь </w:t>
      </w:r>
      <w:hyperlink r:id="rId12" w:tgtFrame="Бюджетный кодекс Российской Федерации">
        <w:r w:rsidRPr="00261BEF">
          <w:rPr>
            <w:rFonts w:ascii="Liberation Serif" w:hAnsi="Liberation Serif" w:cs="Liberation Serif"/>
            <w:sz w:val="28"/>
            <w:szCs w:val="28"/>
          </w:rPr>
          <w:t>статьей 78</w:t>
        </w:r>
      </w:hyperlink>
      <w:r w:rsidRPr="00261BEF">
        <w:rPr>
          <w:rFonts w:ascii="Liberation Serif" w:hAnsi="Liberation Serif" w:cs="Liberation Serif"/>
          <w:sz w:val="28"/>
          <w:szCs w:val="28"/>
        </w:rPr>
        <w:t xml:space="preserve"> Бюджетного кодекса Российской Федерации, </w:t>
      </w:r>
      <w:hyperlink r:id="rId13" w:tgtFrame="Решение Думы МО Камышловский район">
        <w:r w:rsidRPr="00261BEF">
          <w:rPr>
            <w:rFonts w:ascii="Liberation Serif" w:hAnsi="Liberation Serif" w:cs="Liberation Serif"/>
            <w:sz w:val="28"/>
            <w:szCs w:val="28"/>
          </w:rPr>
          <w:t>статьями 5, 30</w:t>
        </w:r>
      </w:hyperlink>
      <w:r w:rsidRPr="00261BEF">
        <w:rPr>
          <w:rFonts w:ascii="Liberation Serif" w:hAnsi="Liberation Serif" w:cs="Liberation Serif"/>
          <w:sz w:val="28"/>
          <w:szCs w:val="28"/>
        </w:rPr>
        <w:t xml:space="preserve"> Устава Слободо-Туринского муниципального  района </w:t>
      </w:r>
    </w:p>
    <w:p w:rsidR="00EA2F1E" w:rsidRDefault="00404158">
      <w:pPr>
        <w:shd w:val="clear" w:color="auto" w:fill="FFFFFF"/>
        <w:spacing w:before="240" w:after="240" w:line="317" w:lineRule="exact"/>
        <w:rPr>
          <w:rFonts w:cs="Liberation Serif"/>
          <w:sz w:val="28"/>
          <w:szCs w:val="28"/>
        </w:rPr>
      </w:pPr>
      <w:r>
        <w:rPr>
          <w:rFonts w:cs="Liberation Serif"/>
          <w:sz w:val="28"/>
          <w:szCs w:val="28"/>
        </w:rPr>
        <w:t>ПОСТАНОВЛЯЕТ:</w:t>
      </w:r>
    </w:p>
    <w:p w:rsidR="00FE7CB4" w:rsidRDefault="00404158" w:rsidP="005A604B">
      <w:pPr>
        <w:ind w:firstLine="709"/>
        <w:jc w:val="both"/>
        <w:rPr>
          <w:rFonts w:cs="Liberation Serif"/>
          <w:sz w:val="28"/>
          <w:szCs w:val="28"/>
          <w:lang w:eastAsia="ru-RU"/>
        </w:rPr>
      </w:pPr>
      <w:r>
        <w:rPr>
          <w:rFonts w:cs="Liberation Serif"/>
          <w:sz w:val="28"/>
          <w:szCs w:val="28"/>
          <w:lang w:eastAsia="ru-RU"/>
        </w:rPr>
        <w:t xml:space="preserve">1. </w:t>
      </w:r>
      <w:r w:rsidR="00D060E4">
        <w:rPr>
          <w:rFonts w:cs="Liberation Serif"/>
          <w:sz w:val="28"/>
          <w:szCs w:val="28"/>
          <w:lang w:eastAsia="ru-RU"/>
        </w:rPr>
        <w:t xml:space="preserve">Подпункт 7 пункта 10 раздела </w:t>
      </w:r>
      <w:r w:rsidR="00D060E4">
        <w:rPr>
          <w:rFonts w:cs="Liberation Serif"/>
          <w:sz w:val="28"/>
          <w:szCs w:val="28"/>
          <w:lang w:val="en-US" w:eastAsia="ru-RU"/>
        </w:rPr>
        <w:t>II</w:t>
      </w:r>
      <w:r w:rsidR="00D060E4">
        <w:rPr>
          <w:rFonts w:cs="Liberation Serif"/>
          <w:sz w:val="28"/>
          <w:szCs w:val="28"/>
          <w:lang w:eastAsia="ru-RU"/>
        </w:rPr>
        <w:t xml:space="preserve"> изложить в следующей редакции: «справка об исполнении обязанности по уплате налогов, сборов, пеней, штрафов, процентов по форме КНД 112101</w:t>
      </w:r>
      <w:r w:rsidR="00895B44">
        <w:rPr>
          <w:rFonts w:cs="Liberation Serif"/>
          <w:sz w:val="28"/>
          <w:szCs w:val="28"/>
          <w:lang w:eastAsia="ru-RU"/>
        </w:rPr>
        <w:t>, выданная не позднее</w:t>
      </w:r>
      <w:r w:rsidR="00FE7CB4">
        <w:rPr>
          <w:rFonts w:cs="Liberation Serif"/>
          <w:sz w:val="28"/>
          <w:szCs w:val="28"/>
          <w:lang w:eastAsia="ru-RU"/>
        </w:rPr>
        <w:t>,</w:t>
      </w:r>
      <w:r w:rsidR="00895B44">
        <w:rPr>
          <w:rFonts w:cs="Liberation Serif"/>
          <w:sz w:val="28"/>
          <w:szCs w:val="28"/>
          <w:lang w:eastAsia="ru-RU"/>
        </w:rPr>
        <w:t xml:space="preserve"> чем за 30 календарных</w:t>
      </w:r>
      <w:r w:rsidR="00FE7CB4">
        <w:rPr>
          <w:rFonts w:cs="Liberation Serif"/>
          <w:sz w:val="28"/>
          <w:szCs w:val="28"/>
          <w:lang w:eastAsia="ru-RU"/>
        </w:rPr>
        <w:t xml:space="preserve"> дней до дня предоставления заявления.».</w:t>
      </w:r>
    </w:p>
    <w:p w:rsidR="00EA2F1E" w:rsidRPr="00D060E4" w:rsidRDefault="00FE7CB4" w:rsidP="005A604B">
      <w:pPr>
        <w:ind w:firstLine="709"/>
        <w:jc w:val="both"/>
      </w:pPr>
      <w:r>
        <w:rPr>
          <w:rFonts w:cs="Liberation Serif"/>
          <w:sz w:val="28"/>
          <w:szCs w:val="28"/>
          <w:lang w:eastAsia="ru-RU"/>
        </w:rPr>
        <w:t>2.</w:t>
      </w:r>
      <w:r w:rsidR="00895B44">
        <w:rPr>
          <w:rFonts w:cs="Liberation Serif"/>
          <w:sz w:val="28"/>
          <w:szCs w:val="28"/>
          <w:lang w:eastAsia="ru-RU"/>
        </w:rPr>
        <w:t xml:space="preserve"> </w:t>
      </w:r>
      <w:r w:rsidR="004D53B5">
        <w:rPr>
          <w:rFonts w:cs="Liberation Serif"/>
          <w:sz w:val="28"/>
          <w:szCs w:val="28"/>
          <w:lang w:eastAsia="ru-RU"/>
        </w:rPr>
        <w:t xml:space="preserve"> Пункт 11 раздела </w:t>
      </w:r>
      <w:r w:rsidR="004D53B5">
        <w:rPr>
          <w:rFonts w:cs="Liberation Serif"/>
          <w:sz w:val="28"/>
          <w:szCs w:val="28"/>
          <w:lang w:val="en-US" w:eastAsia="ru-RU"/>
        </w:rPr>
        <w:t>II</w:t>
      </w:r>
      <w:r w:rsidR="004D53B5">
        <w:rPr>
          <w:rFonts w:cs="Liberation Serif"/>
          <w:sz w:val="28"/>
          <w:szCs w:val="28"/>
          <w:lang w:eastAsia="ru-RU"/>
        </w:rPr>
        <w:t xml:space="preserve"> изложить в следующей редакции: «</w:t>
      </w:r>
      <w:r w:rsidR="004D53B5" w:rsidRPr="00261BEF">
        <w:rPr>
          <w:rFonts w:cs="Liberation Serif"/>
          <w:sz w:val="28"/>
          <w:szCs w:val="28"/>
        </w:rPr>
        <w:t>Для возмещения затрат, связанных с предоставлением меры социальной поддержки за отчетный год, исполнители коммунальных услуг представляют заявление и документы, указанные в пункт 10 настоящего Порядка, до 1</w:t>
      </w:r>
      <w:r w:rsidR="004D53B5">
        <w:rPr>
          <w:rFonts w:cs="Liberation Serif"/>
          <w:sz w:val="28"/>
          <w:szCs w:val="28"/>
        </w:rPr>
        <w:t>5</w:t>
      </w:r>
      <w:r w:rsidR="004D53B5" w:rsidRPr="00261BEF">
        <w:rPr>
          <w:rFonts w:cs="Liberation Serif"/>
          <w:sz w:val="28"/>
          <w:szCs w:val="28"/>
        </w:rPr>
        <w:t xml:space="preserve"> </w:t>
      </w:r>
      <w:r w:rsidR="004D53B5">
        <w:rPr>
          <w:rFonts w:cs="Liberation Serif"/>
          <w:sz w:val="28"/>
          <w:szCs w:val="28"/>
        </w:rPr>
        <w:t>февраля</w:t>
      </w:r>
      <w:r w:rsidR="004D53B5" w:rsidRPr="00261BEF">
        <w:rPr>
          <w:rFonts w:cs="Liberation Serif"/>
          <w:sz w:val="28"/>
          <w:szCs w:val="28"/>
        </w:rPr>
        <w:t xml:space="preserve"> текущего финансового года.</w:t>
      </w:r>
      <w:r w:rsidR="004D53B5">
        <w:rPr>
          <w:rFonts w:cs="Liberation Serif"/>
          <w:sz w:val="28"/>
          <w:szCs w:val="28"/>
        </w:rPr>
        <w:t>».</w:t>
      </w:r>
    </w:p>
    <w:p w:rsidR="00EA2F1E" w:rsidRDefault="004D53B5" w:rsidP="00281042">
      <w:pPr>
        <w:ind w:firstLine="709"/>
        <w:jc w:val="both"/>
        <w:rPr>
          <w:rFonts w:cs="Liberation Serif"/>
          <w:color w:val="000000"/>
          <w:sz w:val="28"/>
          <w:szCs w:val="28"/>
        </w:rPr>
      </w:pPr>
      <w:r>
        <w:rPr>
          <w:rFonts w:cs="Liberation Serif"/>
          <w:sz w:val="28"/>
          <w:szCs w:val="28"/>
        </w:rPr>
        <w:t>3</w:t>
      </w:r>
      <w:r w:rsidR="00404158">
        <w:rPr>
          <w:rFonts w:cs="Liberation Serif"/>
          <w:sz w:val="28"/>
          <w:szCs w:val="28"/>
        </w:rPr>
        <w:t>. Опубликовать настоящее постановление в общественно-политической газете Слободо-Туринского муниципального района «Коммунар» и разместить на официальном сайте Администрации Слободо-Туринского муниципального района в информационно-телекоммуникационной сети «Интернет»</w:t>
      </w:r>
      <w:r w:rsidR="00404158">
        <w:t xml:space="preserve"> </w:t>
      </w:r>
      <w:hyperlink r:id="rId14">
        <w:r w:rsidR="00404158">
          <w:rPr>
            <w:rFonts w:cs="Liberation Serif"/>
            <w:color w:val="000000"/>
            <w:sz w:val="28"/>
            <w:szCs w:val="28"/>
            <w:lang w:bidi="ar-SA"/>
          </w:rPr>
          <w:t>http://slturmr.ru/</w:t>
        </w:r>
      </w:hyperlink>
      <w:r w:rsidR="00404158">
        <w:rPr>
          <w:rStyle w:val="a3"/>
          <w:rFonts w:cs="Liberation Serif"/>
          <w:b w:val="0"/>
          <w:bCs w:val="0"/>
          <w:color w:val="000000"/>
          <w:sz w:val="28"/>
          <w:szCs w:val="28"/>
        </w:rPr>
        <w:t>.</w:t>
      </w:r>
    </w:p>
    <w:p w:rsidR="00EA2F1E" w:rsidRDefault="004D53B5" w:rsidP="00281042">
      <w:pPr>
        <w:ind w:firstLine="709"/>
        <w:jc w:val="both"/>
      </w:pPr>
      <w:r>
        <w:rPr>
          <w:rStyle w:val="a3"/>
          <w:rFonts w:cs="Liberation Serif"/>
          <w:b w:val="0"/>
          <w:bCs w:val="0"/>
          <w:color w:val="000000"/>
          <w:sz w:val="28"/>
          <w:szCs w:val="28"/>
        </w:rPr>
        <w:t>4</w:t>
      </w:r>
      <w:r w:rsidR="00404158">
        <w:rPr>
          <w:rStyle w:val="a3"/>
          <w:rFonts w:cs="Liberation Serif"/>
          <w:b w:val="0"/>
          <w:bCs w:val="0"/>
          <w:color w:val="000000"/>
          <w:sz w:val="28"/>
          <w:szCs w:val="28"/>
        </w:rPr>
        <w:t xml:space="preserve">. </w:t>
      </w:r>
      <w:r w:rsidR="00404158">
        <w:rPr>
          <w:rFonts w:cs="Liberation Serif"/>
          <w:bCs/>
          <w:sz w:val="28"/>
          <w:szCs w:val="28"/>
        </w:rPr>
        <w:t>Контроль за исполнением настоящего постановления оставляю за собой.</w:t>
      </w:r>
    </w:p>
    <w:p w:rsidR="00EA2F1E" w:rsidRPr="00281042" w:rsidRDefault="00EA2F1E">
      <w:pPr>
        <w:shd w:val="clear" w:color="auto" w:fill="FFFFFF"/>
        <w:jc w:val="both"/>
        <w:rPr>
          <w:sz w:val="28"/>
        </w:rPr>
      </w:pPr>
    </w:p>
    <w:p w:rsidR="00EA2F1E" w:rsidRPr="00281042" w:rsidRDefault="00EA2F1E">
      <w:pPr>
        <w:shd w:val="clear" w:color="auto" w:fill="FFFFFF"/>
        <w:jc w:val="both"/>
        <w:rPr>
          <w:sz w:val="28"/>
        </w:rPr>
      </w:pPr>
    </w:p>
    <w:p w:rsidR="00EA2F1E" w:rsidRDefault="00404158">
      <w:pPr>
        <w:shd w:val="clear" w:color="auto" w:fill="FFFFFF"/>
        <w:jc w:val="both"/>
      </w:pPr>
      <w:r>
        <w:rPr>
          <w:rFonts w:cs="Liberation Serif"/>
          <w:sz w:val="28"/>
          <w:szCs w:val="28"/>
          <w:lang w:eastAsia="ru-RU"/>
        </w:rPr>
        <w:t xml:space="preserve">Глава </w:t>
      </w:r>
    </w:p>
    <w:p w:rsidR="00EA2F1E" w:rsidRDefault="00404158">
      <w:pPr>
        <w:shd w:val="clear" w:color="auto" w:fill="FFFFFF"/>
        <w:jc w:val="both"/>
      </w:pPr>
      <w:r>
        <w:rPr>
          <w:rFonts w:cs="Liberation Serif"/>
          <w:sz w:val="28"/>
          <w:szCs w:val="28"/>
          <w:lang w:eastAsia="ru-RU"/>
        </w:rPr>
        <w:t xml:space="preserve">Слободо-Туринского муниципального района </w:t>
      </w:r>
      <w:r>
        <w:rPr>
          <w:rFonts w:cs="Liberation Serif"/>
          <w:sz w:val="28"/>
          <w:szCs w:val="28"/>
          <w:lang w:eastAsia="ru-RU"/>
        </w:rPr>
        <w:tab/>
      </w:r>
      <w:r>
        <w:rPr>
          <w:rFonts w:cs="Liberation Serif"/>
          <w:sz w:val="28"/>
          <w:szCs w:val="28"/>
          <w:lang w:eastAsia="ru-RU"/>
        </w:rPr>
        <w:tab/>
      </w:r>
      <w:r>
        <w:rPr>
          <w:rFonts w:cs="Liberation Serif"/>
          <w:sz w:val="28"/>
          <w:szCs w:val="28"/>
          <w:lang w:eastAsia="ru-RU"/>
        </w:rPr>
        <w:tab/>
        <w:t xml:space="preserve">                  В.А. Бедулев</w:t>
      </w:r>
    </w:p>
    <w:p w:rsidR="00EA2F1E" w:rsidRDefault="00EA2F1E">
      <w:pPr>
        <w:jc w:val="both"/>
        <w:rPr>
          <w:rFonts w:ascii="Times New Roman" w:hAnsi="Times New Roman" w:cs="Times New Roman"/>
          <w:lang w:eastAsia="ru-RU"/>
        </w:rPr>
      </w:pPr>
    </w:p>
    <w:p w:rsidR="00EA2F1E" w:rsidRDefault="00EA2F1E"/>
    <w:sectPr w:rsidR="00EA2F1E" w:rsidSect="00EA2F1E">
      <w:headerReference w:type="default" r:id="rId15"/>
      <w:pgSz w:w="11906" w:h="16838"/>
      <w:pgMar w:top="1134" w:right="567" w:bottom="1134" w:left="1418" w:header="720" w:footer="0" w:gutter="0"/>
      <w:cols w:space="720"/>
      <w:formProt w:val="0"/>
      <w:titlePg/>
      <w:docGrid w:linePitch="326"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015" w:rsidRDefault="00EA6015" w:rsidP="00EA2F1E">
      <w:r>
        <w:separator/>
      </w:r>
    </w:p>
  </w:endnote>
  <w:endnote w:type="continuationSeparator" w:id="0">
    <w:p w:rsidR="00EA6015" w:rsidRDefault="00EA6015" w:rsidP="00E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015" w:rsidRDefault="00EA6015" w:rsidP="00EA2F1E">
      <w:r>
        <w:separator/>
      </w:r>
    </w:p>
  </w:footnote>
  <w:footnote w:type="continuationSeparator" w:id="0">
    <w:p w:rsidR="00EA6015" w:rsidRDefault="00EA6015" w:rsidP="00EA2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1E" w:rsidRDefault="00AF04E4">
    <w:pPr>
      <w:pStyle w:val="14"/>
      <w:jc w:val="center"/>
      <w:rPr>
        <w:sz w:val="28"/>
      </w:rPr>
    </w:pPr>
    <w:r>
      <w:rPr>
        <w:sz w:val="28"/>
      </w:rPr>
      <w:fldChar w:fldCharType="begin"/>
    </w:r>
    <w:r w:rsidR="00404158">
      <w:rPr>
        <w:sz w:val="28"/>
      </w:rPr>
      <w:instrText>PAGE</w:instrText>
    </w:r>
    <w:r>
      <w:rPr>
        <w:sz w:val="28"/>
      </w:rPr>
      <w:fldChar w:fldCharType="separate"/>
    </w:r>
    <w:r w:rsidR="00677165">
      <w:rPr>
        <w:noProof/>
        <w:sz w:val="28"/>
      </w:rPr>
      <w:t>2</w:t>
    </w:r>
    <w:r>
      <w:rPr>
        <w:sz w:val="28"/>
      </w:rPr>
      <w:fldChar w:fldCharType="end"/>
    </w:r>
  </w:p>
  <w:p w:rsidR="00EA2F1E" w:rsidRDefault="00EA2F1E">
    <w:pPr>
      <w:pStyle w:val="1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2CC5"/>
    <w:multiLevelType w:val="multilevel"/>
    <w:tmpl w:val="857A0B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8B35C53"/>
    <w:multiLevelType w:val="multilevel"/>
    <w:tmpl w:val="E946D3BA"/>
    <w:lvl w:ilvl="0">
      <w:start w:val="2"/>
      <w:numFmt w:val="decimal"/>
      <w:lvlText w:val="%1)"/>
      <w:lvlJc w:val="left"/>
      <w:pPr>
        <w:tabs>
          <w:tab w:val="num" w:pos="0"/>
        </w:tabs>
        <w:ind w:left="1069" w:hanging="360"/>
      </w:pPr>
      <w:rPr>
        <w:rFonts w:cs="Liberation Serif"/>
        <w:sz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A2F1E"/>
    <w:rsid w:val="0005637F"/>
    <w:rsid w:val="0013709D"/>
    <w:rsid w:val="001A1F24"/>
    <w:rsid w:val="00281042"/>
    <w:rsid w:val="00404158"/>
    <w:rsid w:val="004D53B5"/>
    <w:rsid w:val="005A604B"/>
    <w:rsid w:val="005C0625"/>
    <w:rsid w:val="005F4B33"/>
    <w:rsid w:val="0060274A"/>
    <w:rsid w:val="00677165"/>
    <w:rsid w:val="00690D96"/>
    <w:rsid w:val="0088681A"/>
    <w:rsid w:val="00895B44"/>
    <w:rsid w:val="00A70695"/>
    <w:rsid w:val="00AF04E4"/>
    <w:rsid w:val="00D060E4"/>
    <w:rsid w:val="00EA2F1E"/>
    <w:rsid w:val="00EA6015"/>
    <w:rsid w:val="00ED6584"/>
    <w:rsid w:val="00F15E98"/>
    <w:rsid w:val="00F17564"/>
    <w:rsid w:val="00F454C4"/>
    <w:rsid w:val="00FE7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0495A"/>
  <w15:docId w15:val="{5CBFB365-C58E-42EF-A05D-5E40DA09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57B9"/>
    <w:rPr>
      <w:rFonts w:ascii="Liberation Serif" w:eastAsia="NSimSun" w:hAnsi="Liberation Serif" w:cs="Mangal"/>
      <w:kern w:val="2"/>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qFormat/>
    <w:rsid w:val="005F57B9"/>
  </w:style>
  <w:style w:type="character" w:customStyle="1" w:styleId="-">
    <w:name w:val="Интернет-ссылка"/>
    <w:rsid w:val="005F57B9"/>
    <w:rPr>
      <w:color w:val="000080"/>
      <w:u w:val="single"/>
    </w:rPr>
  </w:style>
  <w:style w:type="character" w:styleId="a3">
    <w:name w:val="Strong"/>
    <w:qFormat/>
    <w:rsid w:val="003A5C28"/>
    <w:rPr>
      <w:b/>
      <w:bCs/>
    </w:rPr>
  </w:style>
  <w:style w:type="character" w:customStyle="1" w:styleId="a4">
    <w:name w:val="Верхний колонтитул Знак"/>
    <w:uiPriority w:val="99"/>
    <w:qFormat/>
    <w:rsid w:val="003A5C28"/>
    <w:rPr>
      <w:rFonts w:ascii="Liberation Serif" w:eastAsia="NSimSun" w:hAnsi="Liberation Serif" w:cs="Mangal"/>
      <w:kern w:val="2"/>
      <w:sz w:val="24"/>
      <w:szCs w:val="21"/>
      <w:lang w:eastAsia="zh-CN" w:bidi="hi-IN"/>
    </w:rPr>
  </w:style>
  <w:style w:type="character" w:customStyle="1" w:styleId="a5">
    <w:name w:val="Нижний колонтитул Знак"/>
    <w:uiPriority w:val="99"/>
    <w:qFormat/>
    <w:rsid w:val="003A5C28"/>
    <w:rPr>
      <w:rFonts w:ascii="Liberation Serif" w:eastAsia="NSimSun" w:hAnsi="Liberation Serif" w:cs="Mangal"/>
      <w:kern w:val="2"/>
      <w:sz w:val="24"/>
      <w:szCs w:val="21"/>
      <w:lang w:eastAsia="zh-CN" w:bidi="hi-IN"/>
    </w:rPr>
  </w:style>
  <w:style w:type="character" w:customStyle="1" w:styleId="a6">
    <w:name w:val="Текст выноски Знак"/>
    <w:uiPriority w:val="99"/>
    <w:semiHidden/>
    <w:qFormat/>
    <w:rsid w:val="00CB4E72"/>
    <w:rPr>
      <w:rFonts w:ascii="Tahoma" w:eastAsia="NSimSun" w:hAnsi="Tahoma" w:cs="Mangal"/>
      <w:kern w:val="2"/>
      <w:sz w:val="16"/>
      <w:szCs w:val="14"/>
      <w:lang w:eastAsia="zh-CN" w:bidi="hi-IN"/>
    </w:rPr>
  </w:style>
  <w:style w:type="paragraph" w:customStyle="1" w:styleId="10">
    <w:name w:val="Заголовок1"/>
    <w:basedOn w:val="a"/>
    <w:next w:val="a7"/>
    <w:qFormat/>
    <w:rsid w:val="005F57B9"/>
    <w:pPr>
      <w:keepNext/>
      <w:spacing w:before="240" w:after="120"/>
    </w:pPr>
    <w:rPr>
      <w:rFonts w:ascii="Liberation Sans" w:eastAsia="Microsoft YaHei" w:hAnsi="Liberation Sans"/>
      <w:sz w:val="28"/>
      <w:szCs w:val="28"/>
    </w:rPr>
  </w:style>
  <w:style w:type="paragraph" w:styleId="a7">
    <w:name w:val="Body Text"/>
    <w:basedOn w:val="a"/>
    <w:rsid w:val="005F57B9"/>
    <w:pPr>
      <w:spacing w:after="140" w:line="276" w:lineRule="auto"/>
    </w:pPr>
  </w:style>
  <w:style w:type="paragraph" w:styleId="a8">
    <w:name w:val="List"/>
    <w:basedOn w:val="a7"/>
    <w:rsid w:val="005F57B9"/>
  </w:style>
  <w:style w:type="paragraph" w:customStyle="1" w:styleId="11">
    <w:name w:val="Название объекта1"/>
    <w:basedOn w:val="a"/>
    <w:qFormat/>
    <w:rsid w:val="00EA2F1E"/>
    <w:pPr>
      <w:suppressLineNumbers/>
      <w:spacing w:before="120" w:after="120"/>
    </w:pPr>
    <w:rPr>
      <w:rFonts w:cs="Arial"/>
      <w:i/>
      <w:iCs/>
    </w:rPr>
  </w:style>
  <w:style w:type="paragraph" w:styleId="a9">
    <w:name w:val="index heading"/>
    <w:basedOn w:val="a"/>
    <w:qFormat/>
    <w:rsid w:val="00EA2F1E"/>
    <w:pPr>
      <w:suppressLineNumbers/>
    </w:pPr>
    <w:rPr>
      <w:rFonts w:cs="Arial"/>
    </w:rPr>
  </w:style>
  <w:style w:type="paragraph" w:styleId="aa">
    <w:name w:val="caption"/>
    <w:basedOn w:val="a"/>
    <w:qFormat/>
    <w:rsid w:val="005F57B9"/>
    <w:pPr>
      <w:suppressLineNumbers/>
      <w:spacing w:before="120" w:after="120"/>
    </w:pPr>
    <w:rPr>
      <w:i/>
      <w:iCs/>
    </w:rPr>
  </w:style>
  <w:style w:type="paragraph" w:customStyle="1" w:styleId="12">
    <w:name w:val="Указатель1"/>
    <w:basedOn w:val="a"/>
    <w:qFormat/>
    <w:rsid w:val="005F57B9"/>
    <w:pPr>
      <w:suppressLineNumbers/>
    </w:pPr>
  </w:style>
  <w:style w:type="paragraph" w:customStyle="1" w:styleId="13">
    <w:name w:val="Обычная таблица1"/>
    <w:qFormat/>
    <w:rsid w:val="005F57B9"/>
    <w:rPr>
      <w:rFonts w:ascii="Calibri" w:eastAsia="Calibri" w:hAnsi="Calibri" w:cs="Calibri"/>
      <w:kern w:val="2"/>
    </w:rPr>
  </w:style>
  <w:style w:type="paragraph" w:customStyle="1" w:styleId="ab">
    <w:name w:val="Верхний и нижний колонтитулы"/>
    <w:basedOn w:val="a"/>
    <w:qFormat/>
    <w:rsid w:val="00EA2F1E"/>
  </w:style>
  <w:style w:type="paragraph" w:customStyle="1" w:styleId="14">
    <w:name w:val="Верхний колонтитул1"/>
    <w:basedOn w:val="a"/>
    <w:uiPriority w:val="99"/>
    <w:unhideWhenUsed/>
    <w:rsid w:val="003A5C28"/>
    <w:pPr>
      <w:tabs>
        <w:tab w:val="center" w:pos="4677"/>
        <w:tab w:val="right" w:pos="9355"/>
      </w:tabs>
    </w:pPr>
    <w:rPr>
      <w:szCs w:val="21"/>
    </w:rPr>
  </w:style>
  <w:style w:type="paragraph" w:customStyle="1" w:styleId="15">
    <w:name w:val="Нижний колонтитул1"/>
    <w:basedOn w:val="a"/>
    <w:uiPriority w:val="99"/>
    <w:unhideWhenUsed/>
    <w:rsid w:val="003A5C28"/>
    <w:pPr>
      <w:tabs>
        <w:tab w:val="center" w:pos="4677"/>
        <w:tab w:val="right" w:pos="9355"/>
      </w:tabs>
    </w:pPr>
    <w:rPr>
      <w:szCs w:val="21"/>
    </w:rPr>
  </w:style>
  <w:style w:type="paragraph" w:styleId="ac">
    <w:name w:val="Balloon Text"/>
    <w:basedOn w:val="a"/>
    <w:uiPriority w:val="99"/>
    <w:semiHidden/>
    <w:unhideWhenUsed/>
    <w:qFormat/>
    <w:rsid w:val="00CB4E72"/>
    <w:rPr>
      <w:rFonts w:ascii="Tahoma" w:hAnsi="Tahoma"/>
      <w:sz w:val="16"/>
      <w:szCs w:val="14"/>
    </w:rPr>
  </w:style>
  <w:style w:type="paragraph" w:customStyle="1" w:styleId="ConsPlusNormal">
    <w:name w:val="ConsPlusNormal"/>
    <w:qFormat/>
    <w:rsid w:val="0005637F"/>
    <w:pPr>
      <w:widowControl w:val="0"/>
    </w:pPr>
    <w:rPr>
      <w:rFonts w:ascii="Arial" w:eastAsiaTheme="minorEastAsia" w:hAnsi="Arial" w:cs="Arial"/>
    </w:rPr>
  </w:style>
  <w:style w:type="paragraph" w:styleId="ad">
    <w:name w:val="List Paragraph"/>
    <w:basedOn w:val="a"/>
    <w:uiPriority w:val="34"/>
    <w:qFormat/>
    <w:rsid w:val="00FE7CB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MicrosoftEdgeDownloads\f2d465fe-8c9d-420f-b9f8-80588222c05c\23.04.2013" TargetMode="External"/><Relationship Id="rId13" Type="http://schemas.openxmlformats.org/officeDocument/2006/relationships/hyperlink" Target="file:///C:\Users\User\AppData\Local\Temp\MicrosoftEdgeDownloads\f2d465fe-8c9d-420f-b9f8-80588222c05c\RU665490002005012)%7b&#1050;&#1086;&#1085;&#1089;&#1091;&#1083;&#1100;&#1090;&#1072;&#1085;&#1090;&#1055;&#1083;&#1102;&#1089;%7d"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User\AppData\Local\Temp\MicrosoftEdgeDownloads\f2d465fe-8c9d-420f-b9f8-80588222c05c\01.01.2014)%7b&#1050;&#1086;&#1085;&#1089;&#1091;&#1083;&#1100;&#1090;&#1072;&#1085;&#1090;&#1055;&#1083;&#1102;&#1089;%7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28B2BC319ACDE0AEEADEFA61723E9AE599B6E70ED6583107ADADBCEDFD9C3EB71N3k3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B28B2BC319ACDE0AEEADEFA61723E9AE599B6E70ED6583107ADADBCEDFD9C3EB71N3k3F" TargetMode="External"/><Relationship Id="rId4" Type="http://schemas.openxmlformats.org/officeDocument/2006/relationships/webSettings" Target="webSettings.xml"/><Relationship Id="rId9" Type="http://schemas.openxmlformats.org/officeDocument/2006/relationships/hyperlink" Target="consultantplus://offline/ref=B28B2BC319ACDE0AEEADEFA61723E9AE599B6E70ED668D1C76DCDBCEDFD9C3EB71N3k3F" TargetMode="External"/><Relationship Id="rId14" Type="http://schemas.openxmlformats.org/officeDocument/2006/relationships/hyperlink" Target="http://slturm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34</cp:revision>
  <cp:lastPrinted>2025-01-16T04:57:00Z</cp:lastPrinted>
  <dcterms:created xsi:type="dcterms:W3CDTF">2021-06-28T05:05:00Z</dcterms:created>
  <dcterms:modified xsi:type="dcterms:W3CDTF">2025-02-25T04:49:00Z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