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F3658" w:rsidTr="002F3658">
        <w:trPr>
          <w:cantSplit/>
        </w:trPr>
        <w:tc>
          <w:tcPr>
            <w:tcW w:w="9360" w:type="dxa"/>
          </w:tcPr>
          <w:p w:rsidR="002F3658" w:rsidRDefault="002F365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825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658" w:rsidRDefault="002F3658">
            <w:pPr>
              <w:jc w:val="center"/>
            </w:pPr>
          </w:p>
          <w:p w:rsidR="002F3658" w:rsidRDefault="002F3658">
            <w:pPr>
              <w:jc w:val="center"/>
            </w:pPr>
          </w:p>
          <w:p w:rsidR="002F3658" w:rsidRDefault="002F3658">
            <w:pPr>
              <w:jc w:val="center"/>
            </w:pPr>
          </w:p>
        </w:tc>
      </w:tr>
      <w:tr w:rsidR="002F3658" w:rsidTr="002F3658">
        <w:trPr>
          <w:cantSplit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3658" w:rsidRDefault="002F3658">
            <w:pPr>
              <w:keepNext/>
              <w:jc w:val="center"/>
              <w:outlineLvl w:val="8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 xml:space="preserve">Дума Слободо-Туринского муниципального района </w:t>
            </w:r>
          </w:p>
          <w:p w:rsidR="002F3658" w:rsidRDefault="002F36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пятого созыва</w:t>
            </w:r>
          </w:p>
          <w:p w:rsidR="002F3658" w:rsidRDefault="002F3658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32"/>
                <w:szCs w:val="20"/>
              </w:rPr>
              <w:t>Р</w:t>
            </w:r>
            <w:proofErr w:type="gramEnd"/>
            <w:r>
              <w:rPr>
                <w:b/>
                <w:bCs/>
                <w:sz w:val="32"/>
                <w:szCs w:val="20"/>
              </w:rPr>
              <w:t xml:space="preserve"> Е Ш Е Н И Е</w:t>
            </w:r>
          </w:p>
          <w:p w:rsidR="002F3658" w:rsidRDefault="002F3658">
            <w:pPr>
              <w:rPr>
                <w:sz w:val="10"/>
                <w:szCs w:val="10"/>
              </w:rPr>
            </w:pPr>
          </w:p>
        </w:tc>
      </w:tr>
      <w:tr w:rsidR="002F3658" w:rsidTr="002F3658"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3658" w:rsidRDefault="002F3658">
            <w:pPr>
              <w:keepNext/>
              <w:jc w:val="center"/>
              <w:outlineLvl w:val="1"/>
              <w:rPr>
                <w:b/>
                <w:bCs/>
                <w:sz w:val="52"/>
                <w:szCs w:val="52"/>
              </w:rPr>
            </w:pPr>
          </w:p>
        </w:tc>
      </w:tr>
    </w:tbl>
    <w:p w:rsidR="002F3658" w:rsidRDefault="002F3658" w:rsidP="002F36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 2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06</w:t>
      </w:r>
      <w:r>
        <w:rPr>
          <w:sz w:val="28"/>
          <w:szCs w:val="28"/>
          <w:u w:val="single"/>
        </w:rPr>
        <w:t>.2016  №  425-НПА</w:t>
      </w:r>
    </w:p>
    <w:p w:rsidR="002F3658" w:rsidRDefault="002F3658" w:rsidP="002F3658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Туринская Слобода</w:t>
      </w:r>
    </w:p>
    <w:p w:rsidR="002F3658" w:rsidRDefault="002F3658" w:rsidP="002F3658">
      <w:pPr>
        <w:pStyle w:val="a4"/>
        <w:ind w:firstLine="0"/>
        <w:jc w:val="center"/>
        <w:rPr>
          <w:b/>
          <w:i/>
          <w:szCs w:val="28"/>
        </w:rPr>
      </w:pPr>
    </w:p>
    <w:p w:rsidR="002F3658" w:rsidRDefault="002F3658" w:rsidP="002F3658">
      <w:pPr>
        <w:pStyle w:val="a4"/>
        <w:ind w:firstLine="0"/>
        <w:jc w:val="center"/>
        <w:rPr>
          <w:b/>
          <w:i/>
          <w:szCs w:val="28"/>
        </w:rPr>
      </w:pPr>
    </w:p>
    <w:p w:rsidR="002F3658" w:rsidRDefault="002F3658" w:rsidP="002F3658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proofErr w:type="gramStart"/>
      <w:r>
        <w:rPr>
          <w:rFonts w:eastAsia="Calibri"/>
          <w:b/>
          <w:i/>
          <w:sz w:val="28"/>
          <w:szCs w:val="28"/>
          <w:lang w:eastAsia="en-US"/>
        </w:rPr>
        <w:t xml:space="preserve">О внесении изменений в Положение о порядке предоставления депутатом, членом выборного органа местного самоуправления, выборного должностного лица местного самоуправления, иного лица, замещающего муниципальную должность Слободо-Туринского муниципального района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2F3658" w:rsidRDefault="002F3658" w:rsidP="002F3658">
      <w:pPr>
        <w:jc w:val="center"/>
        <w:rPr>
          <w:b/>
          <w:i/>
          <w:sz w:val="28"/>
          <w:szCs w:val="28"/>
        </w:rPr>
      </w:pPr>
    </w:p>
    <w:p w:rsidR="002F3658" w:rsidRDefault="002F3658" w:rsidP="002F3658">
      <w:pPr>
        <w:jc w:val="center"/>
        <w:rPr>
          <w:sz w:val="28"/>
          <w:szCs w:val="28"/>
        </w:rPr>
      </w:pPr>
    </w:p>
    <w:p w:rsidR="002F3658" w:rsidRDefault="002F3658" w:rsidP="002F36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                  3 декабря 2012 года № 230-ФЗ «О контроле за соответствием расходов лиц, замещающих государственные должности, и иных лиц их доходам», Закон Свердловской области от 20.02.2009 № 2-ОЗ «О противодействии коррупции в Свердловской области», Дума Слободо-Туринского муниципального района</w:t>
      </w:r>
      <w:proofErr w:type="gramEnd"/>
    </w:p>
    <w:p w:rsidR="002F3658" w:rsidRDefault="002F3658" w:rsidP="002F36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F3658" w:rsidRDefault="002F3658" w:rsidP="002F365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cs="Courier New"/>
          <w:sz w:val="28"/>
          <w:szCs w:val="28"/>
        </w:rPr>
        <w:t xml:space="preserve">1. </w:t>
      </w:r>
      <w:proofErr w:type="gramStart"/>
      <w:r>
        <w:rPr>
          <w:rFonts w:cs="Courier New"/>
          <w:sz w:val="28"/>
          <w:szCs w:val="28"/>
        </w:rPr>
        <w:t>Внести в</w:t>
      </w:r>
      <w:r>
        <w:rPr>
          <w:rFonts w:eastAsia="Calibri"/>
          <w:sz w:val="28"/>
          <w:szCs w:val="28"/>
          <w:lang w:eastAsia="en-US"/>
        </w:rPr>
        <w:t xml:space="preserve"> Положение о порядке предоставления депутатом, членом выборного органа местного самоуправления, выборного должностного лица местного самоуправления, иного лица, замещающего муниципальную должность Слободо-Туринского муниципального района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Думы Слободо-Туринского муниципального района 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24.02.2016 № 364-НПА, следующие изменения:</w:t>
      </w:r>
    </w:p>
    <w:p w:rsidR="002F3658" w:rsidRDefault="002F3658" w:rsidP="002F365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9 Положения изложить в следующей редакции:</w:t>
      </w:r>
    </w:p>
    <w:p w:rsidR="002F3658" w:rsidRDefault="002F3658" w:rsidP="002F365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«9. Сведения о доходах, расходах, об имуществе и обязательствах имущественного характера депутата, члена выборного органа местного </w:t>
      </w:r>
      <w:r>
        <w:rPr>
          <w:rFonts w:eastAsia="Calibri"/>
          <w:sz w:val="28"/>
          <w:szCs w:val="28"/>
          <w:lang w:eastAsia="en-US"/>
        </w:rPr>
        <w:lastRenderedPageBreak/>
        <w:t>самоуправления, выборного должностного лица местного самоуправления, иного лица, замещающего муниципальную должность Слободо-Туринского муниципального района, его супруги (супруга) и несовершеннолетних детей размещаются на официальном сайте уполномоченного органа в срок, установленный законодательством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2F3658" w:rsidRDefault="002F3658" w:rsidP="002F36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Данное решение опубликовать в общественно-политической газете Слободо-Туринского муниципального района «Коммунар» и разместить на официальном сайте Думы Слободо-Туринского муниципального района в сети Интернет </w:t>
      </w:r>
      <w:hyperlink r:id="rId6" w:history="1">
        <w:r>
          <w:rPr>
            <w:rStyle w:val="a3"/>
            <w:rFonts w:eastAsia="Calibri"/>
            <w:color w:val="0000FF"/>
            <w:sz w:val="28"/>
            <w:szCs w:val="28"/>
            <w:lang w:eastAsia="en-US"/>
          </w:rPr>
          <w:t>http://slb-duma.ru/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2F3658" w:rsidRDefault="002F3658" w:rsidP="002F3658">
      <w:pPr>
        <w:widowControl w:val="0"/>
        <w:suppressAutoHyphens/>
        <w:autoSpaceDE w:val="0"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3. </w:t>
      </w:r>
      <w:proofErr w:type="gramStart"/>
      <w:r>
        <w:rPr>
          <w:rFonts w:eastAsia="Calibri" w:cs="Calibri"/>
          <w:sz w:val="28"/>
          <w:szCs w:val="28"/>
          <w:lang w:eastAsia="ar-SA"/>
        </w:rPr>
        <w:t>Контроль за</w:t>
      </w:r>
      <w:proofErr w:type="gramEnd"/>
      <w:r>
        <w:rPr>
          <w:rFonts w:eastAsia="Calibri" w:cs="Calibri"/>
          <w:sz w:val="28"/>
          <w:szCs w:val="28"/>
          <w:lang w:eastAsia="ar-SA"/>
        </w:rPr>
        <w:t xml:space="preserve"> исполнением настоящего решения возложить на комиссию по вопросам законности и местного самоуправления Думы                        (К.С. Коровин).</w:t>
      </w:r>
    </w:p>
    <w:p w:rsidR="002F3658" w:rsidRDefault="002F3658" w:rsidP="002F3658">
      <w:pPr>
        <w:rPr>
          <w:sz w:val="28"/>
          <w:szCs w:val="28"/>
        </w:rPr>
      </w:pPr>
    </w:p>
    <w:p w:rsidR="002F3658" w:rsidRDefault="002F3658" w:rsidP="002F3658">
      <w:pPr>
        <w:rPr>
          <w:sz w:val="28"/>
          <w:szCs w:val="28"/>
        </w:rPr>
      </w:pPr>
    </w:p>
    <w:p w:rsidR="002F3658" w:rsidRDefault="002F3658" w:rsidP="002F3658">
      <w:pPr>
        <w:rPr>
          <w:sz w:val="28"/>
          <w:szCs w:val="28"/>
        </w:rPr>
      </w:pPr>
    </w:p>
    <w:p w:rsidR="002F3658" w:rsidRDefault="002F3658" w:rsidP="002F365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3658" w:rsidTr="002F3658">
        <w:tc>
          <w:tcPr>
            <w:tcW w:w="4785" w:type="dxa"/>
            <w:hideMark/>
          </w:tcPr>
          <w:p w:rsidR="002F3658" w:rsidRDefault="002F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                                     муниципального района                                </w:t>
            </w:r>
          </w:p>
          <w:p w:rsidR="002F3658" w:rsidRDefault="002F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Е.С. Ермакова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  <w:hideMark/>
          </w:tcPr>
          <w:p w:rsidR="002F3658" w:rsidRDefault="002F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                                                                            муниципального района  </w:t>
            </w:r>
          </w:p>
          <w:p w:rsidR="002F3658" w:rsidRDefault="002F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М.В. Кошелев                            </w:t>
            </w:r>
          </w:p>
        </w:tc>
      </w:tr>
    </w:tbl>
    <w:p w:rsidR="002F3658" w:rsidRDefault="002F3658" w:rsidP="002F3658">
      <w:pPr>
        <w:suppressAutoHyphens/>
        <w:spacing w:after="200" w:line="276" w:lineRule="auto"/>
        <w:rPr>
          <w:rFonts w:eastAsia="Calibri" w:cs="Calibri"/>
          <w:sz w:val="28"/>
          <w:szCs w:val="28"/>
          <w:lang w:eastAsia="ar-SA"/>
        </w:rPr>
      </w:pPr>
    </w:p>
    <w:p w:rsidR="002F3658" w:rsidRDefault="002F3658" w:rsidP="002F3658">
      <w:pPr>
        <w:suppressAutoHyphens/>
        <w:spacing w:after="200" w:line="276" w:lineRule="auto"/>
        <w:rPr>
          <w:rFonts w:eastAsia="Calibri" w:cs="Calibri"/>
          <w:sz w:val="28"/>
          <w:szCs w:val="28"/>
          <w:lang w:eastAsia="ar-SA"/>
        </w:rPr>
      </w:pPr>
    </w:p>
    <w:p w:rsidR="002F3658" w:rsidRDefault="002F3658" w:rsidP="002F3658">
      <w:pPr>
        <w:suppressAutoHyphens/>
        <w:spacing w:after="200" w:line="276" w:lineRule="auto"/>
        <w:rPr>
          <w:rFonts w:eastAsia="Calibri" w:cs="Calibri"/>
          <w:sz w:val="28"/>
          <w:szCs w:val="28"/>
          <w:lang w:eastAsia="ar-SA"/>
        </w:rPr>
      </w:pPr>
    </w:p>
    <w:p w:rsidR="002F3658" w:rsidRDefault="002F3658" w:rsidP="002F3658">
      <w:pPr>
        <w:pStyle w:val="a6"/>
        <w:jc w:val="center"/>
        <w:rPr>
          <w:sz w:val="27"/>
          <w:szCs w:val="27"/>
        </w:rPr>
      </w:pPr>
    </w:p>
    <w:p w:rsidR="006B481C" w:rsidRDefault="006B481C">
      <w:bookmarkStart w:id="0" w:name="_GoBack"/>
      <w:bookmarkEnd w:id="0"/>
    </w:p>
    <w:sectPr w:rsidR="006B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51"/>
    <w:rsid w:val="002F3658"/>
    <w:rsid w:val="004B4F51"/>
    <w:rsid w:val="006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658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2F3658"/>
    <w:pPr>
      <w:ind w:firstLine="720"/>
      <w:jc w:val="both"/>
    </w:pPr>
    <w:rPr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F365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No Spacing"/>
    <w:qFormat/>
    <w:rsid w:val="002F365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658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2F3658"/>
    <w:pPr>
      <w:ind w:firstLine="720"/>
      <w:jc w:val="both"/>
    </w:pPr>
    <w:rPr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F365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No Spacing"/>
    <w:qFormat/>
    <w:rsid w:val="002F365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lb-dum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2017-02-08T05:36:00Z</dcterms:created>
  <dcterms:modified xsi:type="dcterms:W3CDTF">2017-02-08T05:36:00Z</dcterms:modified>
</cp:coreProperties>
</file>