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8"/>
        <w:gridCol w:w="5256"/>
      </w:tblGrid>
      <w:tr>
        <w:trPr>
          <w:trHeight w:val="719" w:hRule="atLeast"/>
          <w:cantSplit w:val="true"/>
        </w:trPr>
        <w:tc>
          <w:tcPr>
            <w:tcW w:w="99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1"/>
              </w:numPr>
              <w:tabs>
                <w:tab w:val="clear" w:pos="709"/>
                <w:tab w:val="left" w:pos="0" w:leader="none"/>
              </w:tabs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10"/>
                <w:lang w:eastAsia="zh-CN"/>
              </w:rPr>
            </w:pPr>
            <w:r>
              <w:rPr>
                <w:rFonts w:ascii="Liberation Serif" w:hAnsi="Liberation Serif"/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6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16.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08.2021</w:t>
            </w:r>
          </w:p>
        </w:tc>
        <w:tc>
          <w:tcPr>
            <w:tcW w:w="525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         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339</w:t>
            </w:r>
          </w:p>
        </w:tc>
      </w:tr>
      <w:tr>
        <w:trPr>
          <w:trHeight w:val="275" w:hRule="atLeast"/>
        </w:trPr>
        <w:tc>
          <w:tcPr>
            <w:tcW w:w="9924" w:type="dxa"/>
            <w:gridSpan w:val="2"/>
            <w:tcBorders/>
            <w:shd w:color="auto" w:fill="auto" w:val="clear"/>
          </w:tcPr>
          <w:p>
            <w:pPr>
              <w:pStyle w:val="ConsPlusNormal1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О реализации плана мероприятий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Слободо-Туринского муниципального района при установлении на отдельном участке территории Слободо-Туринского муниципального района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общества и государства»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</w:tabs>
        <w:spacing w:lineRule="auto" w:line="240" w:before="0" w:after="0"/>
        <w:ind w:firstLine="851"/>
        <w:contextualSpacing/>
        <w:jc w:val="both"/>
        <w:rPr>
          <w:rFonts w:ascii="Liberation Serif" w:hAnsi="Liberation Serif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</w:tabs>
        <w:spacing w:lineRule="auto" w:line="240" w:before="0" w:after="0"/>
        <w:ind w:firstLine="851"/>
        <w:contextualSpacing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целях реализации 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>
      <w:pPr>
        <w:pStyle w:val="Normal"/>
        <w:spacing w:lineRule="auto" w:line="240" w:before="0" w:after="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ПОСТАНОВЛЯЕТ: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u w:val="none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Внести в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план мероприятий Слободо-Туринского муниципального района при установлении на отдельном участке территории Слободо-Туринского муниципального района уровней террористической опасности, утвержденного постановлением Администрации Слободо-Туринского муниципального района от 08.02.2021 № 54 </w:t>
      </w:r>
      <w:r>
        <w:rPr>
          <w:rFonts w:eastAsia="Times New Roman" w:cs="Liberation Serif" w:ascii="Liberation Serif" w:hAnsi="Liberation Serif"/>
          <w:b w:val="false"/>
          <w:bCs w:val="false"/>
          <w:sz w:val="28"/>
          <w:szCs w:val="28"/>
          <w:lang w:eastAsia="ru-RU"/>
        </w:rPr>
        <w:t>«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Об утверждении плана мероприятий Слободо-Туринского муниципального района при установлении на отдельном участке территории Слободо-Туринского муниципального района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ринятие дополнительных мер по обеспечению безопасности личности, общества и государства» (прилагается) следующие изменения: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план мероприятий Слободо-Туринского муниципального района при установлении на отдельном участке территории Слободо-Туринского муниципального района уровней террористической опасности (далее - план) изложить в следующей редакции (прилагается).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. Специалисту 1 категории отдела по гражданской обороне и чрезвычайным ситуациям Администрации Слободо-Туринского муниципального района Прокудину В.А.: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1) не позднее 27.08.2021 довести план до муниципальных служащих и работников Администрации Слободо-Туринского муниципального района.                    </w:t>
      </w:r>
      <w:r>
        <w:rPr>
          <w:rStyle w:val="Style19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случае отсутствия сотрудника (работника) по причине отпуска, болезни, командировки и т. д., план довести в первый день выхода на работу;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2) разработать проект </w:t>
      </w:r>
      <w:r>
        <w:rPr>
          <w:rFonts w:eastAsia="Times New Roman" w:cs="Liberation Serif" w:ascii="Liberation Serif" w:hAnsi="Liberation Serif"/>
          <w:b w:val="false"/>
          <w:bCs w:val="false"/>
          <w:i w:val="false"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Liberation Serif" w:ascii="Liberation Serif" w:hAnsi="Liberation Serif"/>
          <w:b w:val="false"/>
          <w:bCs w:val="false"/>
          <w:i w:val="false"/>
          <w:color w:val="000000"/>
          <w:sz w:val="28"/>
          <w:szCs w:val="28"/>
          <w:lang w:eastAsia="ru-RU"/>
        </w:rPr>
        <w:t xml:space="preserve">нструкции </w:t>
      </w:r>
      <w:r>
        <w:rPr>
          <w:rFonts w:cs="Liberation Serif" w:ascii="Liberation Serif" w:hAnsi="Liberation Serif"/>
          <w:b w:val="false"/>
          <w:bCs w:val="false"/>
          <w:i w:val="false"/>
          <w:color w:val="000000"/>
          <w:sz w:val="28"/>
          <w:szCs w:val="28"/>
        </w:rPr>
        <w:t xml:space="preserve">по действию муниципальных служащих и работников Администрации Слободо-Туринского муниципального района </w:t>
      </w:r>
      <w:r>
        <w:rPr>
          <w:rFonts w:eastAsia="Times New Roman" w:cs="Liberation Serif" w:ascii="Liberation Serif" w:hAnsi="Liberation Serif"/>
          <w:b w:val="false"/>
          <w:bCs w:val="false"/>
          <w:i w:val="false"/>
          <w:color w:val="000000"/>
          <w:sz w:val="28"/>
          <w:szCs w:val="28"/>
          <w:lang w:eastAsia="ru-RU"/>
        </w:rPr>
        <w:t>при угрозе или осуществлении террористического акта.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/>
      </w:pPr>
      <w:r>
        <w:rPr>
          <w:rFonts w:eastAsia="Times New Roman" w:cs="Liberation Serif" w:ascii="Liberation Serif" w:hAnsi="Liberation Serif"/>
          <w:b w:val="false"/>
          <w:bCs w:val="false"/>
          <w:i w:val="false"/>
          <w:color w:val="000000"/>
          <w:sz w:val="28"/>
          <w:szCs w:val="28"/>
          <w:lang w:eastAsia="ru-RU"/>
        </w:rPr>
        <w:t xml:space="preserve">3. Начальнику Слободо-Туринского муниципального отдела управления образованием, директору муниципального казенного учреждения культуры «Центр культурного развития» Слободо-Туринского муниципального района, директору единой дежурно-диспетчерской службы Слободо-Туринского муниципального района, директору </w:t>
      </w:r>
      <w:r>
        <w:rPr>
          <w:rStyle w:val="Style19"/>
          <w:rFonts w:eastAsia="Times New Roman" w:cs="Liberation Serif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м</w:t>
      </w:r>
      <w:r>
        <w:rPr>
          <w:rStyle w:val="Style19"/>
          <w:rFonts w:eastAsia="Times New Roman" w:cs="Liberation Serif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униципального казенного учреждения «Центр муниципальных услуг и субсидий»</w:t>
      </w:r>
      <w:r>
        <w:rPr>
          <w:rFonts w:eastAsia="Times New Roman" w:cs="Liberation Serif" w:ascii="Liberation Serif" w:hAnsi="Liberation Serif"/>
          <w:i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b w:val="false"/>
          <w:bCs w:val="false"/>
          <w:i w:val="false"/>
          <w:color w:val="000000"/>
          <w:sz w:val="28"/>
          <w:szCs w:val="28"/>
          <w:lang w:eastAsia="ru-RU"/>
        </w:rPr>
        <w:t xml:space="preserve">Слободо-Туринского муниципального района, директору </w:t>
      </w:r>
      <w:r>
        <w:rPr>
          <w:rStyle w:val="Style19"/>
          <w:rFonts w:eastAsia="Times New Roman" w:cs="Liberation Serif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м</w:t>
      </w:r>
      <w:r>
        <w:rPr>
          <w:rStyle w:val="Style19"/>
          <w:rFonts w:eastAsia="Times New Roman" w:cs="Liberation Serif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униципального бюджетного учреждения культуры </w:t>
      </w:r>
      <w:r>
        <w:rPr>
          <w:rStyle w:val="Style19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«Слободо-Туринский районный историко – краеведческий музей», директору </w:t>
      </w:r>
      <w:r>
        <w:rPr>
          <w:rStyle w:val="Style19"/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м</w:t>
      </w:r>
      <w:r>
        <w:rPr>
          <w:rStyle w:val="Style19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униципального казенного учреждения «Отдел административно-хозяйственного обеспечения администрации Слободо-Туринского муниципального района»: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/>
      </w:pPr>
      <w:r>
        <w:rPr>
          <w:rStyle w:val="Style19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не позднее 25.08.2021 довести план до сотрудников (работников) организаций. В случае отсутствия сотрудника (работника) по причине отпуска, болезни, командировки и т. д., план довести в первый день выхода на работу;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/>
      </w:pPr>
      <w:r>
        <w:rPr>
          <w:rStyle w:val="Style19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2) </w:t>
      </w:r>
      <w:r>
        <w:rPr>
          <w:rStyle w:val="Style19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разработать </w:t>
      </w:r>
      <w:r>
        <w:rPr>
          <w:rStyle w:val="Style19"/>
          <w:rFonts w:eastAsia="Times New Roman" w:cs="Liberation Serif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и</w:t>
      </w:r>
      <w:r>
        <w:rPr>
          <w:rStyle w:val="Style19"/>
          <w:rFonts w:eastAsia="Times New Roman" w:cs="Liberation Serif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нструкцию </w:t>
      </w:r>
      <w:r>
        <w:rPr>
          <w:rStyle w:val="Style19"/>
          <w:rFonts w:cs="Liberation Serif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действию сотрудников (работников) </w:t>
      </w:r>
      <w:r>
        <w:rPr>
          <w:rStyle w:val="Style19"/>
          <w:rFonts w:eastAsia="Times New Roman" w:cs="Liberation Serif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организаций</w:t>
      </w:r>
      <w:r>
        <w:rPr>
          <w:rStyle w:val="Style19"/>
          <w:rFonts w:cs="Liberation Serif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9"/>
          <w:rFonts w:eastAsia="Times New Roman" w:cs="Liberation Serif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при угрозе или осуществлении террористического акта. Инструкцию разместить в каждом кабинете (месте исполнения обязанностей).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567" w:hanging="0"/>
        <w:contextualSpacing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</w:tabs>
        <w:spacing w:lineRule="auto" w:line="240" w:before="0" w:after="0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417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Слободо-Туринского муниципального района                                        В.А. Бедулев</w:t>
      </w:r>
    </w:p>
    <w:tbl>
      <w:tblPr>
        <w:tblStyle w:val="a3"/>
        <w:tblW w:w="4310" w:type="dxa"/>
        <w:jc w:val="left"/>
        <w:tblInd w:w="103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0"/>
      </w:tblGrid>
      <w:tr>
        <w:trPr>
          <w:trHeight w:val="1307" w:hRule="atLeast"/>
        </w:trPr>
        <w:tc>
          <w:tcPr>
            <w:tcW w:w="4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Слободо-Туринского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 xml:space="preserve">от __.08.2021 №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мероприятий Слободо-Туринского муниципального района при установлении на отдельном участке территории (объекте)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Слободо-Туринского муниципального района уровней террористической опасности, предусмотренных Указом Президента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cs="Times New Roman"/>
          <w:sz w:val="24"/>
          <w:szCs w:val="24"/>
          <w:highlight w:val="green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532"/>
        <w:gridCol w:w="5388"/>
        <w:gridCol w:w="4252"/>
        <w:gridCol w:w="4613"/>
      </w:tblGrid>
      <w:tr>
        <w:trPr>
          <w:trHeight w:val="481" w:hRule="atLeast"/>
        </w:trPr>
        <w:tc>
          <w:tcPr>
            <w:tcW w:w="5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 xml:space="preserve">№ 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п/п</w:t>
            </w:r>
          </w:p>
        </w:tc>
        <w:tc>
          <w:tcPr>
            <w:tcW w:w="5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Мероприятие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Время готовности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(Ч+00:00)</w:t>
            </w:r>
          </w:p>
        </w:tc>
        <w:tc>
          <w:tcPr>
            <w:tcW w:w="4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Исполнители (соисполнители)</w:t>
            </w:r>
          </w:p>
        </w:tc>
      </w:tr>
      <w:tr>
        <w:trPr>
          <w:trHeight w:val="53" w:hRule="atLeast"/>
        </w:trPr>
        <w:tc>
          <w:tcPr>
            <w:tcW w:w="5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5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4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14785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  <w:lang w:val="en-US"/>
              </w:rPr>
              <w:t>I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. Подготовительные мероприятия</w:t>
            </w:r>
          </w:p>
        </w:tc>
      </w:tr>
      <w:tr>
        <w:trPr>
          <w:trHeight w:val="161" w:hRule="atLeast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Подготовить и направить в адрес Губернатора Свердловской области, председателя Антитеррористической комиссии в Свердловской области информацию о возможной угрозе совершения террористического акта</w:t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Ч+00:30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(рабочее время)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(нерабочее время)</w:t>
            </w:r>
          </w:p>
        </w:tc>
        <w:tc>
          <w:tcPr>
            <w:tcW w:w="46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Глава Слободо-Туринского муниципального района</w:t>
            </w:r>
          </w:p>
        </w:tc>
      </w:tr>
      <w:tr>
        <w:trPr>
          <w:trHeight w:val="69" w:hRule="atLeast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Организовать оповещение и сбор членов антитеррористической комиссии Слободо-Туринского муниципального района</w:t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(рабочее время)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(нерабочее время)</w:t>
            </w:r>
          </w:p>
        </w:tc>
        <w:tc>
          <w:tcPr>
            <w:tcW w:w="46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1. Заведующий отделом по гражданской обороне и чрезвычайным ситуациям администрации Слободо-Туринского муниципального района.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2. Директор МКУ «Единая дежурно-диспетчерская служба» Слободо-Туринского района</w:t>
            </w:r>
          </w:p>
        </w:tc>
      </w:tr>
      <w:tr>
        <w:trPr>
          <w:trHeight w:val="150" w:hRule="atLeast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Принять нормативные правовые акты об участии органов местного самоуправления Слободо-Туринского муниципального района в проведении мероприятий при установлении на отдельном участке территории Слободо-Туринского муниципального района повышенного («синего») уровня террористической опасности</w:t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Ч+01:00</w:t>
            </w:r>
          </w:p>
        </w:tc>
        <w:tc>
          <w:tcPr>
            <w:tcW w:w="46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</w:t>
            </w:r>
          </w:p>
        </w:tc>
      </w:tr>
      <w:tr>
        <w:trPr>
          <w:trHeight w:val="129" w:hRule="atLeast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Направить в адрес Губернатора Свердловской области, председателя Антитеррористической комиссии в Свердловской области информацию об участии органов местного самоуправления Слободо-Туринского муниципального района в проведении мероприятий при установлении на отдельном участке территории Слободо-Туринского муниципального района уровня террористической опасности</w:t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Ч+01:30</w:t>
            </w:r>
          </w:p>
        </w:tc>
        <w:tc>
          <w:tcPr>
            <w:tcW w:w="46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Глава Слободо-Туринского муниципального района</w:t>
            </w:r>
          </w:p>
        </w:tc>
      </w:tr>
      <w:tr>
        <w:trPr>
          <w:trHeight w:val="53" w:hRule="atLeast"/>
        </w:trPr>
        <w:tc>
          <w:tcPr>
            <w:tcW w:w="14785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  <w:lang w:val="en-US"/>
              </w:rPr>
              <w:t>II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>
        <w:trPr>
          <w:trHeight w:val="555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Ч+01:30</w:t>
            </w:r>
          </w:p>
        </w:tc>
        <w:tc>
          <w:tcPr>
            <w:tcW w:w="4613" w:type="dxa"/>
            <w:tcBorders/>
          </w:tcPr>
          <w:p>
            <w:pPr>
              <w:pStyle w:val="Normal"/>
              <w:tabs>
                <w:tab w:val="clear" w:pos="709"/>
                <w:tab w:val="left" w:pos="317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  <w:tr>
        <w:trPr>
          <w:trHeight w:val="105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cs="Times New Roman"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" w:cstheme="minorBidi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Ч+02:00</w:t>
            </w:r>
          </w:p>
        </w:tc>
        <w:tc>
          <w:tcPr>
            <w:tcW w:w="4613" w:type="dxa"/>
            <w:tcBorders/>
          </w:tcPr>
          <w:p>
            <w:pPr>
              <w:pStyle w:val="Normal"/>
              <w:tabs>
                <w:tab w:val="clear" w:pos="709"/>
                <w:tab w:val="left" w:pos="317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  <w:tr>
        <w:trPr>
          <w:trHeight w:val="5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Слободо-Туринского муниципального района в целях выявления возможных мест закладки взрывных устройств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" w:cstheme="minorBidi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Ч+04:00</w:t>
            </w:r>
          </w:p>
        </w:tc>
        <w:tc>
          <w:tcPr>
            <w:tcW w:w="4613" w:type="dxa"/>
            <w:tcBorders/>
          </w:tcPr>
          <w:p>
            <w:pPr>
              <w:pStyle w:val="Normal"/>
              <w:tabs>
                <w:tab w:val="clear" w:pos="709"/>
                <w:tab w:val="left" w:pos="317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  <w:tr>
        <w:trPr>
          <w:trHeight w:val="19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cs="Times New Roman"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Принять участие в проведении инженерно-технической разведки основных маршрутов передвижения участников массовых мероприятий, обследованиях потенциальных объектов террористических посягательств Слободо-Туринского муниципального района в целях обнаружения и обезвреживания взрывных устройств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Ч+02:00</w:t>
            </w:r>
          </w:p>
        </w:tc>
        <w:tc>
          <w:tcPr>
            <w:tcW w:w="4613" w:type="dxa"/>
            <w:tcBorders/>
          </w:tcPr>
          <w:p>
            <w:pPr>
              <w:pStyle w:val="Normal"/>
              <w:tabs>
                <w:tab w:val="clear" w:pos="709"/>
                <w:tab w:val="left" w:pos="317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  <w:tr>
        <w:trPr>
          <w:trHeight w:val="161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cs="Times New Roman"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 xml:space="preserve">Организовать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своевременное информирование населения о том, как вести себя в условиях угрозы совершения террористического акта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</w:t>
            </w: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:00</w:t>
            </w:r>
          </w:p>
        </w:tc>
        <w:tc>
          <w:tcPr>
            <w:tcW w:w="4613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spacing w:lineRule="auto" w:line="240" w:before="0" w:after="0"/>
              <w:ind w:lef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Заведующий отделом по гражданской обороне и чрезвычайным ситуациям администрации Слободо-Туринского муниципального района.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spacing w:lineRule="auto" w:line="240" w:before="0" w:after="0"/>
              <w:ind w:lef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Директор МКУ «Единая дежурно-диспетчерская служба» Слободо-Туринского района</w:t>
            </w:r>
          </w:p>
        </w:tc>
      </w:tr>
      <w:tr>
        <w:trPr>
          <w:trHeight w:val="60" w:hRule="atLeast"/>
        </w:trPr>
        <w:tc>
          <w:tcPr>
            <w:tcW w:w="14785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" w:cstheme="minorBidi"/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  <w:lang w:val="en-US"/>
              </w:rPr>
              <w:t>III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. При установлении высокого («желтого») уровня террористической опасности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 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Ч+02:00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  <w:highlight w:val="white"/>
              </w:rPr>
              <w:t>Ч+02:00</w:t>
            </w:r>
          </w:p>
        </w:tc>
        <w:tc>
          <w:tcPr>
            <w:tcW w:w="4613" w:type="dxa"/>
            <w:tcBorders/>
          </w:tcPr>
          <w:p>
            <w:pPr>
              <w:pStyle w:val="Normal"/>
              <w:tabs>
                <w:tab w:val="clear" w:pos="709"/>
                <w:tab w:val="left" w:pos="31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  <w:tr>
        <w:trPr>
          <w:trHeight w:val="892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Определить места, пригодные для временного размещения людей, удаленных с отдельных участков местности (объектов), в случае введения правового режима контртеррористической операции, а также организовать обеспечение их питанием и одеждой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" w:cstheme="minorBidi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Ч+02:00</w:t>
            </w:r>
          </w:p>
        </w:tc>
        <w:tc>
          <w:tcPr>
            <w:tcW w:w="4613" w:type="dxa"/>
            <w:tcBorders/>
          </w:tcPr>
          <w:p>
            <w:pPr>
              <w:pStyle w:val="Normal"/>
              <w:tabs>
                <w:tab w:val="clear" w:pos="709"/>
                <w:tab w:val="left" w:pos="17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Слободо-Туринского муниципального района</w:t>
            </w:r>
          </w:p>
        </w:tc>
      </w:tr>
      <w:tr>
        <w:trPr>
          <w:trHeight w:val="60" w:hRule="atLeast"/>
        </w:trPr>
        <w:tc>
          <w:tcPr>
            <w:tcW w:w="1478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" w:cstheme="minorBidi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  <w:lang w:val="en-US"/>
              </w:rPr>
              <w:t>IV</w:t>
            </w: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>
        <w:trPr>
          <w:trHeight w:val="137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12</w:t>
            </w:r>
            <w:r>
              <w:rPr>
                <w:rFonts w:cs="Times New Roman"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Продолжить проведение мероприятий, предусмотренных разделами II и III настоящего Плана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6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  <w:tr>
        <w:trPr>
          <w:trHeight w:val="351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13</w:t>
            </w:r>
            <w:r>
              <w:rPr>
                <w:rFonts w:cs="Times New Roman"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Усилить охрану объектов, находящихся в муниципальной собственности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Ч+01:00</w:t>
            </w:r>
          </w:p>
        </w:tc>
        <w:tc>
          <w:tcPr>
            <w:tcW w:w="4613" w:type="dxa"/>
            <w:tcBorders/>
          </w:tcPr>
          <w:p>
            <w:pPr>
              <w:pStyle w:val="Normal"/>
              <w:tabs>
                <w:tab w:val="clear" w:pos="709"/>
                <w:tab w:val="left" w:pos="317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  <w:tr>
        <w:trPr>
          <w:trHeight w:val="137" w:hRule="atLeast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14</w:t>
            </w:r>
            <w:r>
              <w:rPr>
                <w:rFonts w:cs="Times New Roman"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4" w:right="176" w:hanging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Создать пункты временного размещения людей, удаленных с отдельных участков местности (объектов),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20" w:leader="none"/>
              </w:tabs>
              <w:spacing w:lineRule="auto" w:line="240" w:before="0" w:after="0"/>
              <w:ind w:left="34" w:right="33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Ч+01:30</w:t>
            </w:r>
          </w:p>
        </w:tc>
        <w:tc>
          <w:tcPr>
            <w:tcW w:w="4613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20" w:leader="none"/>
              </w:tabs>
              <w:spacing w:lineRule="auto" w:line="240" w:before="0" w:after="0"/>
              <w:ind w:right="34" w:hanging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Глава Слободо-Туринского муниципального района</w:t>
            </w:r>
          </w:p>
        </w:tc>
      </w:tr>
      <w:tr>
        <w:trPr>
          <w:trHeight w:val="278" w:hRule="atLeast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5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4" w:right="176" w:hanging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 Слободо-Туринского муниципального района</w:t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20" w:leader="none"/>
              </w:tabs>
              <w:spacing w:lineRule="auto" w:line="240" w:before="0" w:after="0"/>
              <w:ind w:left="34" w:right="33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Ч+24:00</w:t>
            </w:r>
          </w:p>
        </w:tc>
        <w:tc>
          <w:tcPr>
            <w:tcW w:w="46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  <w:tr>
        <w:trPr>
          <w:trHeight w:val="829" w:hRule="atLeast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5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4" w:right="176" w:hanging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Привести в состояние готовности транспортные средства к эвакуации людей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99" w:leader="none"/>
                <w:tab w:val="left" w:pos="349" w:leader="none"/>
              </w:tabs>
              <w:spacing w:lineRule="auto" w:line="240" w:before="0" w:after="0"/>
              <w:ind w:left="787" w:right="176" w:hanging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20" w:leader="none"/>
              </w:tabs>
              <w:spacing w:lineRule="auto" w:line="240" w:before="0" w:after="0"/>
              <w:ind w:left="34" w:right="33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0"/>
                <w:szCs w:val="20"/>
              </w:rPr>
              <w:t>Ч+01:00</w:t>
            </w:r>
          </w:p>
        </w:tc>
        <w:tc>
          <w:tcPr>
            <w:tcW w:w="46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Руководители органов местного самоуправления Слободо-Туринского муниципального района и подведомственных учреждений (организаций)</w:t>
            </w:r>
          </w:p>
        </w:tc>
      </w:tr>
    </w:tbl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0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qFormat/>
    <w:rsid w:val="00b65901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Style14" w:customStyle="1">
    <w:name w:val="Текст выноски Знак"/>
    <w:basedOn w:val="DefaultParagraphFont"/>
    <w:qFormat/>
    <w:rsid w:val="00d967a1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5d50a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37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537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b15468"/>
    <w:rPr>
      <w:color w:val="808080"/>
    </w:rPr>
  </w:style>
  <w:style w:type="character" w:styleId="Strong">
    <w:name w:val="Strong"/>
    <w:basedOn w:val="DefaultParagraphFont"/>
    <w:uiPriority w:val="22"/>
    <w:qFormat/>
    <w:rsid w:val="00e052d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052d2"/>
    <w:rPr/>
  </w:style>
  <w:style w:type="character" w:styleId="Style18" w:customStyle="1">
    <w:name w:val="Интернет-ссылка"/>
    <w:basedOn w:val="DefaultParagraphFont"/>
    <w:uiPriority w:val="99"/>
    <w:semiHidden/>
    <w:unhideWhenUsed/>
    <w:rsid w:val="00c26c22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47402"/>
    <w:rPr>
      <w:rFonts w:ascii="Arial" w:hAnsi="Arial" w:eastAsia="Times New Roman" w:cs="Arial"/>
      <w:sz w:val="20"/>
      <w:szCs w:val="20"/>
      <w:lang w:eastAsia="ru-RU"/>
    </w:rPr>
  </w:style>
  <w:style w:type="character" w:styleId="31" w:customStyle="1">
    <w:name w:val="Основной текст (3)_"/>
    <w:qFormat/>
    <w:rsid w:val="00d91f7e"/>
    <w:rPr>
      <w:sz w:val="19"/>
      <w:shd w:fill="FFFFFF" w:val="clear"/>
    </w:rPr>
  </w:style>
  <w:style w:type="character" w:styleId="WW8Num37z0" w:customStyle="1">
    <w:name w:val="WW8Num37z0"/>
    <w:qFormat/>
    <w:rsid w:val="00d91f7e"/>
    <w:rPr/>
  </w:style>
  <w:style w:type="character" w:styleId="WW8Num36z0" w:customStyle="1">
    <w:name w:val="WW8Num36z0"/>
    <w:qFormat/>
    <w:rsid w:val="00d91f7e"/>
    <w:rPr/>
  </w:style>
  <w:style w:type="character" w:styleId="WW8Num35z0" w:customStyle="1">
    <w:name w:val="WW8Num35z0"/>
    <w:qFormat/>
    <w:rsid w:val="00d91f7e"/>
    <w:rPr/>
  </w:style>
  <w:style w:type="character" w:styleId="WW8Num34z8" w:customStyle="1">
    <w:name w:val="WW8Num34z8"/>
    <w:qFormat/>
    <w:rsid w:val="00d91f7e"/>
    <w:rPr/>
  </w:style>
  <w:style w:type="character" w:styleId="WW8Num34z7" w:customStyle="1">
    <w:name w:val="WW8Num34z7"/>
    <w:qFormat/>
    <w:rsid w:val="00d91f7e"/>
    <w:rPr/>
  </w:style>
  <w:style w:type="character" w:styleId="WW8Num34z6" w:customStyle="1">
    <w:name w:val="WW8Num34z6"/>
    <w:qFormat/>
    <w:rsid w:val="00d91f7e"/>
    <w:rPr/>
  </w:style>
  <w:style w:type="character" w:styleId="WW8Num34z5" w:customStyle="1">
    <w:name w:val="WW8Num34z5"/>
    <w:qFormat/>
    <w:rsid w:val="00d91f7e"/>
    <w:rPr/>
  </w:style>
  <w:style w:type="character" w:styleId="WW8Num34z4" w:customStyle="1">
    <w:name w:val="WW8Num34z4"/>
    <w:qFormat/>
    <w:rsid w:val="00d91f7e"/>
    <w:rPr/>
  </w:style>
  <w:style w:type="character" w:styleId="WW8Num34z3" w:customStyle="1">
    <w:name w:val="WW8Num34z3"/>
    <w:qFormat/>
    <w:rsid w:val="00d91f7e"/>
    <w:rPr/>
  </w:style>
  <w:style w:type="character" w:styleId="WW8Num34z2" w:customStyle="1">
    <w:name w:val="WW8Num34z2"/>
    <w:qFormat/>
    <w:rsid w:val="00d91f7e"/>
    <w:rPr/>
  </w:style>
  <w:style w:type="character" w:styleId="WW8Num34z0" w:customStyle="1">
    <w:name w:val="WW8Num34z0"/>
    <w:qFormat/>
    <w:rsid w:val="00d91f7e"/>
    <w:rPr/>
  </w:style>
  <w:style w:type="character" w:styleId="WW8Num33z0" w:customStyle="1">
    <w:name w:val="WW8Num33z0"/>
    <w:qFormat/>
    <w:rsid w:val="00d91f7e"/>
    <w:rPr/>
  </w:style>
  <w:style w:type="character" w:styleId="WW8Num32z1" w:customStyle="1">
    <w:name w:val="WW8Num32z1"/>
    <w:qFormat/>
    <w:rsid w:val="00d91f7e"/>
    <w:rPr>
      <w:rFonts w:ascii="Courier New" w:hAnsi="Courier New" w:eastAsia="Courier New"/>
    </w:rPr>
  </w:style>
  <w:style w:type="character" w:styleId="WW8Num31z0" w:customStyle="1">
    <w:name w:val="WW8Num31z0"/>
    <w:qFormat/>
    <w:rsid w:val="00d91f7e"/>
    <w:rPr/>
  </w:style>
  <w:style w:type="character" w:styleId="WW8Num30z0" w:customStyle="1">
    <w:name w:val="WW8Num30z0"/>
    <w:qFormat/>
    <w:rsid w:val="00d91f7e"/>
    <w:rPr/>
  </w:style>
  <w:style w:type="character" w:styleId="WW8Num29z0" w:customStyle="1">
    <w:name w:val="WW8Num29z0"/>
    <w:qFormat/>
    <w:rsid w:val="00d91f7e"/>
    <w:rPr/>
  </w:style>
  <w:style w:type="character" w:styleId="WW8Num28z0" w:customStyle="1">
    <w:name w:val="WW8Num28z0"/>
    <w:qFormat/>
    <w:rsid w:val="00d91f7e"/>
    <w:rPr/>
  </w:style>
  <w:style w:type="character" w:styleId="WW8Num27z0" w:customStyle="1">
    <w:name w:val="WW8Num27z0"/>
    <w:qFormat/>
    <w:rsid w:val="00d91f7e"/>
    <w:rPr/>
  </w:style>
  <w:style w:type="character" w:styleId="WW8Num26z0" w:customStyle="1">
    <w:name w:val="WW8Num26z0"/>
    <w:qFormat/>
    <w:rsid w:val="00d91f7e"/>
    <w:rPr/>
  </w:style>
  <w:style w:type="character" w:styleId="WW8Num25z0" w:customStyle="1">
    <w:name w:val="WW8Num25z0"/>
    <w:qFormat/>
    <w:rsid w:val="00d91f7e"/>
    <w:rPr/>
  </w:style>
  <w:style w:type="character" w:styleId="WW8Num24z0" w:customStyle="1">
    <w:name w:val="WW8Num24z0"/>
    <w:qFormat/>
    <w:rsid w:val="00d91f7e"/>
    <w:rPr/>
  </w:style>
  <w:style w:type="character" w:styleId="WW8Num23z0" w:customStyle="1">
    <w:name w:val="WW8Num23z0"/>
    <w:qFormat/>
    <w:rsid w:val="00d91f7e"/>
    <w:rPr/>
  </w:style>
  <w:style w:type="character" w:styleId="WW8Num22z0" w:customStyle="1">
    <w:name w:val="WW8Num22z0"/>
    <w:qFormat/>
    <w:rsid w:val="00d91f7e"/>
    <w:rPr/>
  </w:style>
  <w:style w:type="character" w:styleId="WW8Num21z1" w:customStyle="1">
    <w:name w:val="WW8Num21z1"/>
    <w:qFormat/>
    <w:rsid w:val="00d91f7e"/>
    <w:rPr>
      <w:rFonts w:ascii="Courier New" w:hAnsi="Courier New" w:eastAsia="Courier New"/>
    </w:rPr>
  </w:style>
  <w:style w:type="character" w:styleId="WW8Num20z8" w:customStyle="1">
    <w:name w:val="WW8Num20z8"/>
    <w:qFormat/>
    <w:rsid w:val="00d91f7e"/>
    <w:rPr/>
  </w:style>
  <w:style w:type="character" w:styleId="WW8Num20z7" w:customStyle="1">
    <w:name w:val="WW8Num20z7"/>
    <w:qFormat/>
    <w:rsid w:val="00d91f7e"/>
    <w:rPr/>
  </w:style>
  <w:style w:type="character" w:styleId="WW8Num20z6" w:customStyle="1">
    <w:name w:val="WW8Num20z6"/>
    <w:qFormat/>
    <w:rsid w:val="00d91f7e"/>
    <w:rPr/>
  </w:style>
  <w:style w:type="character" w:styleId="WW8Num20z5" w:customStyle="1">
    <w:name w:val="WW8Num20z5"/>
    <w:qFormat/>
    <w:rsid w:val="00d91f7e"/>
    <w:rPr/>
  </w:style>
  <w:style w:type="character" w:styleId="WW8Num20z4" w:customStyle="1">
    <w:name w:val="WW8Num20z4"/>
    <w:qFormat/>
    <w:rsid w:val="00d91f7e"/>
    <w:rPr/>
  </w:style>
  <w:style w:type="character" w:styleId="WW8Num20z3" w:customStyle="1">
    <w:name w:val="WW8Num20z3"/>
    <w:qFormat/>
    <w:rsid w:val="00d91f7e"/>
    <w:rPr/>
  </w:style>
  <w:style w:type="character" w:styleId="WW8Num20z2" w:customStyle="1">
    <w:name w:val="WW8Num20z2"/>
    <w:qFormat/>
    <w:rsid w:val="00d91f7e"/>
    <w:rPr/>
  </w:style>
  <w:style w:type="character" w:styleId="WW8Num20z1" w:customStyle="1">
    <w:name w:val="WW8Num20z1"/>
    <w:qFormat/>
    <w:rsid w:val="00d91f7e"/>
    <w:rPr/>
  </w:style>
  <w:style w:type="character" w:styleId="WW8Num20z0" w:customStyle="1">
    <w:name w:val="WW8Num20z0"/>
    <w:qFormat/>
    <w:rsid w:val="00d91f7e"/>
    <w:rPr/>
  </w:style>
  <w:style w:type="character" w:styleId="WW8Num19z0" w:customStyle="1">
    <w:name w:val="WW8Num19z0"/>
    <w:qFormat/>
    <w:rsid w:val="00d91f7e"/>
    <w:rPr/>
  </w:style>
  <w:style w:type="character" w:styleId="WW8Num18z1" w:customStyle="1">
    <w:name w:val="WW8Num18z1"/>
    <w:qFormat/>
    <w:rsid w:val="00d91f7e"/>
    <w:rPr>
      <w:rFonts w:ascii="Courier New" w:hAnsi="Courier New" w:eastAsia="Courier New"/>
    </w:rPr>
  </w:style>
  <w:style w:type="character" w:styleId="WW8Num17z0" w:customStyle="1">
    <w:name w:val="WW8Num17z0"/>
    <w:qFormat/>
    <w:rsid w:val="00d91f7e"/>
    <w:rPr/>
  </w:style>
  <w:style w:type="character" w:styleId="WW8Num16z1" w:customStyle="1">
    <w:name w:val="WW8Num16z1"/>
    <w:qFormat/>
    <w:rsid w:val="00d91f7e"/>
    <w:rPr>
      <w:rFonts w:ascii="Courier New" w:hAnsi="Courier New" w:eastAsia="Courier New"/>
    </w:rPr>
  </w:style>
  <w:style w:type="character" w:styleId="WW8Num15z8" w:customStyle="1">
    <w:name w:val="WW8Num15z8"/>
    <w:qFormat/>
    <w:rsid w:val="00d91f7e"/>
    <w:rPr/>
  </w:style>
  <w:style w:type="character" w:styleId="WW8Num15z7" w:customStyle="1">
    <w:name w:val="WW8Num15z7"/>
    <w:qFormat/>
    <w:rsid w:val="00d91f7e"/>
    <w:rPr/>
  </w:style>
  <w:style w:type="character" w:styleId="WW8Num15z6" w:customStyle="1">
    <w:name w:val="WW8Num15z6"/>
    <w:qFormat/>
    <w:rsid w:val="00d91f7e"/>
    <w:rPr/>
  </w:style>
  <w:style w:type="character" w:styleId="WW8Num15z5" w:customStyle="1">
    <w:name w:val="WW8Num15z5"/>
    <w:qFormat/>
    <w:rsid w:val="00d91f7e"/>
    <w:rPr/>
  </w:style>
  <w:style w:type="character" w:styleId="WW8Num15z4" w:customStyle="1">
    <w:name w:val="WW8Num15z4"/>
    <w:qFormat/>
    <w:rsid w:val="00d91f7e"/>
    <w:rPr/>
  </w:style>
  <w:style w:type="character" w:styleId="WW8Num15z3" w:customStyle="1">
    <w:name w:val="WW8Num15z3"/>
    <w:qFormat/>
    <w:rsid w:val="00d91f7e"/>
    <w:rPr/>
  </w:style>
  <w:style w:type="character" w:styleId="WW8Num15z2" w:customStyle="1">
    <w:name w:val="WW8Num15z2"/>
    <w:qFormat/>
    <w:rsid w:val="00d91f7e"/>
    <w:rPr/>
  </w:style>
  <w:style w:type="character" w:styleId="WW8Num15z1" w:customStyle="1">
    <w:name w:val="WW8Num15z1"/>
    <w:qFormat/>
    <w:rsid w:val="00d91f7e"/>
    <w:rPr/>
  </w:style>
  <w:style w:type="character" w:styleId="WW8Num15z0" w:customStyle="1">
    <w:name w:val="WW8Num15z0"/>
    <w:qFormat/>
    <w:rsid w:val="00d91f7e"/>
    <w:rPr/>
  </w:style>
  <w:style w:type="character" w:styleId="WW8Num14z8" w:customStyle="1">
    <w:name w:val="WW8Num14z8"/>
    <w:qFormat/>
    <w:rsid w:val="00d91f7e"/>
    <w:rPr/>
  </w:style>
  <w:style w:type="character" w:styleId="WW8Num14z7" w:customStyle="1">
    <w:name w:val="WW8Num14z7"/>
    <w:qFormat/>
    <w:rsid w:val="00d91f7e"/>
    <w:rPr/>
  </w:style>
  <w:style w:type="character" w:styleId="WW8Num14z6" w:customStyle="1">
    <w:name w:val="WW8Num14z6"/>
    <w:qFormat/>
    <w:rsid w:val="00d91f7e"/>
    <w:rPr/>
  </w:style>
  <w:style w:type="character" w:styleId="WW8Num14z5" w:customStyle="1">
    <w:name w:val="WW8Num14z5"/>
    <w:qFormat/>
    <w:rsid w:val="00d91f7e"/>
    <w:rPr/>
  </w:style>
  <w:style w:type="character" w:styleId="WW8Num14z4" w:customStyle="1">
    <w:name w:val="WW8Num14z4"/>
    <w:qFormat/>
    <w:rsid w:val="00d91f7e"/>
    <w:rPr/>
  </w:style>
  <w:style w:type="character" w:styleId="WW8Num14z3" w:customStyle="1">
    <w:name w:val="WW8Num14z3"/>
    <w:qFormat/>
    <w:rsid w:val="00d91f7e"/>
    <w:rPr/>
  </w:style>
  <w:style w:type="character" w:styleId="WW8Num14z2" w:customStyle="1">
    <w:name w:val="WW8Num14z2"/>
    <w:qFormat/>
    <w:rsid w:val="00d91f7e"/>
    <w:rPr/>
  </w:style>
  <w:style w:type="character" w:styleId="WW8Num14z1" w:customStyle="1">
    <w:name w:val="WW8Num14z1"/>
    <w:qFormat/>
    <w:rsid w:val="00d91f7e"/>
    <w:rPr/>
  </w:style>
  <w:style w:type="character" w:styleId="WW8Num14z0" w:customStyle="1">
    <w:name w:val="WW8Num14z0"/>
    <w:qFormat/>
    <w:rsid w:val="00d91f7e"/>
    <w:rPr/>
  </w:style>
  <w:style w:type="character" w:styleId="WW8Num13z0" w:customStyle="1">
    <w:name w:val="WW8Num13z0"/>
    <w:qFormat/>
    <w:rsid w:val="00d91f7e"/>
    <w:rPr/>
  </w:style>
  <w:style w:type="character" w:styleId="WW8Num12z0" w:customStyle="1">
    <w:name w:val="WW8Num12z0"/>
    <w:qFormat/>
    <w:rsid w:val="00d91f7e"/>
    <w:rPr/>
  </w:style>
  <w:style w:type="character" w:styleId="WW8Num11z8" w:customStyle="1">
    <w:name w:val="WW8Num11z8"/>
    <w:qFormat/>
    <w:rsid w:val="00d91f7e"/>
    <w:rPr/>
  </w:style>
  <w:style w:type="character" w:styleId="WW8Num11z7" w:customStyle="1">
    <w:name w:val="WW8Num11z7"/>
    <w:qFormat/>
    <w:rsid w:val="00d91f7e"/>
    <w:rPr/>
  </w:style>
  <w:style w:type="character" w:styleId="WW8Num11z6" w:customStyle="1">
    <w:name w:val="WW8Num11z6"/>
    <w:qFormat/>
    <w:rsid w:val="00d91f7e"/>
    <w:rPr/>
  </w:style>
  <w:style w:type="character" w:styleId="WW8Num11z5" w:customStyle="1">
    <w:name w:val="WW8Num11z5"/>
    <w:qFormat/>
    <w:rsid w:val="00d91f7e"/>
    <w:rPr/>
  </w:style>
  <w:style w:type="character" w:styleId="WW8Num11z4" w:customStyle="1">
    <w:name w:val="WW8Num11z4"/>
    <w:qFormat/>
    <w:rsid w:val="00d91f7e"/>
    <w:rPr/>
  </w:style>
  <w:style w:type="character" w:styleId="WW8Num11z3" w:customStyle="1">
    <w:name w:val="WW8Num11z3"/>
    <w:qFormat/>
    <w:rsid w:val="00d91f7e"/>
    <w:rPr/>
  </w:style>
  <w:style w:type="character" w:styleId="WW8Num11z2" w:customStyle="1">
    <w:name w:val="WW8Num11z2"/>
    <w:qFormat/>
    <w:rsid w:val="00d91f7e"/>
    <w:rPr/>
  </w:style>
  <w:style w:type="character" w:styleId="WW8Num11z1" w:customStyle="1">
    <w:name w:val="WW8Num11z1"/>
    <w:qFormat/>
    <w:rsid w:val="00d91f7e"/>
    <w:rPr/>
  </w:style>
  <w:style w:type="character" w:styleId="WW8Num11z0" w:customStyle="1">
    <w:name w:val="WW8Num11z0"/>
    <w:qFormat/>
    <w:rsid w:val="00d91f7e"/>
    <w:rPr/>
  </w:style>
  <w:style w:type="character" w:styleId="WW8Num10z1" w:customStyle="1">
    <w:name w:val="WW8Num10z1"/>
    <w:qFormat/>
    <w:rsid w:val="00d91f7e"/>
    <w:rPr>
      <w:rFonts w:ascii="Courier New" w:hAnsi="Courier New" w:eastAsia="Courier New"/>
    </w:rPr>
  </w:style>
  <w:style w:type="character" w:styleId="WW8Num9z8" w:customStyle="1">
    <w:name w:val="WW8Num9z8"/>
    <w:qFormat/>
    <w:rsid w:val="00d91f7e"/>
    <w:rPr/>
  </w:style>
  <w:style w:type="character" w:styleId="WW8Num9z7" w:customStyle="1">
    <w:name w:val="WW8Num9z7"/>
    <w:qFormat/>
    <w:rsid w:val="00d91f7e"/>
    <w:rPr/>
  </w:style>
  <w:style w:type="character" w:styleId="WW8Num9z6" w:customStyle="1">
    <w:name w:val="WW8Num9z6"/>
    <w:qFormat/>
    <w:rsid w:val="00d91f7e"/>
    <w:rPr/>
  </w:style>
  <w:style w:type="character" w:styleId="WW8Num9z5" w:customStyle="1">
    <w:name w:val="WW8Num9z5"/>
    <w:qFormat/>
    <w:rsid w:val="00d91f7e"/>
    <w:rPr/>
  </w:style>
  <w:style w:type="character" w:styleId="WW8Num9z4" w:customStyle="1">
    <w:name w:val="WW8Num9z4"/>
    <w:qFormat/>
    <w:rsid w:val="00d91f7e"/>
    <w:rPr/>
  </w:style>
  <w:style w:type="character" w:styleId="WW8Num9z3" w:customStyle="1">
    <w:name w:val="WW8Num9z3"/>
    <w:qFormat/>
    <w:rsid w:val="00d91f7e"/>
    <w:rPr/>
  </w:style>
  <w:style w:type="character" w:styleId="WW8Num9z2" w:customStyle="1">
    <w:name w:val="WW8Num9z2"/>
    <w:qFormat/>
    <w:rsid w:val="00d91f7e"/>
    <w:rPr/>
  </w:style>
  <w:style w:type="character" w:styleId="WW8Num9z1" w:customStyle="1">
    <w:name w:val="WW8Num9z1"/>
    <w:qFormat/>
    <w:rsid w:val="00d91f7e"/>
    <w:rPr/>
  </w:style>
  <w:style w:type="character" w:styleId="WW8Num9z0" w:customStyle="1">
    <w:name w:val="WW8Num9z0"/>
    <w:qFormat/>
    <w:rsid w:val="00d91f7e"/>
    <w:rPr/>
  </w:style>
  <w:style w:type="character" w:styleId="WW8Num8z8" w:customStyle="1">
    <w:name w:val="WW8Num8z8"/>
    <w:qFormat/>
    <w:rsid w:val="00d91f7e"/>
    <w:rPr/>
  </w:style>
  <w:style w:type="character" w:styleId="WW8Num8z7" w:customStyle="1">
    <w:name w:val="WW8Num8z7"/>
    <w:qFormat/>
    <w:rsid w:val="00d91f7e"/>
    <w:rPr/>
  </w:style>
  <w:style w:type="character" w:styleId="WW8Num8z6" w:customStyle="1">
    <w:name w:val="WW8Num8z6"/>
    <w:qFormat/>
    <w:rsid w:val="00d91f7e"/>
    <w:rPr/>
  </w:style>
  <w:style w:type="character" w:styleId="WW8Num8z5" w:customStyle="1">
    <w:name w:val="WW8Num8z5"/>
    <w:qFormat/>
    <w:rsid w:val="00d91f7e"/>
    <w:rPr/>
  </w:style>
  <w:style w:type="character" w:styleId="WW8Num8z4" w:customStyle="1">
    <w:name w:val="WW8Num8z4"/>
    <w:qFormat/>
    <w:rsid w:val="00d91f7e"/>
    <w:rPr/>
  </w:style>
  <w:style w:type="character" w:styleId="WW8Num8z3" w:customStyle="1">
    <w:name w:val="WW8Num8z3"/>
    <w:qFormat/>
    <w:rsid w:val="00d91f7e"/>
    <w:rPr/>
  </w:style>
  <w:style w:type="character" w:styleId="WW8Num8z2" w:customStyle="1">
    <w:name w:val="WW8Num8z2"/>
    <w:qFormat/>
    <w:rsid w:val="00d91f7e"/>
    <w:rPr/>
  </w:style>
  <w:style w:type="character" w:styleId="WW8Num8z1" w:customStyle="1">
    <w:name w:val="WW8Num8z1"/>
    <w:qFormat/>
    <w:rsid w:val="00d91f7e"/>
    <w:rPr/>
  </w:style>
  <w:style w:type="character" w:styleId="WW8Num8z0" w:customStyle="1">
    <w:name w:val="WW8Num8z0"/>
    <w:qFormat/>
    <w:rsid w:val="00d91f7e"/>
    <w:rPr/>
  </w:style>
  <w:style w:type="character" w:styleId="WW8Num7z0" w:customStyle="1">
    <w:name w:val="WW8Num7z0"/>
    <w:qFormat/>
    <w:rsid w:val="00d91f7e"/>
    <w:rPr>
      <w:b/>
      <w:sz w:val="28"/>
    </w:rPr>
  </w:style>
  <w:style w:type="character" w:styleId="WW8Num6z8" w:customStyle="1">
    <w:name w:val="WW8Num6z8"/>
    <w:qFormat/>
    <w:rsid w:val="00d91f7e"/>
    <w:rPr/>
  </w:style>
  <w:style w:type="character" w:styleId="WW8Num6z7" w:customStyle="1">
    <w:name w:val="WW8Num6z7"/>
    <w:qFormat/>
    <w:rsid w:val="00d91f7e"/>
    <w:rPr/>
  </w:style>
  <w:style w:type="character" w:styleId="WW8Num6z6" w:customStyle="1">
    <w:name w:val="WW8Num6z6"/>
    <w:qFormat/>
    <w:rsid w:val="00d91f7e"/>
    <w:rPr/>
  </w:style>
  <w:style w:type="character" w:styleId="WW8Num6z5" w:customStyle="1">
    <w:name w:val="WW8Num6z5"/>
    <w:qFormat/>
    <w:rsid w:val="00d91f7e"/>
    <w:rPr/>
  </w:style>
  <w:style w:type="character" w:styleId="WW8Num6z4" w:customStyle="1">
    <w:name w:val="WW8Num6z4"/>
    <w:qFormat/>
    <w:rsid w:val="00d91f7e"/>
    <w:rPr/>
  </w:style>
  <w:style w:type="character" w:styleId="WW8Num6z3" w:customStyle="1">
    <w:name w:val="WW8Num6z3"/>
    <w:qFormat/>
    <w:rsid w:val="00d91f7e"/>
    <w:rPr/>
  </w:style>
  <w:style w:type="character" w:styleId="WW8Num6z2" w:customStyle="1">
    <w:name w:val="WW8Num6z2"/>
    <w:qFormat/>
    <w:rsid w:val="00d91f7e"/>
    <w:rPr/>
  </w:style>
  <w:style w:type="character" w:styleId="WW8Num6z1" w:customStyle="1">
    <w:name w:val="WW8Num6z1"/>
    <w:qFormat/>
    <w:rsid w:val="00d91f7e"/>
    <w:rPr/>
  </w:style>
  <w:style w:type="character" w:styleId="WW8Num6z0" w:customStyle="1">
    <w:name w:val="WW8Num6z0"/>
    <w:qFormat/>
    <w:rsid w:val="00d91f7e"/>
    <w:rPr/>
  </w:style>
  <w:style w:type="character" w:styleId="WW8Num5z8" w:customStyle="1">
    <w:name w:val="WW8Num5z8"/>
    <w:qFormat/>
    <w:rsid w:val="00d91f7e"/>
    <w:rPr/>
  </w:style>
  <w:style w:type="character" w:styleId="WW8Num5z7" w:customStyle="1">
    <w:name w:val="WW8Num5z7"/>
    <w:qFormat/>
    <w:rsid w:val="00d91f7e"/>
    <w:rPr/>
  </w:style>
  <w:style w:type="character" w:styleId="WW8Num5z6" w:customStyle="1">
    <w:name w:val="WW8Num5z6"/>
    <w:qFormat/>
    <w:rsid w:val="00d91f7e"/>
    <w:rPr/>
  </w:style>
  <w:style w:type="character" w:styleId="WW8Num5z5" w:customStyle="1">
    <w:name w:val="WW8Num5z5"/>
    <w:qFormat/>
    <w:rsid w:val="00d91f7e"/>
    <w:rPr/>
  </w:style>
  <w:style w:type="character" w:styleId="WW8Num5z4" w:customStyle="1">
    <w:name w:val="WW8Num5z4"/>
    <w:qFormat/>
    <w:rsid w:val="00d91f7e"/>
    <w:rPr/>
  </w:style>
  <w:style w:type="character" w:styleId="WW8Num5z3" w:customStyle="1">
    <w:name w:val="WW8Num5z3"/>
    <w:qFormat/>
    <w:rsid w:val="00d91f7e"/>
    <w:rPr/>
  </w:style>
  <w:style w:type="character" w:styleId="WW8Num5z2" w:customStyle="1">
    <w:name w:val="WW8Num5z2"/>
    <w:qFormat/>
    <w:rsid w:val="00d91f7e"/>
    <w:rPr/>
  </w:style>
  <w:style w:type="character" w:styleId="WW8Num5z1" w:customStyle="1">
    <w:name w:val="WW8Num5z1"/>
    <w:qFormat/>
    <w:rsid w:val="00d91f7e"/>
    <w:rPr/>
  </w:style>
  <w:style w:type="character" w:styleId="WW8Num5z0" w:customStyle="1">
    <w:name w:val="WW8Num5z0"/>
    <w:qFormat/>
    <w:rsid w:val="00d91f7e"/>
    <w:rPr/>
  </w:style>
  <w:style w:type="character" w:styleId="WW8Num4z8" w:customStyle="1">
    <w:name w:val="WW8Num4z8"/>
    <w:qFormat/>
    <w:rsid w:val="00d91f7e"/>
    <w:rPr/>
  </w:style>
  <w:style w:type="character" w:styleId="WW8Num4z7" w:customStyle="1">
    <w:name w:val="WW8Num4z7"/>
    <w:qFormat/>
    <w:rsid w:val="00d91f7e"/>
    <w:rPr/>
  </w:style>
  <w:style w:type="character" w:styleId="WW8Num4z6" w:customStyle="1">
    <w:name w:val="WW8Num4z6"/>
    <w:qFormat/>
    <w:rsid w:val="00d91f7e"/>
    <w:rPr/>
  </w:style>
  <w:style w:type="character" w:styleId="WW8Num4z5" w:customStyle="1">
    <w:name w:val="WW8Num4z5"/>
    <w:qFormat/>
    <w:rsid w:val="00d91f7e"/>
    <w:rPr/>
  </w:style>
  <w:style w:type="character" w:styleId="WW8Num4z4" w:customStyle="1">
    <w:name w:val="WW8Num4z4"/>
    <w:qFormat/>
    <w:rsid w:val="00d91f7e"/>
    <w:rPr/>
  </w:style>
  <w:style w:type="character" w:styleId="WW8Num4z3" w:customStyle="1">
    <w:name w:val="WW8Num4z3"/>
    <w:qFormat/>
    <w:rsid w:val="00d91f7e"/>
    <w:rPr/>
  </w:style>
  <w:style w:type="character" w:styleId="WW8Num4z2" w:customStyle="1">
    <w:name w:val="WW8Num4z2"/>
    <w:qFormat/>
    <w:rsid w:val="00d91f7e"/>
    <w:rPr/>
  </w:style>
  <w:style w:type="character" w:styleId="WW8Num4z1" w:customStyle="1">
    <w:name w:val="WW8Num4z1"/>
    <w:qFormat/>
    <w:rsid w:val="00d91f7e"/>
    <w:rPr/>
  </w:style>
  <w:style w:type="character" w:styleId="WW8Num4z0" w:customStyle="1">
    <w:name w:val="WW8Num4z0"/>
    <w:qFormat/>
    <w:rsid w:val="00d91f7e"/>
    <w:rPr/>
  </w:style>
  <w:style w:type="character" w:styleId="WW8Num3z0" w:customStyle="1">
    <w:name w:val="WW8Num3z0"/>
    <w:qFormat/>
    <w:rsid w:val="00d91f7e"/>
    <w:rPr/>
  </w:style>
  <w:style w:type="character" w:styleId="WW8Num2z0" w:customStyle="1">
    <w:name w:val="WW8Num2z0"/>
    <w:qFormat/>
    <w:rsid w:val="00d91f7e"/>
    <w:rPr/>
  </w:style>
  <w:style w:type="character" w:styleId="WW8Num1z8" w:customStyle="1">
    <w:name w:val="WW8Num1z8"/>
    <w:qFormat/>
    <w:rsid w:val="00d91f7e"/>
    <w:rPr/>
  </w:style>
  <w:style w:type="character" w:styleId="WW8Num1z7" w:customStyle="1">
    <w:name w:val="WW8Num1z7"/>
    <w:qFormat/>
    <w:rsid w:val="00d91f7e"/>
    <w:rPr/>
  </w:style>
  <w:style w:type="character" w:styleId="WW8Num1z6" w:customStyle="1">
    <w:name w:val="WW8Num1z6"/>
    <w:qFormat/>
    <w:rsid w:val="00d91f7e"/>
    <w:rPr/>
  </w:style>
  <w:style w:type="character" w:styleId="WW8Num1z5" w:customStyle="1">
    <w:name w:val="WW8Num1z5"/>
    <w:qFormat/>
    <w:rsid w:val="00d91f7e"/>
    <w:rPr/>
  </w:style>
  <w:style w:type="character" w:styleId="WW8Num1z4" w:customStyle="1">
    <w:name w:val="WW8Num1z4"/>
    <w:qFormat/>
    <w:rsid w:val="00d91f7e"/>
    <w:rPr/>
  </w:style>
  <w:style w:type="character" w:styleId="WW8Num1z3" w:customStyle="1">
    <w:name w:val="WW8Num1z3"/>
    <w:qFormat/>
    <w:rsid w:val="00d91f7e"/>
    <w:rPr/>
  </w:style>
  <w:style w:type="character" w:styleId="WW8Num1z2" w:customStyle="1">
    <w:name w:val="WW8Num1z2"/>
    <w:qFormat/>
    <w:rsid w:val="00d91f7e"/>
    <w:rPr/>
  </w:style>
  <w:style w:type="character" w:styleId="WW8Num1z1" w:customStyle="1">
    <w:name w:val="WW8Num1z1"/>
    <w:qFormat/>
    <w:rsid w:val="00d91f7e"/>
    <w:rPr/>
  </w:style>
  <w:style w:type="character" w:styleId="WW8Num1z0" w:customStyle="1">
    <w:name w:val="WW8Num1z0"/>
    <w:qFormat/>
    <w:rsid w:val="00d91f7e"/>
    <w:rPr/>
  </w:style>
  <w:style w:type="character" w:styleId="Style19">
    <w:name w:val="Выделение жирным"/>
    <w:qFormat/>
    <w:rPr>
      <w:b/>
      <w:bCs/>
    </w:rPr>
  </w:style>
  <w:style w:type="paragraph" w:styleId="Style20" w:customStyle="1">
    <w:name w:val="Заголовок"/>
    <w:basedOn w:val="Normal"/>
    <w:next w:val="Style21"/>
    <w:qFormat/>
    <w:rsid w:val="00d91f7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d91f7e"/>
    <w:pPr>
      <w:spacing w:lineRule="auto" w:line="276" w:before="0" w:after="140"/>
    </w:pPr>
    <w:rPr/>
  </w:style>
  <w:style w:type="paragraph" w:styleId="Style22">
    <w:name w:val="List"/>
    <w:basedOn w:val="Style21"/>
    <w:rsid w:val="00d91f7e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311" w:customStyle="1">
    <w:name w:val="Заголовок 31"/>
    <w:basedOn w:val="Normal"/>
    <w:next w:val="Normal"/>
    <w:link w:val="31"/>
    <w:qFormat/>
    <w:rsid w:val="00b65901"/>
    <w:pPr>
      <w:keepNext w:val="true"/>
      <w:jc w:val="center"/>
      <w:outlineLvl w:val="2"/>
    </w:pPr>
    <w:rPr>
      <w:i/>
      <w:color w:val="000000"/>
      <w:sz w:val="32"/>
      <w:szCs w:val="20"/>
    </w:rPr>
  </w:style>
  <w:style w:type="paragraph" w:styleId="1" w:customStyle="1">
    <w:name w:val="Название объекта1"/>
    <w:basedOn w:val="Normal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d91f7e"/>
    <w:pPr>
      <w:suppressLineNumbers/>
    </w:pPr>
    <w:rPr>
      <w:rFonts w:cs="Mangal"/>
    </w:rPr>
  </w:style>
  <w:style w:type="paragraph" w:styleId="ConsPlusNormal1" w:customStyle="1">
    <w:name w:val="ConsPlusNormal"/>
    <w:uiPriority w:val="99"/>
    <w:qFormat/>
    <w:rsid w:val="00b6590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b6590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d91f7e"/>
    <w:pPr/>
    <w:rPr>
      <w:rFonts w:ascii="Tahoma" w:hAnsi="Tahoma" w:eastAsia="Tahoma"/>
      <w:sz w:val="16"/>
      <w:szCs w:val="16"/>
      <w:lang w:eastAsia="ar-SA"/>
    </w:rPr>
  </w:style>
  <w:style w:type="paragraph" w:styleId="Style25" w:customStyle="1">
    <w:name w:val="Знак"/>
    <w:basedOn w:val="Normal"/>
    <w:qFormat/>
    <w:rsid w:val="00d967a1"/>
    <w:pPr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71b3"/>
    <w:pPr>
      <w:spacing w:before="0" w:after="0"/>
      <w:ind w:left="720" w:hanging="0"/>
      <w:contextualSpacing/>
    </w:pPr>
    <w:rPr/>
  </w:style>
  <w:style w:type="paragraph" w:styleId="Style26">
    <w:name w:val="Body Text Indent"/>
    <w:basedOn w:val="Normal"/>
    <w:rsid w:val="005d50ab"/>
    <w:pPr>
      <w:spacing w:before="0" w:after="120"/>
      <w:ind w:left="283" w:hanging="0"/>
    </w:pPr>
    <w:rPr/>
  </w:style>
  <w:style w:type="paragraph" w:styleId="Style27" w:customStyle="1">
    <w:name w:val="Верхний и нижний колонтитулы"/>
    <w:basedOn w:val="Normal"/>
    <w:qFormat/>
    <w:rsid w:val="00d91f7e"/>
    <w:pPr/>
    <w:rPr/>
  </w:style>
  <w:style w:type="paragraph" w:styleId="11" w:customStyle="1">
    <w:name w:val="Верхний колонтитул1"/>
    <w:basedOn w:val="Normal"/>
    <w:uiPriority w:val="99"/>
    <w:unhideWhenUsed/>
    <w:qFormat/>
    <w:rsid w:val="005371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2" w:customStyle="1">
    <w:name w:val="Нижний колонтитул1"/>
    <w:basedOn w:val="Normal"/>
    <w:uiPriority w:val="99"/>
    <w:unhideWhenUsed/>
    <w:qFormat/>
    <w:rsid w:val="005371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052d2"/>
    <w:pPr>
      <w:spacing w:beforeAutospacing="1" w:afterAutospacing="1"/>
    </w:pPr>
    <w:rPr/>
  </w:style>
  <w:style w:type="paragraph" w:styleId="Style28" w:customStyle="1">
    <w:name w:val="Текст в заданном формате"/>
    <w:basedOn w:val="Normal"/>
    <w:qFormat/>
    <w:rsid w:val="00d91f7e"/>
    <w:pPr/>
    <w:rPr>
      <w:rFonts w:ascii="Liberation Mono" w:hAnsi="Liberation Mono" w:eastAsia="Liberation Mono" w:cs="Liberation Mono"/>
      <w:sz w:val="20"/>
      <w:szCs w:val="20"/>
    </w:rPr>
  </w:style>
  <w:style w:type="paragraph" w:styleId="Style29" w:customStyle="1">
    <w:name w:val="Содержимое таблицы"/>
    <w:basedOn w:val="Normal"/>
    <w:qFormat/>
    <w:rsid w:val="00d91f7e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d91f7e"/>
    <w:pPr>
      <w:jc w:val="center"/>
    </w:pPr>
    <w:rPr>
      <w:b/>
      <w:bCs/>
    </w:rPr>
  </w:style>
  <w:style w:type="paragraph" w:styleId="32" w:customStyle="1">
    <w:name w:val="Основной текст (3)"/>
    <w:basedOn w:val="Normal"/>
    <w:qFormat/>
    <w:rsid w:val="00d91f7e"/>
    <w:pPr>
      <w:shd w:val="clear" w:color="auto" w:fill="FFFFFF"/>
      <w:spacing w:lineRule="exact" w:line="221" w:before="360" w:after="360"/>
      <w:jc w:val="center"/>
    </w:pPr>
    <w:rPr>
      <w:sz w:val="19"/>
    </w:rPr>
  </w:style>
  <w:style w:type="paragraph" w:styleId="BodyTextIndent2">
    <w:name w:val="Body Text Indent 2"/>
    <w:basedOn w:val="Normal"/>
    <w:qFormat/>
    <w:rsid w:val="00d91f7e"/>
    <w:pPr>
      <w:spacing w:lineRule="auto" w:line="480" w:before="0" w:after="120"/>
      <w:ind w:left="283" w:hanging="0"/>
    </w:pPr>
    <w:rPr/>
  </w:style>
  <w:style w:type="paragraph" w:styleId="13" w:customStyle="1">
    <w:name w:val="Абзац списка1"/>
    <w:basedOn w:val="Normal"/>
    <w:qFormat/>
    <w:rsid w:val="00d91f7e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Headertext" w:customStyle="1">
    <w:name w:val="headertext"/>
    <w:basedOn w:val="Normal"/>
    <w:qFormat/>
    <w:rsid w:val="00c26c22"/>
    <w:pPr>
      <w:suppressAutoHyphens w:val="false"/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c26c22"/>
    <w:pPr>
      <w:suppressAutoHyphens w:val="false"/>
      <w:spacing w:beforeAutospacing="1" w:afterAutospacing="1"/>
    </w:pPr>
    <w:rPr/>
  </w:style>
  <w:style w:type="paragraph" w:styleId="Unformattext" w:customStyle="1">
    <w:name w:val="unformattext"/>
    <w:basedOn w:val="Normal"/>
    <w:qFormat/>
    <w:rsid w:val="00c26c22"/>
    <w:pPr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448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79EF-23DD-449A-86D6-260F472A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8363</TotalTime>
  <Application>LibreOffice/6.4.4.2$Windows_x86 LibreOffice_project/3d775be2011f3886db32dfd395a6a6d1ca2630ff</Application>
  <Pages>5</Pages>
  <Words>1065</Words>
  <Characters>9079</Characters>
  <CharactersWithSpaces>10154</CharactersWithSpaces>
  <Paragraphs>116</Paragraphs>
  <Company>DreamLair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Пользователь Windows</dc:creator>
  <dc:description/>
  <dc:language>ru-RU</dc:language>
  <cp:lastModifiedBy/>
  <cp:lastPrinted>2021-02-08T12:08:32Z</cp:lastPrinted>
  <dcterms:modified xsi:type="dcterms:W3CDTF">2021-08-19T10:41:23Z</dcterms:modified>
  <cp:revision>661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