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09" w:type="dxa"/>
        <w:tblLayout w:type="fixed"/>
        <w:tblLook w:val="04A0" w:firstRow="1" w:lastRow="0" w:firstColumn="1" w:lastColumn="0" w:noHBand="0" w:noVBand="1"/>
      </w:tblPr>
      <w:tblGrid>
        <w:gridCol w:w="4674"/>
        <w:gridCol w:w="5250"/>
      </w:tblGrid>
      <w:tr w:rsidR="003F38F0" w:rsidTr="003F38F0">
        <w:trPr>
          <w:cantSplit/>
          <w:trHeight w:val="719"/>
        </w:trPr>
        <w:tc>
          <w:tcPr>
            <w:tcW w:w="9923" w:type="dxa"/>
            <w:gridSpan w:val="2"/>
            <w:shd w:val="clear" w:color="auto" w:fill="auto"/>
          </w:tcPr>
          <w:p w:rsidR="003F38F0" w:rsidRDefault="003F38F0" w:rsidP="003F38F0">
            <w:pPr>
              <w:widowControl w:val="0"/>
              <w:jc w:val="center"/>
            </w:pPr>
            <w:r>
              <w:rPr>
                <w:noProof/>
              </w:rPr>
              <w:drawing>
                <wp:anchor distT="0" distB="0" distL="114935" distR="114935" simplePos="0" relativeHeight="251659264" behindDoc="0" locked="0" layoutInCell="1" allowOverlap="1" wp14:anchorId="43AFB1AF" wp14:editId="46405A0C">
                  <wp:simplePos x="0" y="0"/>
                  <wp:positionH relativeFrom="margin">
                    <wp:align>center</wp:align>
                  </wp:positionH>
                  <wp:positionV relativeFrom="margin">
                    <wp:align>top</wp:align>
                  </wp:positionV>
                  <wp:extent cx="675640" cy="82804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1" r="63573"/>
                          <a:stretch>
                            <a:fillRect/>
                          </a:stretch>
                        </pic:blipFill>
                        <pic:spPr bwMode="auto">
                          <a:xfrm>
                            <a:off x="0" y="0"/>
                            <a:ext cx="675640" cy="828040"/>
                          </a:xfrm>
                          <a:prstGeom prst="rect">
                            <a:avLst/>
                          </a:prstGeom>
                        </pic:spPr>
                      </pic:pic>
                    </a:graphicData>
                  </a:graphic>
                </wp:anchor>
              </w:drawing>
            </w:r>
          </w:p>
          <w:p w:rsidR="003F38F0" w:rsidRDefault="003F38F0" w:rsidP="003F38F0">
            <w:pPr>
              <w:widowControl w:val="0"/>
              <w:jc w:val="center"/>
            </w:pPr>
          </w:p>
          <w:p w:rsidR="003F38F0" w:rsidRDefault="003F38F0" w:rsidP="003F38F0">
            <w:pPr>
              <w:widowControl w:val="0"/>
              <w:jc w:val="center"/>
            </w:pPr>
          </w:p>
          <w:p w:rsidR="003F38F0" w:rsidRDefault="003F38F0" w:rsidP="003F38F0">
            <w:pPr>
              <w:widowControl w:val="0"/>
              <w:jc w:val="center"/>
            </w:pPr>
          </w:p>
        </w:tc>
      </w:tr>
      <w:tr w:rsidR="003F38F0" w:rsidTr="003F38F0">
        <w:trPr>
          <w:cantSplit/>
          <w:trHeight w:val="1072"/>
        </w:trPr>
        <w:tc>
          <w:tcPr>
            <w:tcW w:w="9923" w:type="dxa"/>
            <w:gridSpan w:val="2"/>
            <w:tcBorders>
              <w:bottom w:val="single" w:sz="12" w:space="0" w:color="000000"/>
            </w:tcBorders>
            <w:shd w:val="clear" w:color="auto" w:fill="auto"/>
          </w:tcPr>
          <w:p w:rsidR="003F38F0" w:rsidRDefault="003F38F0" w:rsidP="003F38F0">
            <w:pPr>
              <w:widowControl w:val="0"/>
              <w:jc w:val="center"/>
            </w:pPr>
            <w:r>
              <w:rPr>
                <w:rFonts w:ascii="Liberation Serif" w:hAnsi="Liberation Serif" w:cs="Liberation Serif"/>
                <w:b/>
                <w:sz w:val="28"/>
              </w:rPr>
              <w:t>АДМИНИСТРАЦИЯ СЛОБОДО-ТУРИНСКОГО</w:t>
            </w:r>
          </w:p>
          <w:p w:rsidR="003F38F0" w:rsidRDefault="003F38F0" w:rsidP="003F38F0">
            <w:pPr>
              <w:widowControl w:val="0"/>
              <w:jc w:val="center"/>
            </w:pPr>
            <w:r>
              <w:rPr>
                <w:rFonts w:ascii="Liberation Serif" w:hAnsi="Liberation Serif" w:cs="Liberation Serif"/>
                <w:b/>
                <w:sz w:val="28"/>
              </w:rPr>
              <w:t>МУНИЦИПАЛЬНОГО РАЙОНА</w:t>
            </w:r>
          </w:p>
          <w:p w:rsidR="003F38F0" w:rsidRDefault="003F38F0" w:rsidP="003F38F0">
            <w:pPr>
              <w:keepNext/>
              <w:widowControl w:val="0"/>
              <w:tabs>
                <w:tab w:val="left" w:pos="0"/>
              </w:tabs>
              <w:spacing w:after="200" w:line="276" w:lineRule="auto"/>
              <w:jc w:val="center"/>
              <w:outlineLvl w:val="2"/>
            </w:pPr>
            <w:r>
              <w:rPr>
                <w:rFonts w:ascii="Liberation Serif" w:hAnsi="Liberation Serif" w:cs="Liberation Serif"/>
                <w:b/>
                <w:color w:val="000000"/>
                <w:sz w:val="28"/>
              </w:rPr>
              <w:t>ПОСТАНОВЛЕНИЕ</w:t>
            </w:r>
          </w:p>
        </w:tc>
      </w:tr>
      <w:tr w:rsidR="003F38F0" w:rsidTr="003F38F0">
        <w:trPr>
          <w:cantSplit/>
          <w:trHeight w:val="270"/>
        </w:trPr>
        <w:tc>
          <w:tcPr>
            <w:tcW w:w="9923" w:type="dxa"/>
            <w:gridSpan w:val="2"/>
            <w:tcBorders>
              <w:top w:val="single" w:sz="12" w:space="0" w:color="000000"/>
            </w:tcBorders>
            <w:shd w:val="clear" w:color="auto" w:fill="auto"/>
          </w:tcPr>
          <w:p w:rsidR="003F38F0" w:rsidRDefault="003F38F0" w:rsidP="003F38F0">
            <w:pPr>
              <w:widowControl w:val="0"/>
              <w:jc w:val="center"/>
              <w:rPr>
                <w:rFonts w:ascii="Liberation Serif" w:hAnsi="Liberation Serif" w:cs="Liberation Serif"/>
                <w:b/>
              </w:rPr>
            </w:pPr>
          </w:p>
        </w:tc>
      </w:tr>
      <w:tr w:rsidR="003F38F0" w:rsidTr="003F38F0">
        <w:trPr>
          <w:trHeight w:val="360"/>
        </w:trPr>
        <w:tc>
          <w:tcPr>
            <w:tcW w:w="4674" w:type="dxa"/>
            <w:shd w:val="clear" w:color="auto" w:fill="auto"/>
          </w:tcPr>
          <w:p w:rsidR="003F38F0" w:rsidRDefault="003F38F0" w:rsidP="003F38F0">
            <w:pPr>
              <w:widowControl w:val="0"/>
              <w:jc w:val="both"/>
            </w:pPr>
            <w:r>
              <w:rPr>
                <w:rFonts w:ascii="Liberation Serif" w:hAnsi="Liberation Serif" w:cs="Liberation Serif"/>
                <w:sz w:val="28"/>
                <w:szCs w:val="28"/>
              </w:rPr>
              <w:t>от 31.10.2022</w:t>
            </w:r>
          </w:p>
        </w:tc>
        <w:tc>
          <w:tcPr>
            <w:tcW w:w="5249" w:type="dxa"/>
            <w:shd w:val="clear" w:color="auto" w:fill="auto"/>
          </w:tcPr>
          <w:p w:rsidR="003F38F0" w:rsidRDefault="003F38F0" w:rsidP="003F38F0">
            <w:pPr>
              <w:widowControl w:val="0"/>
              <w:jc w:val="right"/>
            </w:pPr>
            <w:r>
              <w:rPr>
                <w:rFonts w:ascii="Liberation Serif" w:hAnsi="Liberation Serif"/>
                <w:sz w:val="28"/>
                <w:szCs w:val="28"/>
              </w:rPr>
              <w:t>№ 439-НПА</w:t>
            </w:r>
          </w:p>
        </w:tc>
      </w:tr>
      <w:tr w:rsidR="003F38F0" w:rsidTr="003F38F0">
        <w:trPr>
          <w:trHeight w:val="275"/>
        </w:trPr>
        <w:tc>
          <w:tcPr>
            <w:tcW w:w="9923" w:type="dxa"/>
            <w:gridSpan w:val="2"/>
            <w:shd w:val="clear" w:color="auto" w:fill="auto"/>
          </w:tcPr>
          <w:p w:rsidR="003F38F0" w:rsidRDefault="003F38F0" w:rsidP="003F38F0">
            <w:pPr>
              <w:widowControl w:val="0"/>
              <w:jc w:val="center"/>
            </w:pPr>
            <w:proofErr w:type="gramStart"/>
            <w:r>
              <w:rPr>
                <w:rFonts w:ascii="Liberation Serif" w:hAnsi="Liberation Serif" w:cs="Calibri"/>
                <w:sz w:val="28"/>
                <w:szCs w:val="28"/>
              </w:rPr>
              <w:t>с</w:t>
            </w:r>
            <w:proofErr w:type="gramEnd"/>
            <w:r>
              <w:rPr>
                <w:rFonts w:ascii="Liberation Serif" w:hAnsi="Liberation Serif" w:cs="Calibri"/>
                <w:sz w:val="28"/>
                <w:szCs w:val="28"/>
              </w:rPr>
              <w:t>. Туринская Слобода</w:t>
            </w:r>
          </w:p>
        </w:tc>
      </w:tr>
    </w:tbl>
    <w:p w:rsidR="00572210" w:rsidRDefault="00572210">
      <w:pPr>
        <w:tabs>
          <w:tab w:val="left" w:pos="4272"/>
        </w:tabs>
        <w:jc w:val="both"/>
        <w:rPr>
          <w:rFonts w:ascii="Liberation Serif" w:eastAsiaTheme="minorHAnsi" w:hAnsi="Liberation Serif" w:cs="Liberation Serif"/>
          <w:sz w:val="28"/>
          <w:szCs w:val="28"/>
          <w:lang w:eastAsia="en-US"/>
        </w:rPr>
      </w:pPr>
    </w:p>
    <w:p w:rsidR="00572210" w:rsidRDefault="00572210">
      <w:pPr>
        <w:pStyle w:val="ConsPlusTitle"/>
        <w:rPr>
          <w:rFonts w:ascii="Liberation Serif" w:hAnsi="Liberation Serif" w:cs="Liberation Serif"/>
        </w:rPr>
      </w:pPr>
    </w:p>
    <w:p w:rsidR="00572210" w:rsidRDefault="003F38F0">
      <w:pPr>
        <w:jc w:val="center"/>
        <w:rPr>
          <w:rFonts w:ascii="Liberation Serif" w:hAnsi="Liberation Serif" w:cs="Liberation Serif"/>
          <w:sz w:val="28"/>
          <w:szCs w:val="28"/>
        </w:rPr>
      </w:pPr>
      <w:r>
        <w:rPr>
          <w:rFonts w:ascii="Liberation Serif" w:hAnsi="Liberation Serif" w:cs="Liberation Serif"/>
          <w:b/>
          <w:bCs/>
          <w:iCs/>
          <w:sz w:val="28"/>
          <w:szCs w:val="28"/>
        </w:rPr>
        <w:t>Об утверждении Административного регламента предоставления муниципальной услуги «Предоставление земельных участков государственной собственности, на торгах</w:t>
      </w:r>
      <w:r>
        <w:rPr>
          <w:rFonts w:ascii="Liberation Serif" w:hAnsi="Liberation Serif" w:cs="Liberation Serif"/>
          <w:b/>
          <w:sz w:val="28"/>
          <w:szCs w:val="28"/>
        </w:rPr>
        <w:t>»</w:t>
      </w:r>
    </w:p>
    <w:p w:rsidR="00572210" w:rsidRDefault="00572210">
      <w:pPr>
        <w:pStyle w:val="ConsPlusNormal"/>
        <w:rPr>
          <w:rFonts w:ascii="Liberation Serif" w:hAnsi="Liberation Serif" w:cs="Liberation Serif"/>
          <w:b/>
          <w:bCs/>
          <w:i/>
          <w:iCs/>
          <w:color w:val="000000"/>
          <w:sz w:val="28"/>
          <w:szCs w:val="28"/>
        </w:rPr>
      </w:pPr>
    </w:p>
    <w:p w:rsidR="00572210" w:rsidRDefault="00572210">
      <w:pPr>
        <w:pStyle w:val="ConsPlusNormal"/>
        <w:rPr>
          <w:rFonts w:ascii="Liberation Serif" w:hAnsi="Liberation Serif" w:cs="Liberation Serif"/>
          <w:b/>
          <w:bCs/>
          <w:i/>
          <w:iCs/>
          <w:color w:val="000000"/>
          <w:sz w:val="28"/>
          <w:szCs w:val="28"/>
        </w:rPr>
      </w:pPr>
    </w:p>
    <w:p w:rsidR="00572210" w:rsidRDefault="003F38F0">
      <w:pPr>
        <w:ind w:firstLine="708"/>
        <w:jc w:val="both"/>
      </w:pPr>
      <w:proofErr w:type="gramStart"/>
      <w:r>
        <w:rPr>
          <w:rFonts w:ascii="Liberation Serif" w:hAnsi="Liberation Serif" w:cs="Liberation Serif"/>
          <w:color w:val="000000"/>
          <w:sz w:val="28"/>
          <w:szCs w:val="28"/>
        </w:rPr>
        <w:t xml:space="preserve">В соответствии </w:t>
      </w:r>
      <w:r>
        <w:rPr>
          <w:rFonts w:ascii="Liberation Serif" w:hAnsi="Liberation Serif"/>
          <w:color w:val="000000"/>
          <w:sz w:val="28"/>
          <w:szCs w:val="28"/>
        </w:rPr>
        <w:t xml:space="preserve">со статьями 39.11, </w:t>
      </w:r>
      <w:hyperlink r:id="rId10">
        <w:r>
          <w:rPr>
            <w:rFonts w:ascii="Liberation Serif" w:hAnsi="Liberation Serif"/>
            <w:color w:val="000000"/>
            <w:sz w:val="28"/>
            <w:szCs w:val="28"/>
          </w:rPr>
          <w:t>39.12</w:t>
        </w:r>
      </w:hyperlink>
      <w:r>
        <w:rPr>
          <w:rFonts w:ascii="Liberation Serif" w:hAnsi="Liberation Serif"/>
          <w:color w:val="000000"/>
          <w:sz w:val="28"/>
          <w:szCs w:val="28"/>
        </w:rPr>
        <w:t xml:space="preserve"> Земельного кодекса Российской Федерации,</w:t>
      </w:r>
      <w:r>
        <w:rPr>
          <w:rFonts w:ascii="Liberation Serif" w:hAnsi="Liberation Serif" w:cs="Liberation Serif"/>
          <w:color w:val="000000"/>
          <w:sz w:val="28"/>
          <w:szCs w:val="28"/>
        </w:rPr>
        <w:t xml:space="preserve">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Уставом Слободо-Туринского муниципального района, руководствуясь Порядком разработки</w:t>
      </w:r>
      <w:proofErr w:type="gramEnd"/>
      <w:r>
        <w:rPr>
          <w:rFonts w:ascii="Liberation Serif" w:hAnsi="Liberation Serif" w:cs="Liberation Serif"/>
          <w:color w:val="000000"/>
          <w:sz w:val="28"/>
          <w:szCs w:val="28"/>
        </w:rPr>
        <w:t xml:space="preserve">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 от 10 июля 2019 года № 284</w:t>
      </w:r>
    </w:p>
    <w:p w:rsidR="00572210" w:rsidRDefault="003F38F0">
      <w:pPr>
        <w:spacing w:before="240" w:after="200"/>
        <w:jc w:val="both"/>
      </w:pPr>
      <w:r>
        <w:rPr>
          <w:rFonts w:ascii="Liberation Serif" w:hAnsi="Liberation Serif" w:cs="Liberation Serif"/>
          <w:bCs/>
          <w:sz w:val="28"/>
          <w:szCs w:val="28"/>
        </w:rPr>
        <w:t>ПОСТАНОВЛЯЕТ:</w:t>
      </w:r>
    </w:p>
    <w:p w:rsidR="00572210" w:rsidRDefault="003F38F0">
      <w:pPr>
        <w:ind w:firstLine="708"/>
        <w:jc w:val="both"/>
      </w:pPr>
      <w:r>
        <w:rPr>
          <w:rFonts w:ascii="Liberation Serif" w:hAnsi="Liberation Serif" w:cs="Liberation Serif"/>
          <w:sz w:val="28"/>
          <w:szCs w:val="28"/>
        </w:rPr>
        <w:t xml:space="preserve">1. Утвердить Административный </w:t>
      </w:r>
      <w:hyperlink w:anchor="P37">
        <w:r>
          <w:rPr>
            <w:rFonts w:ascii="Liberation Serif" w:hAnsi="Liberation Serif" w:cs="Liberation Serif"/>
            <w:sz w:val="28"/>
            <w:szCs w:val="28"/>
          </w:rPr>
          <w:t>регламент</w:t>
        </w:r>
      </w:hyperlink>
      <w:r>
        <w:rPr>
          <w:rFonts w:ascii="Liberation Serif" w:hAnsi="Liberation Serif" w:cs="Liberation Serif"/>
          <w:sz w:val="28"/>
          <w:szCs w:val="28"/>
        </w:rPr>
        <w:t xml:space="preserve"> предоставления муниципальной услуги «</w:t>
      </w:r>
      <w:r>
        <w:rPr>
          <w:rFonts w:ascii="Liberation Serif" w:hAnsi="Liberation Serif" w:cs="Liberation Serif"/>
          <w:iCs/>
          <w:sz w:val="28"/>
          <w:szCs w:val="28"/>
        </w:rPr>
        <w:t>Предоставление земельных участков государственной собственности, на торгах</w:t>
      </w:r>
      <w:r>
        <w:rPr>
          <w:rFonts w:ascii="Liberation Serif" w:hAnsi="Liberation Serif" w:cs="Liberation Serif"/>
          <w:sz w:val="28"/>
          <w:szCs w:val="28"/>
        </w:rPr>
        <w:t>» (прилагается).</w:t>
      </w:r>
    </w:p>
    <w:p w:rsidR="00572210" w:rsidRDefault="003F38F0">
      <w:pPr>
        <w:pStyle w:val="1"/>
        <w:spacing w:line="240" w:lineRule="auto"/>
        <w:ind w:firstLine="540"/>
        <w:jc w:val="both"/>
      </w:pPr>
      <w:r>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15.08.2019 № 319-НПА «</w:t>
      </w:r>
      <w:r>
        <w:rPr>
          <w:rFonts w:ascii="Liberation Serif" w:hAnsi="Liberation Serif" w:cs="Liberation Serif"/>
          <w:iCs/>
          <w:sz w:val="28"/>
          <w:szCs w:val="28"/>
          <w:lang w:eastAsia="ru-RU"/>
        </w:rPr>
        <w:t>Об утверждении административного регламента предоставления муниципальной услуги «</w:t>
      </w:r>
      <w:r>
        <w:rPr>
          <w:rFonts w:ascii="Liberation Serif" w:hAnsi="Liberation Serif" w:cs="Liberation Serif"/>
          <w:sz w:val="28"/>
          <w:szCs w:val="28"/>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Слободо-Туринского муниципального района, по результатам торгов»».</w:t>
      </w:r>
    </w:p>
    <w:p w:rsidR="00572210" w:rsidRDefault="003F38F0">
      <w:pPr>
        <w:pStyle w:val="1"/>
        <w:spacing w:line="240" w:lineRule="auto"/>
        <w:ind w:firstLine="708"/>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572210" w:rsidRDefault="003F38F0">
      <w:pPr>
        <w:pStyle w:val="1"/>
        <w:spacing w:line="240" w:lineRule="auto"/>
        <w:ind w:firstLine="708"/>
        <w:jc w:val="both"/>
      </w:pPr>
      <w:r>
        <w:rPr>
          <w:rFonts w:ascii="Liberation Serif" w:hAnsi="Liberation Serif" w:cs="Liberation Serif"/>
          <w:sz w:val="28"/>
          <w:szCs w:val="28"/>
        </w:rPr>
        <w:lastRenderedPageBreak/>
        <w:t>4. Настоящее постановление вступает в силу со дня официального опубликования.</w:t>
      </w:r>
    </w:p>
    <w:p w:rsidR="00572210" w:rsidRDefault="003F38F0">
      <w:pPr>
        <w:pStyle w:val="1"/>
        <w:spacing w:line="240" w:lineRule="auto"/>
        <w:ind w:firstLine="708"/>
        <w:jc w:val="both"/>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572210" w:rsidRDefault="00572210">
      <w:pPr>
        <w:pStyle w:val="1"/>
        <w:spacing w:line="240" w:lineRule="auto"/>
        <w:jc w:val="both"/>
        <w:rPr>
          <w:rFonts w:ascii="Liberation Serif" w:hAnsi="Liberation Serif" w:cs="Liberation Serif"/>
          <w:sz w:val="28"/>
          <w:szCs w:val="28"/>
        </w:rPr>
      </w:pPr>
    </w:p>
    <w:p w:rsidR="00572210" w:rsidRDefault="00572210">
      <w:pPr>
        <w:pStyle w:val="1"/>
        <w:spacing w:line="240" w:lineRule="auto"/>
        <w:jc w:val="both"/>
        <w:rPr>
          <w:rFonts w:ascii="Liberation Serif" w:hAnsi="Liberation Serif" w:cs="Liberation Serif"/>
          <w:sz w:val="28"/>
          <w:szCs w:val="28"/>
        </w:rPr>
      </w:pPr>
    </w:p>
    <w:p w:rsidR="00572210" w:rsidRDefault="003F38F0">
      <w:pPr>
        <w:pStyle w:val="1"/>
        <w:spacing w:line="240" w:lineRule="auto"/>
        <w:jc w:val="both"/>
      </w:pPr>
      <w:r>
        <w:rPr>
          <w:rFonts w:ascii="Liberation Serif" w:hAnsi="Liberation Serif" w:cs="Liberation Serif"/>
          <w:sz w:val="28"/>
          <w:szCs w:val="28"/>
        </w:rPr>
        <w:t xml:space="preserve">Глава </w:t>
      </w:r>
    </w:p>
    <w:p w:rsidR="00572210" w:rsidRDefault="003F38F0">
      <w:pPr>
        <w:pStyle w:val="1"/>
        <w:tabs>
          <w:tab w:val="left" w:pos="4272"/>
        </w:tabs>
        <w:spacing w:line="240" w:lineRule="auto"/>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Слободо-Туринского муниципального района                                         В.А. </w:t>
      </w:r>
      <w:proofErr w:type="spellStart"/>
      <w:r>
        <w:rPr>
          <w:rFonts w:ascii="Liberation Serif" w:eastAsiaTheme="minorHAnsi" w:hAnsi="Liberation Serif" w:cs="Liberation Serif"/>
          <w:sz w:val="28"/>
          <w:szCs w:val="28"/>
          <w:lang w:eastAsia="en-US"/>
        </w:rPr>
        <w:t>Бедулев</w:t>
      </w:r>
      <w:proofErr w:type="spellEnd"/>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572210" w:rsidRDefault="00572210">
      <w:pPr>
        <w:tabs>
          <w:tab w:val="left" w:pos="4272"/>
        </w:tabs>
        <w:ind w:left="567" w:right="-2" w:firstLine="709"/>
        <w:jc w:val="both"/>
        <w:rPr>
          <w:rFonts w:ascii="Liberation Serif" w:eastAsiaTheme="minorHAnsi" w:hAnsi="Liberation Serif" w:cs="Liberation Serif"/>
          <w:sz w:val="28"/>
          <w:szCs w:val="28"/>
          <w:lang w:eastAsia="en-US"/>
        </w:rPr>
      </w:pPr>
    </w:p>
    <w:p w:rsidR="003F38F0" w:rsidRPr="003C33D6" w:rsidRDefault="003F38F0" w:rsidP="003F38F0">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3F38F0" w:rsidRPr="003C33D6" w:rsidRDefault="003F38F0" w:rsidP="003F38F0">
      <w:pPr>
        <w:ind w:left="5670" w:right="-2"/>
        <w:rPr>
          <w:sz w:val="28"/>
        </w:rPr>
      </w:pPr>
      <w:r w:rsidRPr="003C33D6">
        <w:rPr>
          <w:rFonts w:ascii="Liberation Serif" w:hAnsi="Liberation Serif" w:cs="Liberation Serif"/>
          <w:sz w:val="28"/>
        </w:rPr>
        <w:t xml:space="preserve">УТВЕРЖДЕН </w:t>
      </w:r>
    </w:p>
    <w:p w:rsidR="003F38F0" w:rsidRPr="003C33D6" w:rsidRDefault="003F38F0" w:rsidP="003F38F0">
      <w:pPr>
        <w:ind w:left="5670" w:right="-2"/>
        <w:rPr>
          <w:sz w:val="28"/>
        </w:rPr>
      </w:pPr>
      <w:r w:rsidRPr="003C33D6">
        <w:rPr>
          <w:rFonts w:ascii="Liberation Serif" w:hAnsi="Liberation Serif" w:cs="Liberation Serif"/>
          <w:sz w:val="28"/>
        </w:rPr>
        <w:t xml:space="preserve">постановлением Администрации </w:t>
      </w:r>
    </w:p>
    <w:p w:rsidR="003F38F0" w:rsidRPr="003C33D6" w:rsidRDefault="003F38F0" w:rsidP="003F38F0">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3F38F0" w:rsidRPr="003C33D6" w:rsidRDefault="003F38F0" w:rsidP="003F38F0">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3F38F0" w:rsidRPr="003C33D6" w:rsidRDefault="003F38F0" w:rsidP="003F38F0">
      <w:pPr>
        <w:widowControl w:val="0"/>
        <w:ind w:left="5670" w:right="-2"/>
        <w:outlineLvl w:val="0"/>
        <w:rPr>
          <w:rFonts w:ascii="Liberation Serif" w:hAnsi="Liberation Serif"/>
          <w:sz w:val="28"/>
        </w:rPr>
      </w:pPr>
      <w:r>
        <w:rPr>
          <w:rFonts w:ascii="Liberation Serif" w:hAnsi="Liberation Serif" w:cs="Liberation Serif"/>
          <w:sz w:val="28"/>
        </w:rPr>
        <w:t>от 31.10.2022 № 439</w:t>
      </w:r>
      <w:r w:rsidRPr="003C33D6">
        <w:rPr>
          <w:rFonts w:ascii="Liberation Serif" w:hAnsi="Liberation Serif" w:cs="Liberation Serif"/>
          <w:sz w:val="28"/>
        </w:rPr>
        <w:t>-НПА</w:t>
      </w:r>
    </w:p>
    <w:p w:rsidR="00572210" w:rsidRDefault="00572210">
      <w:pPr>
        <w:widowControl w:val="0"/>
        <w:tabs>
          <w:tab w:val="left" w:pos="4272"/>
        </w:tabs>
        <w:ind w:left="5102" w:right="-737"/>
        <w:outlineLvl w:val="0"/>
        <w:rPr>
          <w:rFonts w:ascii="Liberation Serif" w:hAnsi="Liberation Serif"/>
        </w:rPr>
      </w:pPr>
    </w:p>
    <w:p w:rsidR="003F38F0" w:rsidRDefault="003F38F0">
      <w:pPr>
        <w:widowControl w:val="0"/>
        <w:tabs>
          <w:tab w:val="left" w:pos="4272"/>
        </w:tabs>
        <w:ind w:left="5102" w:right="-737"/>
        <w:outlineLvl w:val="0"/>
        <w:rPr>
          <w:rFonts w:ascii="Liberation Serif" w:hAnsi="Liberation Serif"/>
        </w:rPr>
      </w:pPr>
    </w:p>
    <w:p w:rsidR="00572210" w:rsidRDefault="003F38F0">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w:t>
      </w:r>
      <w:r>
        <w:rPr>
          <w:rFonts w:ascii="Liberation Serif" w:hAnsi="Liberation Serif" w:cs="Liberation Serif"/>
          <w:b/>
          <w:bCs/>
          <w:sz w:val="28"/>
          <w:szCs w:val="28"/>
        </w:rPr>
        <w:t>Предоставление земельных участков государственной собственности, на торгах</w:t>
      </w:r>
      <w:r>
        <w:rPr>
          <w:rFonts w:ascii="Liberation Serif" w:hAnsi="Liberation Serif" w:cs="Liberation Serif"/>
          <w:b/>
          <w:sz w:val="28"/>
          <w:szCs w:val="28"/>
        </w:rPr>
        <w:t xml:space="preserve">» </w:t>
      </w:r>
    </w:p>
    <w:p w:rsidR="00572210" w:rsidRDefault="00572210">
      <w:pPr>
        <w:pStyle w:val="ConsPlusNormal"/>
        <w:ind w:right="-2" w:firstLine="0"/>
        <w:jc w:val="both"/>
        <w:rPr>
          <w:rFonts w:ascii="Liberation Serif" w:eastAsiaTheme="minorHAnsi" w:hAnsi="Liberation Serif" w:cs="Liberation Serif"/>
          <w:sz w:val="28"/>
          <w:szCs w:val="28"/>
          <w:lang w:eastAsia="en-US"/>
        </w:rPr>
      </w:pPr>
    </w:p>
    <w:p w:rsidR="00572210" w:rsidRDefault="003F38F0">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572210" w:rsidRDefault="00572210">
      <w:pPr>
        <w:ind w:right="-2"/>
        <w:jc w:val="center"/>
        <w:rPr>
          <w:rFonts w:ascii="Liberation Serif" w:hAnsi="Liberation Serif" w:cs="Liberation Serif"/>
          <w:sz w:val="28"/>
          <w:szCs w:val="28"/>
        </w:rPr>
      </w:pPr>
    </w:p>
    <w:p w:rsidR="00572210" w:rsidRDefault="003F38F0">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572210" w:rsidRDefault="0057221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 муниципальной услуги «Предоставление земельных участков государственной собственности, на торгах» устанавливает порядок и стандарт предоставления муниципальной услуги «Предоставление земельных участков государственной собственности, на торгах».</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572210" w:rsidRDefault="00572210">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bookmarkStart w:id="0" w:name="Par1"/>
      <w:bookmarkEnd w:id="0"/>
      <w:r>
        <w:rPr>
          <w:rFonts w:ascii="Liberation Serif" w:eastAsiaTheme="minorHAnsi" w:hAnsi="Liberation Serif" w:cs="Liberation Serif"/>
          <w:sz w:val="28"/>
          <w:szCs w:val="28"/>
          <w:lang w:eastAsia="en-US"/>
        </w:rPr>
        <w:t>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572210" w:rsidRDefault="00572210">
      <w:pPr>
        <w:ind w:right="-2" w:firstLine="709"/>
        <w:jc w:val="both"/>
        <w:rPr>
          <w:rFonts w:ascii="Liberation Serif" w:hAnsi="Liberation Serif" w:cs="Liberation Serif"/>
          <w:b/>
          <w:sz w:val="28"/>
          <w:szCs w:val="28"/>
        </w:rPr>
      </w:pPr>
    </w:p>
    <w:p w:rsidR="00572210" w:rsidRDefault="003F38F0">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Слободо-Туринского муниципального района (далее —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w:t>
      </w:r>
      <w:r>
        <w:rPr>
          <w:rFonts w:ascii="Liberation Serif" w:hAnsi="Liberation Serif" w:cs="Liberation Serif"/>
          <w:sz w:val="28"/>
          <w:szCs w:val="28"/>
        </w:rPr>
        <w:lastRenderedPageBreak/>
        <w:t>муниципальных услуг» (далее – многофункциональный центр предоставления государственных и муниципальных услуг) и его филиалы.</w:t>
      </w:r>
      <w:proofErr w:type="gramEnd"/>
    </w:p>
    <w:p w:rsidR="00572210" w:rsidRDefault="003F38F0">
      <w:pPr>
        <w:ind w:right="-2"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r>
          <w:rPr>
            <w:rFonts w:ascii="Liberation Serif" w:hAnsi="Liberation Serif" w:cs="Liberation Serif"/>
            <w:sz w:val="28"/>
            <w:szCs w:val="28"/>
          </w:rPr>
          <w:t>http://www.gosuslugi.ru</w:t>
        </w:r>
      </w:hyperlink>
      <w:r>
        <w:rPr>
          <w:rFonts w:ascii="Liberation Serif" w:hAnsi="Liberation Serif" w:cs="Liberation Serif"/>
          <w:sz w:val="28"/>
          <w:szCs w:val="28"/>
        </w:rPr>
        <w:t xml:space="preserve"> на официальном сайте Администрации</w:t>
      </w:r>
      <w:proofErr w:type="gramEnd"/>
      <w:r>
        <w:rPr>
          <w:rFonts w:ascii="Liberation Serif" w:hAnsi="Liberation Serif" w:cs="Liberation Serif"/>
          <w:sz w:val="28"/>
          <w:szCs w:val="28"/>
        </w:rPr>
        <w:t xml:space="preserve"> Слободо-Туринского муниципального района (</w:t>
      </w:r>
      <w:hyperlink r:id="rId12">
        <w:r>
          <w:rPr>
            <w:rFonts w:ascii="Liberation Serif" w:hAnsi="Liberation Serif" w:cs="Liberation Serif"/>
            <w:sz w:val="28"/>
            <w:szCs w:val="28"/>
          </w:rPr>
          <w:t>http://slturmr.ru</w:t>
        </w:r>
      </w:hyperlink>
      <w:r>
        <w:rPr>
          <w:rFonts w:ascii="Liberation Serif" w:hAnsi="Liberation Serif" w:cs="Liberation Serif"/>
          <w:sz w:val="28"/>
          <w:szCs w:val="28"/>
        </w:rPr>
        <w:t>), на официальных сайтах в сети Интернет и информационных стендах КУМИ, на официальном сайте многофункционального центра предоставления государственных и муниципальных услуг (</w:t>
      </w:r>
      <w:hyperlink r:id="rId13">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mfc</w:t>
        </w:r>
        <w:proofErr w:type="spellEnd"/>
        <w:r>
          <w:rPr>
            <w:rFonts w:ascii="Liberation Serif" w:hAnsi="Liberation Serif" w:cs="Liberation Serif"/>
            <w:sz w:val="28"/>
            <w:szCs w:val="28"/>
          </w:rPr>
          <w:t>66.</w:t>
        </w:r>
        <w:proofErr w:type="spellStart"/>
        <w:r>
          <w:rPr>
            <w:rFonts w:ascii="Liberation Serif" w:hAnsi="Liberation Serif" w:cs="Liberation Serif"/>
            <w:sz w:val="28"/>
            <w:szCs w:val="28"/>
            <w:lang w:val="en-US"/>
          </w:rPr>
          <w:t>ru</w:t>
        </w:r>
        <w:proofErr w:type="spellEnd"/>
      </w:hyperlink>
      <w:r>
        <w:rPr>
          <w:rFonts w:ascii="Liberation Serif" w:hAnsi="Liberation Serif" w:cs="Liberation Serif"/>
          <w:sz w:val="28"/>
          <w:szCs w:val="28"/>
        </w:rPr>
        <w:t xml:space="preserve">), </w:t>
      </w:r>
      <w:r>
        <w:rPr>
          <w:rFonts w:ascii="Liberation Serif" w:hAnsi="Liberation Serif" w:cs="Liberation Serif"/>
          <w:bCs/>
          <w:iCs/>
          <w:sz w:val="28"/>
          <w:szCs w:val="28"/>
        </w:rPr>
        <w:t>а также предоставляется непосредственно муниципальными гражданскими служащими КУМИ</w:t>
      </w:r>
      <w:r>
        <w:rPr>
          <w:rFonts w:ascii="Liberation Serif" w:hAnsi="Liberation Serif" w:cs="Liberation Serif"/>
          <w:sz w:val="28"/>
          <w:szCs w:val="28"/>
        </w:rPr>
        <w:t xml:space="preserve"> </w:t>
      </w:r>
      <w:r>
        <w:rPr>
          <w:rFonts w:ascii="Liberation Serif" w:hAnsi="Liberation Serif" w:cs="Liberation Serif"/>
          <w:bCs/>
          <w:iCs/>
          <w:sz w:val="28"/>
          <w:szCs w:val="28"/>
        </w:rPr>
        <w:t>при личном приеме, а также по телефону.</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7. При общении с гражданами (по телефону или лично) муниципальные служащие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72210" w:rsidRDefault="003F38F0">
      <w:pPr>
        <w:ind w:right="-2"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sz w:val="28"/>
          <w:szCs w:val="28"/>
        </w:rPr>
        <w:t>автоинформирования</w:t>
      </w:r>
      <w:proofErr w:type="spellEnd"/>
      <w:r>
        <w:rPr>
          <w:rFonts w:ascii="Liberation Serif" w:hAnsi="Liberation Serif" w:cs="Liberation Serif"/>
          <w:color w:val="000000"/>
          <w:sz w:val="28"/>
          <w:szCs w:val="28"/>
        </w:rPr>
        <w:t>.</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572210" w:rsidRDefault="00572210">
      <w:pPr>
        <w:pStyle w:val="ConsNormal"/>
        <w:widowControl/>
        <w:ind w:right="-2" w:firstLine="540"/>
        <w:jc w:val="center"/>
        <w:rPr>
          <w:rFonts w:ascii="Liberation Serif" w:hAnsi="Liberation Serif" w:cs="Liberation Serif"/>
          <w:b/>
          <w:sz w:val="28"/>
          <w:szCs w:val="28"/>
        </w:rPr>
      </w:pPr>
    </w:p>
    <w:p w:rsidR="00572210" w:rsidRDefault="003F38F0">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«Предоставление земельных участков государственной собственности, на торгах».</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Муниципальная услуга предоставляется КУМИ.</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572210" w:rsidRDefault="003F38F0">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w:t>
      </w:r>
      <w:r>
        <w:rPr>
          <w:rFonts w:ascii="Liberation Serif" w:hAnsi="Liberation Serif" w:cs="Liberation Serif"/>
          <w:sz w:val="28"/>
          <w:szCs w:val="28"/>
        </w:rPr>
        <w:lastRenderedPageBreak/>
        <w:t>могут принимать участие в рамках межведомственного информационного взаимодействия: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72210" w:rsidRDefault="003F38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4) </w:t>
      </w:r>
      <w:proofErr w:type="spellStart"/>
      <w:r>
        <w:rPr>
          <w:rFonts w:ascii="Liberation Serif" w:eastAsiaTheme="minorHAnsi" w:hAnsi="Liberation Serif" w:cs="Liberation Serif"/>
          <w:sz w:val="28"/>
          <w:szCs w:val="28"/>
          <w:lang w:eastAsia="en-US"/>
        </w:rPr>
        <w:t>Ресурсоснабжающими</w:t>
      </w:r>
      <w:proofErr w:type="spellEnd"/>
      <w:r>
        <w:rPr>
          <w:rFonts w:ascii="Liberation Serif" w:eastAsiaTheme="minorHAnsi" w:hAnsi="Liberation Serif" w:cs="Liberation Serif"/>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Специализированными организациями, выполняющими оценочные работы (для проведения работ по оценке земельного участка);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Специализированными организациями, уполномоченными на проведение торгов;</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4"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p>
    <w:p w:rsidR="00572210" w:rsidRDefault="00572210">
      <w:pPr>
        <w:pStyle w:val="ConsPlusTitle"/>
        <w:widowControl/>
        <w:tabs>
          <w:tab w:val="left" w:pos="709"/>
          <w:tab w:val="right" w:pos="9923"/>
        </w:tabs>
        <w:ind w:right="-2"/>
        <w:jc w:val="both"/>
        <w:outlineLvl w:val="0"/>
        <w:rPr>
          <w:rFonts w:ascii="Liberation Serif" w:hAnsi="Liberation Serif" w:cs="Liberation Serif"/>
          <w:b w:val="0"/>
        </w:rPr>
      </w:pPr>
    </w:p>
    <w:p w:rsidR="00572210" w:rsidRDefault="003F38F0">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572210" w:rsidRDefault="00572210">
      <w:pPr>
        <w:pStyle w:val="ConsPlusTitle"/>
        <w:widowControl/>
        <w:tabs>
          <w:tab w:val="right" w:pos="9923"/>
        </w:tabs>
        <w:ind w:right="-2"/>
        <w:jc w:val="both"/>
        <w:outlineLvl w:val="0"/>
        <w:rPr>
          <w:rFonts w:ascii="Liberation Serif" w:hAnsi="Liberation Serif" w:cs="Liberation Serif"/>
          <w:b w:val="0"/>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Решение об отказе в утверждении схемы расположения земельного участка (в случае если земельный участок предстоит </w:t>
      </w:r>
      <w:proofErr w:type="gramStart"/>
      <w:r>
        <w:rPr>
          <w:rFonts w:ascii="Liberation Serif" w:eastAsiaTheme="minorHAnsi" w:hAnsi="Liberation Serif" w:cs="Liberation Serif"/>
          <w:sz w:val="28"/>
          <w:szCs w:val="28"/>
          <w:lang w:eastAsia="en-US"/>
        </w:rPr>
        <w:t>образовать</w:t>
      </w:r>
      <w:proofErr w:type="gramEnd"/>
      <w:r>
        <w:rPr>
          <w:rFonts w:ascii="Liberation Serif" w:eastAsiaTheme="minorHAnsi" w:hAnsi="Liberation Serif" w:cs="Liberation Serif"/>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Решение о проведен</w:t>
      </w:r>
      <w:proofErr w:type="gramStart"/>
      <w:r>
        <w:rPr>
          <w:rFonts w:ascii="Liberation Serif" w:eastAsiaTheme="minorHAnsi" w:hAnsi="Liberation Serif" w:cs="Liberation Serif"/>
          <w:sz w:val="28"/>
          <w:szCs w:val="28"/>
          <w:lang w:eastAsia="en-US"/>
        </w:rPr>
        <w:t>ии ау</w:t>
      </w:r>
      <w:proofErr w:type="gramEnd"/>
      <w:r>
        <w:rPr>
          <w:rFonts w:ascii="Liberation Serif" w:eastAsiaTheme="minorHAnsi" w:hAnsi="Liberation Serif" w:cs="Liberation Serif"/>
          <w:sz w:val="28"/>
          <w:szCs w:val="28"/>
          <w:lang w:eastAsia="en-US"/>
        </w:rPr>
        <w:t>кциона. Проведение аукциона осуществляется в соответствии с требованиями Земельного кодекса Российской Федерации;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Решение об отказе в проведен</w:t>
      </w:r>
      <w:proofErr w:type="gramStart"/>
      <w:r>
        <w:rPr>
          <w:rFonts w:ascii="Liberation Serif" w:eastAsiaTheme="minorHAnsi" w:hAnsi="Liberation Serif" w:cs="Liberation Serif"/>
          <w:sz w:val="28"/>
          <w:szCs w:val="28"/>
          <w:lang w:eastAsia="en-US"/>
        </w:rPr>
        <w:t>ии ау</w:t>
      </w:r>
      <w:proofErr w:type="gramEnd"/>
      <w:r>
        <w:rPr>
          <w:rFonts w:ascii="Liberation Serif" w:eastAsiaTheme="minorHAnsi" w:hAnsi="Liberation Serif" w:cs="Liberation Serif"/>
          <w:sz w:val="28"/>
          <w:szCs w:val="28"/>
          <w:lang w:eastAsia="en-US"/>
        </w:rPr>
        <w:t>кциона.</w:t>
      </w:r>
    </w:p>
    <w:p w:rsidR="00572210" w:rsidRDefault="003F38F0">
      <w:pPr>
        <w:numPr>
          <w:ilvl w:val="1"/>
          <w:numId w:val="2"/>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Промежуточным результатом предоставления Государственной услуги является решение об утверждении схемы расположения земельного участка (в случае если земельный участок предстоит </w:t>
      </w:r>
      <w:proofErr w:type="gramStart"/>
      <w:r>
        <w:rPr>
          <w:rFonts w:ascii="Liberation Serif" w:eastAsiaTheme="minorHAnsi" w:hAnsi="Liberation Serif" w:cs="Liberation Serif"/>
          <w:sz w:val="28"/>
          <w:szCs w:val="28"/>
          <w:lang w:eastAsia="en-US"/>
        </w:rPr>
        <w:t>образовать</w:t>
      </w:r>
      <w:proofErr w:type="gramEnd"/>
      <w:r>
        <w:rPr>
          <w:rFonts w:ascii="Liberation Serif" w:eastAsiaTheme="minorHAnsi" w:hAnsi="Liberation Serif" w:cs="Liberation Serif"/>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572210" w:rsidRDefault="00572210">
      <w:pPr>
        <w:ind w:right="-2" w:firstLine="709"/>
        <w:jc w:val="both"/>
        <w:rPr>
          <w:rFonts w:ascii="Liberation Serif" w:eastAsiaTheme="minorHAnsi" w:hAnsi="Liberation Serif" w:cs="Liberation Serif"/>
          <w:sz w:val="28"/>
          <w:szCs w:val="28"/>
          <w:lang w:eastAsia="en-US"/>
        </w:rPr>
      </w:pPr>
    </w:p>
    <w:p w:rsidR="00572210" w:rsidRDefault="003F38F0">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не позднее двух месяцев со дня регистрации соответствующего заявления.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572210" w:rsidRDefault="00572210">
      <w:pPr>
        <w:ind w:right="-2" w:firstLine="709"/>
        <w:jc w:val="center"/>
        <w:rPr>
          <w:rFonts w:ascii="Liberation Serif" w:eastAsiaTheme="minorHAnsi" w:hAnsi="Liberation Serif" w:cs="Liberation Serif"/>
          <w:sz w:val="28"/>
          <w:szCs w:val="28"/>
          <w:lang w:eastAsia="en-US"/>
        </w:rPr>
      </w:pPr>
    </w:p>
    <w:p w:rsidR="00572210" w:rsidRDefault="003F38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572210" w:rsidRDefault="00572210">
      <w:pPr>
        <w:ind w:right="-2" w:firstLine="540"/>
        <w:jc w:val="both"/>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15. 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Администрации Слободо-Туринского муниципального района в сети «Интернет» по адресу: </w:t>
      </w:r>
      <w:hyperlink r:id="rId15">
        <w:r>
          <w:rPr>
            <w:rFonts w:ascii="Liberation Serif" w:eastAsiaTheme="minorHAnsi" w:hAnsi="Liberation Serif" w:cs="Liberation Serif"/>
            <w:sz w:val="28"/>
            <w:szCs w:val="28"/>
            <w:lang w:eastAsia="en-US"/>
          </w:rPr>
          <w:t>http://slturmr.ru</w:t>
        </w:r>
      </w:hyperlink>
      <w:r>
        <w:rPr>
          <w:rFonts w:ascii="Liberation Serif" w:eastAsiaTheme="minorHAnsi" w:hAnsi="Liberation Serif" w:cs="Liberation Serif"/>
          <w:sz w:val="28"/>
          <w:szCs w:val="28"/>
          <w:lang w:eastAsia="en-US"/>
        </w:rPr>
        <w:t xml:space="preserve"> и на Едином портале </w:t>
      </w:r>
      <w:hyperlink r:id="rId16">
        <w:r>
          <w:rPr>
            <w:rFonts w:ascii="Liberation Serif" w:eastAsiaTheme="minorHAnsi" w:hAnsi="Liberation Serif" w:cs="Liberation Serif"/>
            <w:sz w:val="28"/>
            <w:szCs w:val="28"/>
            <w:lang w:eastAsia="en-US"/>
          </w:rPr>
          <w:t>https://www.gosuslugi.ru</w:t>
        </w:r>
      </w:hyperlink>
      <w:r>
        <w:rPr>
          <w:rFonts w:ascii="Liberation Serif" w:eastAsiaTheme="minorHAnsi" w:hAnsi="Liberation Serif" w:cs="Liberation Serif"/>
          <w:sz w:val="28"/>
          <w:szCs w:val="28"/>
          <w:lang w:eastAsia="en-US"/>
        </w:rPr>
        <w:t xml:space="preserve"> .</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КУМИ</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572210" w:rsidRDefault="003F38F0">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572210" w:rsidRDefault="003F38F0">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hAnsi="Liberation Serif" w:cs="Liberation Serif"/>
          <w:sz w:val="28"/>
          <w:szCs w:val="28"/>
        </w:rPr>
      </w:pPr>
      <w:bookmarkStart w:id="1" w:name="Par8"/>
      <w:bookmarkEnd w:id="1"/>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572210" w:rsidRDefault="003F38F0">
      <w:pPr>
        <w:ind w:right="-2" w:firstLine="709"/>
        <w:jc w:val="both"/>
        <w:rPr>
          <w:rFonts w:ascii="Liberation Serif" w:hAnsi="Liberation Serif" w:cs="Liberation Serif"/>
          <w:sz w:val="28"/>
          <w:szCs w:val="28"/>
        </w:rPr>
      </w:pPr>
      <w:bookmarkStart w:id="2" w:name="P178"/>
      <w:bookmarkStart w:id="3" w:name="P167"/>
      <w:bookmarkEnd w:id="2"/>
      <w:bookmarkEnd w:id="3"/>
      <w:r>
        <w:rPr>
          <w:rFonts w:ascii="Liberation Serif" w:hAnsi="Liberation Serif" w:cs="Liberation Serif"/>
          <w:sz w:val="28"/>
          <w:szCs w:val="28"/>
        </w:rPr>
        <w:lastRenderedPageBreak/>
        <w:t>1) заявление, подготовленное в соответствии с п. 21 Регламента и оформленное согласно приложению № 1 к Регламенту;</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Едином портале;</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МФЦ;</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на бумажном носителе в Уполномоченном органе, МФЦ.</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2) Документ, удостоверяющий личность заявителя, представителя.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3) Схема расположения земельного участка (в случае направления заявления об утверждении схемы расположения земельного участка).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4) Схема расположения земельного участка (в случае направления заявления об утверждении схемы расположения земельного участка);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5) Схема расположения земельного участка (в случае направления заявления об утверждении схемы расположения земельного участка).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заявлении должны быть указаны:</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почтовый адрес, адрес электронной почты, номер телефона для связи с заявителем или представителем заявителя;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предполагаемые цели использования земель или земельного участка в соответствии с законодательством Российской Федерации;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в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572210" w:rsidRDefault="00572210">
      <w:pPr>
        <w:ind w:right="-2" w:firstLine="708"/>
        <w:jc w:val="both"/>
        <w:outlineLvl w:val="0"/>
        <w:rPr>
          <w:rFonts w:ascii="Liberation Serif" w:eastAsiaTheme="minorHAnsi" w:hAnsi="Liberation Serif" w:cs="Liberation Serif"/>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2210" w:rsidRDefault="00572210">
      <w:pPr>
        <w:ind w:right="-2" w:firstLine="540"/>
        <w:jc w:val="both"/>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сведения из Правил землепользования и застройки муниципальных образований: «Слободо-Туринское сельское поселение», «Сладковское сельское поселение», «</w:t>
      </w:r>
      <w:proofErr w:type="spellStart"/>
      <w:r>
        <w:rPr>
          <w:rFonts w:ascii="Liberation Serif" w:eastAsiaTheme="minorHAnsi" w:hAnsi="Liberation Serif" w:cs="Liberation Serif"/>
          <w:sz w:val="28"/>
          <w:szCs w:val="28"/>
          <w:lang w:eastAsia="en-US"/>
        </w:rPr>
        <w:t>Ницинское</w:t>
      </w:r>
      <w:proofErr w:type="spellEnd"/>
      <w:r>
        <w:rPr>
          <w:rFonts w:ascii="Liberation Serif" w:eastAsiaTheme="minorHAnsi" w:hAnsi="Liberation Serif" w:cs="Liberation Serif"/>
          <w:sz w:val="28"/>
          <w:szCs w:val="28"/>
          <w:lang w:eastAsia="en-US"/>
        </w:rPr>
        <w:t xml:space="preserve"> сельское поселение», «</w:t>
      </w:r>
      <w:proofErr w:type="spellStart"/>
      <w:r>
        <w:rPr>
          <w:rFonts w:ascii="Liberation Serif" w:eastAsiaTheme="minorHAnsi" w:hAnsi="Liberation Serif" w:cs="Liberation Serif"/>
          <w:sz w:val="28"/>
          <w:szCs w:val="28"/>
          <w:lang w:eastAsia="en-US"/>
        </w:rPr>
        <w:t>Усть-Ницинское</w:t>
      </w:r>
      <w:proofErr w:type="spellEnd"/>
      <w:r>
        <w:rPr>
          <w:rFonts w:ascii="Liberation Serif" w:eastAsiaTheme="minorHAnsi" w:hAnsi="Liberation Serif" w:cs="Liberation Serif"/>
          <w:sz w:val="28"/>
          <w:szCs w:val="28"/>
          <w:lang w:eastAsia="en-US"/>
        </w:rPr>
        <w:t xml:space="preserve"> сельское поселение»;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утвержденный проект межевания территории;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проект организации и застройки территории;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утвержденный проект планировки территории и прочее.</w:t>
      </w:r>
    </w:p>
    <w:p w:rsidR="00572210" w:rsidRDefault="003F38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Pr>
          <w:rFonts w:ascii="Liberation Serif" w:eastAsiaTheme="minorHAnsi" w:hAnsi="Liberation Serif" w:cs="Liberation Serif"/>
          <w:sz w:val="28"/>
          <w:szCs w:val="28"/>
          <w:lang w:eastAsia="en-US"/>
        </w:rPr>
        <w:t>водоохранных</w:t>
      </w:r>
      <w:proofErr w:type="spellEnd"/>
      <w:r>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Pr>
          <w:rFonts w:ascii="Liberation Serif" w:eastAsiaTheme="minorHAnsi" w:hAnsi="Liberation Serif" w:cs="Liberation Serif"/>
          <w:sz w:val="28"/>
          <w:szCs w:val="28"/>
          <w:lang w:eastAsia="en-US"/>
        </w:rPr>
        <w:t>органом</w:t>
      </w:r>
      <w:proofErr w:type="gramEnd"/>
      <w:r>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 Заявитель вправе представить документы, содержащий сведения, указанные в части первой настоящего пункта, по собственной инициативе).</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572210" w:rsidRDefault="003F38F0">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572210" w:rsidRDefault="00572210">
      <w:pPr>
        <w:ind w:right="-2"/>
        <w:jc w:val="center"/>
        <w:rPr>
          <w:rFonts w:ascii="Liberation Serif" w:eastAsia="Calibri" w:hAnsi="Liberation Serif" w:cs="Liberation Serif"/>
          <w:b/>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w:t>
      </w:r>
      <w:r>
        <w:rPr>
          <w:rFonts w:ascii="Liberation Serif" w:eastAsiaTheme="minorHAnsi" w:hAnsi="Liberation Serif" w:cs="Liberation Serif"/>
          <w:sz w:val="28"/>
          <w:szCs w:val="28"/>
          <w:lang w:eastAsia="en-US"/>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bookmarkStart w:id="4"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4"/>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p>
    <w:p w:rsidR="00572210" w:rsidRDefault="003F38F0">
      <w:pPr>
        <w:ind w:right="-2" w:firstLine="709"/>
        <w:jc w:val="both"/>
        <w:rPr>
          <w:rFonts w:ascii="Liberation Serif" w:eastAsiaTheme="minorHAnsi" w:hAnsi="Liberation Serif" w:cs="Liberation Serif"/>
          <w:sz w:val="28"/>
          <w:szCs w:val="28"/>
          <w:lang w:eastAsia="en-US"/>
        </w:rPr>
      </w:pPr>
      <w:bookmarkStart w:id="5" w:name="OLE_LINK35"/>
      <w:bookmarkStart w:id="6" w:name="OLE_LINK34"/>
      <w:r>
        <w:rPr>
          <w:rFonts w:ascii="Liberation Serif" w:eastAsiaTheme="minorHAnsi" w:hAnsi="Liberation Serif" w:cs="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End w:id="5"/>
      <w:bookmarkEnd w:id="6"/>
    </w:p>
    <w:p w:rsidR="00572210" w:rsidRDefault="00572210">
      <w:pPr>
        <w:ind w:right="-2"/>
        <w:jc w:val="both"/>
        <w:rPr>
          <w:rFonts w:ascii="Liberation Serif" w:eastAsiaTheme="minorHAnsi" w:hAnsi="Liberation Serif" w:cs="Liberation Serif"/>
          <w:b/>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Основаниями для отказа в приеме к рассмотрению документов, необходимых для предоставления Государственной услуги, являются: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представление неполного комплекта документов;</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представленные документы утратили силу на момент обращения за услугой;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неполное заполнение полей в форме заявления, в том числе в интерактивной форме заявления на Едином портале;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обращение за предоставлением иной государственной услугой;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Запрос подан лицом, не имеющим полномочий представлять интересы Заявителя.</w:t>
      </w:r>
    </w:p>
    <w:p w:rsidR="00572210" w:rsidRDefault="00572210">
      <w:pPr>
        <w:ind w:right="-2"/>
        <w:jc w:val="center"/>
        <w:outlineLvl w:val="1"/>
        <w:rPr>
          <w:rFonts w:ascii="Liberation Serif" w:eastAsiaTheme="minorHAnsi" w:hAnsi="Liberation Serif" w:cs="Liberation Serif"/>
          <w:b/>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572210" w:rsidRDefault="003F38F0">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w:t>
      </w:r>
      <w:r>
        <w:rPr>
          <w:rFonts w:ascii="Liberation Serif" w:hAnsi="Liberation Serif" w:cs="Liberation Serif"/>
          <w:bCs/>
          <w:sz w:val="28"/>
          <w:szCs w:val="28"/>
        </w:rPr>
        <w:t>Основания для приостановления предоставления Государственной услуги в случае, предусмотренном пунктом 13.1. Регламента</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bCs/>
          <w:sz w:val="28"/>
          <w:szCs w:val="28"/>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bCs/>
          <w:sz w:val="28"/>
          <w:szCs w:val="28"/>
        </w:rPr>
        <w:lastRenderedPageBreak/>
        <w:t xml:space="preserve">Исчерпывающий перечень оснований для отказа в предоставлении Государственной </w:t>
      </w:r>
      <w:r>
        <w:rPr>
          <w:rFonts w:ascii="Liberation Serif" w:hAnsi="Liberation Serif" w:cs="Liberation Serif"/>
          <w:sz w:val="28"/>
          <w:szCs w:val="28"/>
        </w:rPr>
        <w:t xml:space="preserve">услуги </w:t>
      </w:r>
      <w:r>
        <w:rPr>
          <w:rFonts w:ascii="Liberation Serif" w:hAnsi="Liberation Serif" w:cs="Liberation Serif"/>
          <w:bCs/>
          <w:sz w:val="28"/>
          <w:szCs w:val="28"/>
        </w:rPr>
        <w:t>в случае, предусмотренном подпунктом 1 пункта 13 Регламента:</w:t>
      </w:r>
    </w:p>
    <w:p w:rsidR="00572210" w:rsidRDefault="003F38F0">
      <w:pPr>
        <w:ind w:right="-2" w:firstLine="709"/>
        <w:jc w:val="both"/>
        <w:rPr>
          <w:rFonts w:ascii="Liberation Serif" w:hAnsi="Liberation Serif" w:cs="Liberation Serif"/>
          <w:bCs/>
          <w:sz w:val="28"/>
          <w:szCs w:val="28"/>
        </w:rPr>
      </w:pPr>
      <w:proofErr w:type="gramStart"/>
      <w:r>
        <w:rPr>
          <w:rFonts w:ascii="Liberation Serif" w:hAnsi="Liberation Serif" w:cs="Liberation Serif"/>
          <w:bCs/>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Pr>
          <w:rFonts w:ascii="Liberation Serif" w:hAnsi="Liberation Serif" w:cs="Liberation Serif"/>
          <w:bCs/>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 соответствии с пунктами 2-5 пункта 16 статьи 11.10 Земельного кодекса Российской Федерации: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не представлено в письменной форме согласие лиц, указанных в пункте 4 статьи 11.2 Земельного кодекса Российской Федерации;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 соответствии с подпунктами 5 - 9, 13 - 19 пункта 8 статьи 39.11 Земельного кодекса Российской Федерации: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Liberation Serif" w:hAnsi="Liberation Serif" w:cs="Liberation Serif"/>
          <w:bCs/>
          <w:sz w:val="28"/>
          <w:szCs w:val="28"/>
        </w:rPr>
        <w:t>ии ау</w:t>
      </w:r>
      <w:proofErr w:type="gramEnd"/>
      <w:r>
        <w:rPr>
          <w:rFonts w:ascii="Liberation Serif" w:hAnsi="Liberation Serif" w:cs="Liberation Serif"/>
          <w:bCs/>
          <w:sz w:val="28"/>
          <w:szCs w:val="28"/>
        </w:rPr>
        <w:t>кциона;</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Pr>
          <w:rFonts w:ascii="Liberation Serif" w:hAnsi="Liberation Serif" w:cs="Liberation Serif"/>
          <w:bCs/>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Pr>
          <w:rFonts w:ascii="Liberation Serif" w:hAnsi="Liberation Serif" w:cs="Liberation Serif"/>
          <w:bCs/>
          <w:sz w:val="28"/>
          <w:szCs w:val="28"/>
        </w:rPr>
        <w:t>ии ау</w:t>
      </w:r>
      <w:proofErr w:type="gramEnd"/>
      <w:r>
        <w:rPr>
          <w:rFonts w:ascii="Liberation Serif" w:hAnsi="Liberation Serif" w:cs="Liberation Serif"/>
          <w:bCs/>
          <w:sz w:val="28"/>
          <w:szCs w:val="28"/>
        </w:rPr>
        <w:t>кциона;</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не отнесен к определенной категории земель;</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2210" w:rsidRDefault="003F38F0">
      <w:pPr>
        <w:ind w:right="-2" w:firstLine="709"/>
        <w:jc w:val="both"/>
        <w:rPr>
          <w:rFonts w:ascii="Liberation Serif" w:hAnsi="Liberation Serif" w:cs="Liberation Serif"/>
          <w:bCs/>
          <w:sz w:val="28"/>
          <w:szCs w:val="28"/>
        </w:rPr>
      </w:pPr>
      <w:proofErr w:type="gramStart"/>
      <w:r>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Liberation Serif" w:hAnsi="Liberation Serif" w:cs="Liberation Serif"/>
          <w:bCs/>
          <w:sz w:val="28"/>
          <w:szCs w:val="28"/>
        </w:rPr>
        <w:t xml:space="preserve"> </w:t>
      </w:r>
      <w:proofErr w:type="gramStart"/>
      <w:r>
        <w:rPr>
          <w:rFonts w:ascii="Liberation Serif" w:hAnsi="Liberation Serif" w:cs="Liberation Serif"/>
          <w:bCs/>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72210" w:rsidRDefault="003F38F0">
      <w:pPr>
        <w:ind w:right="-2" w:firstLine="709"/>
        <w:jc w:val="both"/>
        <w:rPr>
          <w:rFonts w:ascii="Liberation Serif" w:hAnsi="Liberation Serif" w:cs="Liberation Serif"/>
          <w:bCs/>
          <w:sz w:val="28"/>
          <w:szCs w:val="28"/>
        </w:rPr>
      </w:pPr>
      <w:proofErr w:type="gramStart"/>
      <w:r>
        <w:rPr>
          <w:rFonts w:ascii="Liberation Serif" w:hAnsi="Liberation Serif" w:cs="Liberation Serif"/>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Liberation Serif" w:hAnsi="Liberation Serif" w:cs="Liberation Serif"/>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расположен в границах территории, в отношении которой заключен договор о ее комплексном развитии;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 отношении земельного участка принято решение о предварительном согласовании его предоставления;</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Pr>
          <w:rFonts w:ascii="Liberation Serif" w:hAnsi="Liberation Serif" w:cs="Liberation Serif"/>
          <w:bCs/>
          <w:sz w:val="28"/>
          <w:szCs w:val="2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Liberation Serif" w:hAnsi="Liberation Serif" w:cs="Liberation Serif"/>
          <w:bCs/>
          <w:sz w:val="28"/>
          <w:szCs w:val="28"/>
        </w:rPr>
        <w:t>жд в св</w:t>
      </w:r>
      <w:proofErr w:type="gramEnd"/>
      <w:r>
        <w:rPr>
          <w:rFonts w:ascii="Liberation Serif" w:hAnsi="Liberation Serif" w:cs="Liberation Serif"/>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Оснований для приостановления предоставления результатов государственной (муниципальной) услуги, предусмотренной подпунктами 2 и 3 пункта 13 Регламента, законодательством Российской Федерации не предусмотрено.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Основания для отказа в предоставлении результатов Государственной услуги, предусмотренной подпунктами 2 и 3 пункта 13 Регламента:</w:t>
      </w:r>
    </w:p>
    <w:p w:rsidR="00572210" w:rsidRDefault="003F38F0">
      <w:pPr>
        <w:numPr>
          <w:ilvl w:val="0"/>
          <w:numId w:val="3"/>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пунктом 8 статьи 39.11 Земельного кодекса Российской Федерации: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кциона;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Liberation Serif" w:hAnsi="Liberation Serif" w:cs="Liberation Serif"/>
          <w:sz w:val="28"/>
          <w:szCs w:val="28"/>
        </w:rPr>
        <w:t>ии ау</w:t>
      </w:r>
      <w:proofErr w:type="gramEnd"/>
      <w:r>
        <w:rPr>
          <w:rFonts w:ascii="Liberation Serif" w:hAnsi="Liberation Serif" w:cs="Liberation Serif"/>
          <w:sz w:val="28"/>
          <w:szCs w:val="28"/>
        </w:rPr>
        <w:t>кциона;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Pr>
          <w:rFonts w:ascii="Liberation Serif" w:hAnsi="Liberation Serif" w:cs="Liberation Serif"/>
          <w:sz w:val="28"/>
          <w:szCs w:val="28"/>
        </w:rPr>
        <w:lastRenderedPageBreak/>
        <w:t>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Liberation Serif" w:hAnsi="Liberation Serif" w:cs="Liberation Serif"/>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расположен в границах территории, в отношении которой заключен договор о ее комплексном развитии;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принято решение о предварительном согласовании его предоставления;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w:t>
      </w:r>
      <w:r>
        <w:rPr>
          <w:rFonts w:ascii="Liberation Serif" w:hAnsi="Liberation Serif" w:cs="Liberation Serif"/>
          <w:sz w:val="28"/>
          <w:szCs w:val="28"/>
        </w:rPr>
        <w:lastRenderedPageBreak/>
        <w:t>муниципальных ну</w:t>
      </w:r>
      <w:proofErr w:type="gramStart"/>
      <w:r>
        <w:rPr>
          <w:rFonts w:ascii="Liberation Serif" w:hAnsi="Liberation Serif" w:cs="Liberation Serif"/>
          <w:sz w:val="28"/>
          <w:szCs w:val="28"/>
        </w:rPr>
        <w:t>жд в св</w:t>
      </w:r>
      <w:proofErr w:type="gramEnd"/>
      <w:r>
        <w:rPr>
          <w:rFonts w:ascii="Liberation Serif" w:hAnsi="Liberation Serif" w:cs="Liberation Serif"/>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Pr>
          <w:rFonts w:ascii="Liberation Serif" w:hAnsi="Liberation Serif" w:cs="Liberation Serif"/>
          <w:sz w:val="28"/>
          <w:szCs w:val="28"/>
        </w:rPr>
        <w:t xml:space="preserve">, в </w:t>
      </w:r>
      <w:proofErr w:type="gramStart"/>
      <w:r>
        <w:rPr>
          <w:rFonts w:ascii="Liberation Serif" w:hAnsi="Liberation Serif" w:cs="Liberation Serif"/>
          <w:sz w:val="28"/>
          <w:szCs w:val="28"/>
        </w:rPr>
        <w:t>отношении</w:t>
      </w:r>
      <w:proofErr w:type="gramEnd"/>
      <w:r>
        <w:rPr>
          <w:rFonts w:ascii="Liberation Serif" w:hAnsi="Liberation Serif" w:cs="Liberation Serif"/>
          <w:sz w:val="28"/>
          <w:szCs w:val="28"/>
        </w:rPr>
        <w:t xml:space="preserve"> которого не может оказываться поддержка в соответствии с частью 3 статьи 14 указанного Федерального закона</w:t>
      </w:r>
    </w:p>
    <w:p w:rsidR="00572210" w:rsidRDefault="00572210">
      <w:pPr>
        <w:ind w:right="-2" w:firstLine="709"/>
        <w:jc w:val="both"/>
        <w:rPr>
          <w:rFonts w:ascii="Liberation Serif" w:hAnsi="Liberation Serif" w:cs="Liberation Serif"/>
          <w:sz w:val="28"/>
          <w:szCs w:val="28"/>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23. Услуги, необходимые и обязательные для предоставления Государственной услуги, отсутствуют.</w:t>
      </w:r>
    </w:p>
    <w:p w:rsidR="00572210" w:rsidRDefault="00572210">
      <w:pPr>
        <w:ind w:right="-2" w:firstLine="709"/>
        <w:jc w:val="both"/>
        <w:rPr>
          <w:rFonts w:ascii="Liberation Serif" w:eastAsiaTheme="minorHAnsi" w:hAnsi="Liberation Serif" w:cs="Liberation Serif"/>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572210" w:rsidRDefault="00572210">
      <w:pPr>
        <w:ind w:right="-2" w:firstLine="709"/>
        <w:jc w:val="both"/>
        <w:rPr>
          <w:rFonts w:ascii="Liberation Serif" w:eastAsiaTheme="minorHAnsi" w:hAnsi="Liberation Serif" w:cs="Liberation Serif"/>
          <w:sz w:val="28"/>
          <w:szCs w:val="28"/>
          <w:lang w:eastAsia="en-US"/>
        </w:rPr>
      </w:pPr>
    </w:p>
    <w:p w:rsidR="003F38F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572210" w:rsidRDefault="003F38F0">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2210" w:rsidRDefault="00572210">
      <w:pPr>
        <w:ind w:right="-2" w:firstLine="540"/>
        <w:jc w:val="both"/>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572210" w:rsidRDefault="00572210">
      <w:pPr>
        <w:ind w:right="-2"/>
        <w:jc w:val="both"/>
        <w:rPr>
          <w:rFonts w:ascii="Liberation Serif" w:eastAsiaTheme="minorHAnsi" w:hAnsi="Liberation Serif" w:cs="Liberation Serif"/>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2210" w:rsidRDefault="00572210">
      <w:pPr>
        <w:ind w:right="-2"/>
        <w:jc w:val="center"/>
        <w:rPr>
          <w:rFonts w:ascii="Liberation Serif" w:eastAsiaTheme="minorHAnsi" w:hAnsi="Liberation Serif" w:cs="Liberation Serif"/>
          <w:b/>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72210" w:rsidRDefault="00572210">
      <w:pPr>
        <w:ind w:right="-2" w:firstLine="709"/>
        <w:jc w:val="both"/>
        <w:rPr>
          <w:rFonts w:ascii="Liberation Serif" w:eastAsiaTheme="minorHAnsi" w:hAnsi="Liberation Serif" w:cs="Liberation Serif"/>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72210" w:rsidRDefault="003F38F0">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572210" w:rsidRDefault="003F38F0">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roofErr w:type="gramEnd"/>
    </w:p>
    <w:p w:rsidR="00572210" w:rsidRDefault="003F38F0">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w:t>
      </w:r>
      <w:r>
        <w:rPr>
          <w:rFonts w:ascii="Liberation Serif" w:hAnsi="Liberation Serif" w:cs="Liberation Serif"/>
          <w:sz w:val="28"/>
          <w:szCs w:val="28"/>
        </w:rPr>
        <w:lastRenderedPageBreak/>
        <w:t>предусмотренном в разделе 3 настоящего Административного регламента.</w:t>
      </w:r>
    </w:p>
    <w:p w:rsidR="00572210" w:rsidRDefault="00572210">
      <w:pPr>
        <w:ind w:right="-2"/>
        <w:jc w:val="center"/>
        <w:rPr>
          <w:rFonts w:ascii="Liberation Serif" w:eastAsiaTheme="minorHAnsi" w:hAnsi="Liberation Serif" w:cs="Liberation Serif"/>
          <w:sz w:val="28"/>
          <w:szCs w:val="28"/>
          <w:lang w:eastAsia="en-US"/>
        </w:rPr>
      </w:pPr>
    </w:p>
    <w:p w:rsidR="00572210" w:rsidRDefault="003F38F0">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572210" w:rsidRDefault="00572210">
      <w:pPr>
        <w:ind w:right="-2"/>
        <w:jc w:val="center"/>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72210" w:rsidRDefault="00572210">
      <w:pPr>
        <w:ind w:right="-2"/>
        <w:jc w:val="center"/>
        <w:rPr>
          <w:rFonts w:ascii="Liberation Serif" w:eastAsia="Calibri" w:hAnsi="Liberation Serif" w:cs="Liberation Serif"/>
          <w:b/>
          <w:sz w:val="28"/>
          <w:szCs w:val="28"/>
          <w:lang w:eastAsia="en-US"/>
        </w:rPr>
      </w:pPr>
    </w:p>
    <w:p w:rsidR="00572210" w:rsidRDefault="003F38F0">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услуг</w:t>
      </w:r>
    </w:p>
    <w:p w:rsidR="00572210" w:rsidRDefault="00572210">
      <w:pPr>
        <w:ind w:right="-2"/>
        <w:jc w:val="center"/>
        <w:rPr>
          <w:rFonts w:ascii="Liberation Serif" w:eastAsia="Calibri" w:hAnsi="Liberation Serif" w:cs="Liberation Serif"/>
          <w:b/>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572210" w:rsidRDefault="003F38F0">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572210" w:rsidRDefault="003F38F0">
      <w:pPr>
        <w:ind w:right="-2" w:firstLine="709"/>
        <w:jc w:val="both"/>
        <w:rPr>
          <w:rFonts w:ascii="Liberation Serif" w:eastAsiaTheme="minorHAnsi" w:hAnsi="Liberation Serif" w:cs="Liberation Serif"/>
          <w:i/>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eastAsiaTheme="minorHAnsi" w:hAnsi="Liberation Serif" w:cs="Liberation Serif"/>
          <w:i/>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(наименование уполномоченного органа, предоставляющего муниципальную услугу)</w:t>
      </w:r>
      <w:proofErr w:type="gramStart"/>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572210" w:rsidRDefault="00572210">
      <w:pPr>
        <w:ind w:right="-2" w:firstLine="709"/>
        <w:jc w:val="both"/>
        <w:rPr>
          <w:rFonts w:ascii="Liberation Serif" w:eastAsiaTheme="minorHAnsi" w:hAnsi="Liberation Serif" w:cs="Liberation Serif"/>
          <w:sz w:val="28"/>
          <w:szCs w:val="28"/>
          <w:lang w:eastAsia="en-US"/>
        </w:rPr>
      </w:pPr>
    </w:p>
    <w:p w:rsidR="00572210" w:rsidRDefault="003F38F0">
      <w:pPr>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2210" w:rsidRDefault="00572210">
      <w:pPr>
        <w:ind w:right="-2" w:firstLine="709"/>
        <w:jc w:val="center"/>
        <w:outlineLvl w:val="2"/>
        <w:rPr>
          <w:rFonts w:ascii="Liberation Serif" w:hAnsi="Liberation Serif" w:cs="Liberation Serif"/>
          <w:bCs/>
          <w:iCs/>
          <w:sz w:val="28"/>
          <w:szCs w:val="28"/>
        </w:rPr>
      </w:pP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572210" w:rsidRDefault="00572210">
      <w:pPr>
        <w:ind w:right="-2"/>
        <w:jc w:val="both"/>
        <w:rPr>
          <w:rFonts w:ascii="Liberation Serif" w:eastAsiaTheme="minorHAnsi" w:hAnsi="Liberation Serif" w:cs="Liberation Serif"/>
          <w:sz w:val="28"/>
          <w:szCs w:val="28"/>
          <w:lang w:eastAsia="en-US"/>
        </w:rPr>
      </w:pPr>
    </w:p>
    <w:p w:rsidR="00572210" w:rsidRDefault="003F38F0">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Раздел 3. </w:t>
      </w:r>
    </w:p>
    <w:p w:rsidR="00572210" w:rsidRDefault="003F38F0">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72210" w:rsidRDefault="00572210">
      <w:pPr>
        <w:pStyle w:val="ConsPlusNormal"/>
        <w:widowControl/>
        <w:ind w:right="-2" w:firstLine="540"/>
        <w:jc w:val="center"/>
        <w:rPr>
          <w:rFonts w:ascii="Liberation Serif" w:hAnsi="Liberation Serif" w:cs="Liberation Serif"/>
          <w:b/>
          <w:sz w:val="28"/>
          <w:szCs w:val="28"/>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7" w:name="OLE_LINK2"/>
      <w:bookmarkStart w:id="8" w:name="OLE_LINK1"/>
      <w:r>
        <w:rPr>
          <w:rFonts w:ascii="Liberation Serif" w:eastAsiaTheme="minorHAnsi" w:hAnsi="Liberation Serif" w:cs="Liberation Serif"/>
          <w:sz w:val="28"/>
          <w:szCs w:val="28"/>
          <w:lang w:eastAsia="en-US"/>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7"/>
      <w:bookmarkEnd w:id="8"/>
      <w:r>
        <w:rPr>
          <w:rFonts w:ascii="Liberation Serif" w:eastAsiaTheme="minorHAns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572210" w:rsidRDefault="00572210">
      <w:pPr>
        <w:ind w:right="-2" w:firstLine="709"/>
        <w:jc w:val="both"/>
        <w:rPr>
          <w:rFonts w:ascii="Liberation Serif" w:eastAsiaTheme="minorHAnsi" w:hAnsi="Liberation Serif" w:cs="Liberation Serif"/>
          <w:sz w:val="28"/>
          <w:szCs w:val="28"/>
          <w:lang w:eastAsia="en-US"/>
        </w:rPr>
      </w:pPr>
    </w:p>
    <w:p w:rsidR="003F38F0" w:rsidRDefault="003F38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572210" w:rsidRDefault="003F38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572210" w:rsidRDefault="00572210">
      <w:pPr>
        <w:ind w:right="-2" w:firstLine="709"/>
        <w:jc w:val="center"/>
        <w:rPr>
          <w:rFonts w:ascii="Liberation Serif" w:eastAsia="Calibri" w:hAnsi="Liberation Serif" w:cs="Liberation Serif"/>
          <w:b/>
          <w:sz w:val="28"/>
          <w:szCs w:val="28"/>
          <w:lang w:eastAsia="en-US"/>
        </w:rPr>
      </w:pP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572210" w:rsidRDefault="003F38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На Едином портале и на официальном сайте </w:t>
      </w:r>
      <w:r>
        <w:rPr>
          <w:rFonts w:ascii="Liberation Serif" w:eastAsiaTheme="minorHAnsi" w:hAnsi="Liberation Serif" w:cs="Liberation Serif"/>
          <w:sz w:val="28"/>
          <w:szCs w:val="28"/>
          <w:lang w:eastAsia="en-US"/>
        </w:rPr>
        <w:t xml:space="preserve">Администрации Слободо-Туринского муниципального района </w:t>
      </w:r>
      <w:r>
        <w:rPr>
          <w:rFonts w:ascii="Liberation Serif" w:hAnsi="Liberation Serif" w:cs="Liberation Serif"/>
          <w:sz w:val="28"/>
          <w:szCs w:val="28"/>
        </w:rPr>
        <w:t>размещается следующая информация:</w:t>
      </w:r>
    </w:p>
    <w:p w:rsidR="00572210" w:rsidRDefault="003F38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b/>
          <w:i/>
          <w:sz w:val="28"/>
          <w:szCs w:val="28"/>
        </w:rPr>
        <w:lastRenderedPageBreak/>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w:t>
      </w:r>
      <w:r>
        <w:rPr>
          <w:rFonts w:ascii="Liberation Serif" w:hAnsi="Liberation Serif" w:cs="Liberation Serif"/>
          <w:sz w:val="28"/>
          <w:szCs w:val="28"/>
        </w:rPr>
        <w:lastRenderedPageBreak/>
        <w:t>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w:t>
      </w:r>
    </w:p>
    <w:p w:rsidR="00572210" w:rsidRDefault="003F38F0">
      <w:pPr>
        <w:ind w:right="-2"/>
        <w:jc w:val="both"/>
        <w:rPr>
          <w:rFonts w:ascii="Liberation Serif" w:hAnsi="Liberation Serif" w:cs="Liberation Serif"/>
          <w:sz w:val="28"/>
          <w:szCs w:val="28"/>
        </w:rPr>
      </w:pPr>
      <w:r>
        <w:rPr>
          <w:rFonts w:ascii="Liberation Serif" w:hAnsi="Liberation Serif" w:cs="Liberation Serif"/>
          <w:sz w:val="28"/>
          <w:szCs w:val="28"/>
        </w:rPr>
        <w:t>повторного представления заявителем таких документов на бумажном носителе.</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муниципальной услуги, статус запроса </w:t>
      </w:r>
      <w:r>
        <w:rPr>
          <w:rFonts w:ascii="Liberation Serif" w:hAnsi="Liberation Serif" w:cs="Liberation Serif"/>
          <w:sz w:val="28"/>
          <w:szCs w:val="28"/>
        </w:rPr>
        <w:lastRenderedPageBreak/>
        <w:t>заявителя в личном кабинете на Едином портале, официальном сайте обновляется до статуса «принято»;</w:t>
      </w:r>
    </w:p>
    <w:p w:rsidR="00572210" w:rsidRDefault="003F38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572210" w:rsidRDefault="003F38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Pr>
          <w:rFonts w:ascii="Liberation Serif" w:hAnsi="Liberation Serif" w:cs="Liberation Serif"/>
          <w:sz w:val="28"/>
          <w:szCs w:val="28"/>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p>
    <w:p w:rsidR="00572210" w:rsidRDefault="003F38F0">
      <w:pPr>
        <w:ind w:right="-2"/>
        <w:jc w:val="both"/>
        <w:rPr>
          <w:rFonts w:ascii="Liberation Serif" w:hAnsi="Liberation Serif" w:cs="Liberation Serif"/>
          <w:sz w:val="28"/>
          <w:szCs w:val="28"/>
        </w:rPr>
      </w:pP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572210" w:rsidRDefault="003F38F0">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72210" w:rsidRDefault="003F38F0">
      <w:pPr>
        <w:ind w:right="-2"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7">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572210" w:rsidRDefault="003F38F0">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2210" w:rsidRDefault="003F38F0">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572210" w:rsidRDefault="00572210">
      <w:pPr>
        <w:ind w:right="-2" w:firstLine="709"/>
        <w:jc w:val="center"/>
        <w:rPr>
          <w:rFonts w:ascii="Liberation Serif" w:eastAsia="Calibri" w:hAnsi="Liberation Serif" w:cs="Liberation Serif"/>
          <w:sz w:val="28"/>
          <w:szCs w:val="28"/>
          <w:lang w:eastAsia="en-US"/>
        </w:rPr>
      </w:pPr>
    </w:p>
    <w:p w:rsidR="00572210" w:rsidRDefault="003F38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w:t>
      </w:r>
      <w:r>
        <w:rPr>
          <w:rFonts w:ascii="Liberation Serif" w:eastAsia="Calibri" w:hAnsi="Liberation Serif" w:cs="Liberation Serif"/>
          <w:b/>
          <w:sz w:val="28"/>
          <w:szCs w:val="28"/>
          <w:lang w:eastAsia="en-US"/>
        </w:rPr>
        <w:lastRenderedPageBreak/>
        <w:t xml:space="preserve">государственных и муниципальных услуг (далее </w:t>
      </w:r>
      <w:proofErr w:type="gramStart"/>
      <w:r>
        <w:rPr>
          <w:rFonts w:ascii="Liberation Serif" w:eastAsia="Calibri" w:hAnsi="Liberation Serif" w:cs="Liberation Serif"/>
          <w:b/>
          <w:sz w:val="28"/>
          <w:szCs w:val="28"/>
          <w:lang w:eastAsia="en-US"/>
        </w:rPr>
        <w:t>–М</w:t>
      </w:r>
      <w:proofErr w:type="gramEnd"/>
      <w:r>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посредством комплексного запроса</w:t>
      </w:r>
    </w:p>
    <w:p w:rsidR="00572210" w:rsidRDefault="00572210">
      <w:pPr>
        <w:ind w:right="-2" w:firstLine="709"/>
        <w:jc w:val="center"/>
        <w:rPr>
          <w:rFonts w:ascii="Liberation Serif" w:eastAsia="Calibri" w:hAnsi="Liberation Serif" w:cs="Liberation Serif"/>
          <w:b/>
          <w:sz w:val="28"/>
          <w:szCs w:val="28"/>
          <w:lang w:eastAsia="en-US"/>
        </w:rPr>
      </w:pP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572210" w:rsidRDefault="003F38F0">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572210" w:rsidRDefault="003F38F0">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w:t>
      </w:r>
      <w:r>
        <w:rPr>
          <w:rFonts w:ascii="Liberation Serif" w:eastAsiaTheme="minorHAnsi" w:hAnsi="Liberation Serif" w:cs="Liberation Serif"/>
          <w:sz w:val="28"/>
          <w:szCs w:val="28"/>
          <w:lang w:eastAsia="en-US"/>
        </w:rPr>
        <w:lastRenderedPageBreak/>
        <w:t xml:space="preserve">государственных и муниципальных услуг таких сведений, документов и (или) информации. </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572210" w:rsidRDefault="003F38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572210" w:rsidRDefault="003F38F0">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72210" w:rsidRDefault="003F38F0">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572210" w:rsidRDefault="003F38F0">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572210" w:rsidRDefault="003F38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w:t>
      </w:r>
      <w:r>
        <w:rPr>
          <w:rFonts w:ascii="Liberation Serif" w:eastAsiaTheme="minorHAnsi" w:hAnsi="Liberation Serif" w:cs="Liberation Serif"/>
          <w:sz w:val="28"/>
          <w:szCs w:val="28"/>
          <w:lang w:eastAsia="en-US"/>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72210" w:rsidRDefault="003F38F0">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72210" w:rsidRDefault="003F38F0">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lastRenderedPageBreak/>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572210" w:rsidRDefault="003F38F0">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572210" w:rsidRDefault="003F38F0">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572210" w:rsidRDefault="003F38F0">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572210" w:rsidRDefault="003F38F0">
      <w:pPr>
        <w:ind w:right="-2" w:firstLine="709"/>
        <w:jc w:val="both"/>
        <w:rPr>
          <w:rFonts w:ascii="Liberation Serif" w:eastAsiaTheme="minorHAnsi" w:hAnsi="Liberation Serif" w:cs="Liberation Serif"/>
          <w:i/>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72210" w:rsidRDefault="00572210">
      <w:pPr>
        <w:ind w:right="-2" w:firstLine="709"/>
        <w:jc w:val="center"/>
        <w:rPr>
          <w:rFonts w:ascii="Liberation Serif" w:eastAsiaTheme="minorHAnsi" w:hAnsi="Liberation Serif" w:cs="Liberation Serif"/>
          <w:b/>
          <w:sz w:val="28"/>
          <w:szCs w:val="28"/>
          <w:lang w:eastAsia="en-US"/>
        </w:rPr>
      </w:pPr>
    </w:p>
    <w:p w:rsidR="00572210" w:rsidRDefault="003F38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72210" w:rsidRDefault="00572210">
      <w:pPr>
        <w:ind w:right="-2" w:firstLine="709"/>
        <w:jc w:val="center"/>
        <w:rPr>
          <w:rFonts w:ascii="Liberation Serif" w:eastAsiaTheme="minorHAnsi" w:hAnsi="Liberation Serif" w:cs="Liberation Serif"/>
          <w:b/>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КУМИ письменного согласия и документов, необходимых для </w:t>
      </w:r>
      <w:r>
        <w:rPr>
          <w:rFonts w:ascii="Liberation Serif" w:eastAsiaTheme="minorHAnsi" w:hAnsi="Liberation Serif" w:cs="Liberation Serif"/>
          <w:sz w:val="28"/>
          <w:szCs w:val="28"/>
          <w:lang w:eastAsia="en-US"/>
        </w:rPr>
        <w:lastRenderedPageBreak/>
        <w:t>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572210" w:rsidRDefault="003F38F0">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572210" w:rsidRDefault="003F38F0">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в должностные обязанности которого входит прием и регистрация входящих документов КУМИ.</w:t>
      </w:r>
    </w:p>
    <w:p w:rsidR="00572210" w:rsidRDefault="003F38F0">
      <w:pPr>
        <w:ind w:right="-2" w:firstLine="709"/>
        <w:jc w:val="both"/>
        <w:rPr>
          <w:rFonts w:ascii="Liberation Serif" w:eastAsiaTheme="minorHAnsi" w:hAnsi="Liberation Serif" w:cs="Liberation Serif"/>
          <w:sz w:val="28"/>
          <w:szCs w:val="28"/>
          <w:lang w:eastAsia="en-US"/>
        </w:rPr>
      </w:pPr>
      <w:bookmarkStart w:id="9" w:name="Par176"/>
      <w:bookmarkEnd w:id="9"/>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КУМИ</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572210" w:rsidRDefault="00572210">
      <w:pPr>
        <w:ind w:right="-2" w:firstLine="709"/>
        <w:jc w:val="both"/>
        <w:rPr>
          <w:rFonts w:ascii="Liberation Serif" w:eastAsiaTheme="minorHAnsi" w:hAnsi="Liberation Serif" w:cs="Liberation Serif"/>
          <w:sz w:val="28"/>
          <w:szCs w:val="28"/>
          <w:lang w:eastAsia="en-US"/>
        </w:rPr>
      </w:pPr>
    </w:p>
    <w:p w:rsidR="003F38F0" w:rsidRDefault="003F38F0">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br w:type="page"/>
      </w:r>
    </w:p>
    <w:p w:rsidR="00572210" w:rsidRDefault="003F38F0">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lastRenderedPageBreak/>
        <w:t>Формирование и направление межведомственного запроса</w:t>
      </w:r>
    </w:p>
    <w:p w:rsidR="00572210" w:rsidRDefault="003F38F0">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572210" w:rsidRDefault="003F38F0">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572210" w:rsidRDefault="00572210">
      <w:pPr>
        <w:ind w:right="-2"/>
        <w:rPr>
          <w:rFonts w:ascii="Liberation Serif" w:eastAsiaTheme="minorHAnsi" w:hAnsi="Liberation Serif" w:cs="Liberation Serif"/>
          <w:bCs/>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8">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72210" w:rsidRDefault="003F38F0">
      <w:pPr>
        <w:pStyle w:val="af8"/>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72210" w:rsidRDefault="003F38F0">
      <w:pPr>
        <w:pStyle w:val="af8"/>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Слободо-Туринского муниципального района.</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72210" w:rsidRDefault="00572210">
      <w:pPr>
        <w:ind w:right="-2" w:firstLine="709"/>
        <w:jc w:val="both"/>
        <w:rPr>
          <w:rFonts w:ascii="Liberation Serif" w:eastAsiaTheme="minorHAnsi" w:hAnsi="Liberation Serif" w:cs="Liberation Serif"/>
          <w:sz w:val="28"/>
          <w:szCs w:val="28"/>
          <w:lang w:eastAsia="en-US"/>
        </w:rPr>
      </w:pPr>
    </w:p>
    <w:p w:rsidR="003F38F0" w:rsidRDefault="003F38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572210" w:rsidRDefault="003F38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Проведение экспертизы документов, необходимых для предоставления муниципальной услуги</w:t>
      </w:r>
    </w:p>
    <w:p w:rsidR="00572210" w:rsidRDefault="00572210">
      <w:pPr>
        <w:ind w:right="-2" w:firstLine="709"/>
        <w:jc w:val="center"/>
        <w:rPr>
          <w:rFonts w:ascii="Liberation Serif" w:eastAsiaTheme="minorHAnsi" w:hAnsi="Liberation Serif" w:cs="Liberation Serif"/>
          <w:b/>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в должностные обязанности которого входит предоставление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в должностные обязанности которого входит предоставление муниципальной услуги, осуществляет проверку документов и сведений на предмет:</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572210" w:rsidRDefault="003F38F0">
      <w:pPr>
        <w:ind w:right="-2" w:firstLine="709"/>
        <w:jc w:val="both"/>
        <w:rPr>
          <w:rFonts w:ascii="Liberation Serif" w:hAnsi="Liberation Serif" w:cs="Liberation Serif"/>
          <w:sz w:val="28"/>
          <w:szCs w:val="28"/>
        </w:rPr>
      </w:pPr>
      <w:r>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72210" w:rsidRDefault="003F38F0">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eastAsiaTheme="minorHAnsi" w:hAnsi="Liberation Serif" w:cs="Liberation Serif"/>
          <w:sz w:val="28"/>
          <w:szCs w:val="28"/>
          <w:lang w:eastAsia="en-US"/>
        </w:rPr>
        <w:t>КУМИ</w:t>
      </w:r>
      <w:r>
        <w:rPr>
          <w:rFonts w:ascii="Liberation Serif" w:hAnsi="Liberation Serif" w:cs="Liberation Serif"/>
          <w:bCs/>
          <w:sz w:val="28"/>
          <w:szCs w:val="28"/>
        </w:rPr>
        <w:t>, уполномоченными на его согласование и подписание.</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572210" w:rsidRDefault="003F38F0">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72210" w:rsidRDefault="00572210">
      <w:pPr>
        <w:ind w:right="-2" w:firstLine="709"/>
        <w:jc w:val="center"/>
        <w:rPr>
          <w:rFonts w:ascii="Liberation Serif" w:eastAsiaTheme="minorHAnsi" w:hAnsi="Liberation Serif" w:cs="Liberation Serif"/>
          <w:b/>
          <w:sz w:val="28"/>
          <w:szCs w:val="28"/>
          <w:lang w:eastAsia="en-US"/>
        </w:rPr>
      </w:pPr>
    </w:p>
    <w:p w:rsidR="003F38F0" w:rsidRDefault="003F38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572210" w:rsidRDefault="003F38F0">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Направление результата предоставления муниципальной услуги</w:t>
      </w:r>
    </w:p>
    <w:p w:rsidR="00572210" w:rsidRDefault="00572210">
      <w:pPr>
        <w:ind w:right="-2" w:firstLine="709"/>
        <w:jc w:val="center"/>
        <w:rPr>
          <w:rFonts w:ascii="Liberation Serif" w:eastAsiaTheme="minorHAnsi" w:hAnsi="Liberation Serif" w:cs="Liberation Serif"/>
          <w:b/>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КУМИ, в должностные обязанности которого входит предоставление </w:t>
      </w:r>
      <w:r>
        <w:rPr>
          <w:rFonts w:ascii="Liberation Serif" w:hAnsi="Liberation Serif" w:cs="Liberation Serif"/>
          <w:sz w:val="28"/>
          <w:szCs w:val="28"/>
        </w:rPr>
        <w:t>муниципальной</w:t>
      </w:r>
      <w:r>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572210" w:rsidRDefault="003F38F0">
      <w:pPr>
        <w:numPr>
          <w:ilvl w:val="0"/>
          <w:numId w:val="1"/>
        </w:numPr>
        <w:ind w:left="0"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roofErr w:type="gramEnd"/>
    </w:p>
    <w:p w:rsidR="00572210" w:rsidRDefault="003F38F0">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72210" w:rsidRDefault="00572210">
      <w:pPr>
        <w:ind w:right="-2"/>
        <w:jc w:val="center"/>
        <w:outlineLvl w:val="1"/>
        <w:rPr>
          <w:rFonts w:ascii="Liberation Serif" w:eastAsiaTheme="minorHAnsi" w:hAnsi="Liberation Serif" w:cs="Liberation Serif"/>
          <w:b/>
          <w:sz w:val="28"/>
          <w:szCs w:val="28"/>
          <w:lang w:eastAsia="en-US"/>
        </w:rPr>
      </w:pPr>
    </w:p>
    <w:p w:rsidR="00572210" w:rsidRDefault="003F38F0">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72210" w:rsidRDefault="00572210">
      <w:pPr>
        <w:ind w:right="-2"/>
        <w:outlineLvl w:val="1"/>
        <w:rPr>
          <w:rFonts w:ascii="Liberation Serif" w:eastAsiaTheme="minorHAnsi" w:hAnsi="Liberation Serif" w:cs="Liberation Serif"/>
          <w:b/>
          <w:sz w:val="28"/>
          <w:szCs w:val="28"/>
          <w:lang w:eastAsia="en-US"/>
        </w:rPr>
      </w:pPr>
    </w:p>
    <w:p w:rsidR="00572210" w:rsidRDefault="003F38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572210" w:rsidRDefault="003F38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КУМИ, в должностные обязанности которого входит прием и </w:t>
      </w:r>
      <w:r>
        <w:rPr>
          <w:rFonts w:ascii="Liberation Serif" w:eastAsiaTheme="minorHAnsi" w:hAnsi="Liberation Serif" w:cs="Liberation Serif"/>
          <w:bCs/>
          <w:sz w:val="28"/>
          <w:szCs w:val="28"/>
          <w:lang w:eastAsia="en-US"/>
        </w:rPr>
        <w:lastRenderedPageBreak/>
        <w:t>регистрация входящих документов.</w:t>
      </w:r>
      <w:proofErr w:type="gramEnd"/>
    </w:p>
    <w:p w:rsidR="00572210" w:rsidRDefault="003F38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572210" w:rsidRDefault="003F38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572210" w:rsidRDefault="003F38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572210" w:rsidRDefault="003F38F0">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КУМИ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572210" w:rsidRDefault="003F38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572210" w:rsidRDefault="003F38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572210" w:rsidRDefault="003F38F0">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КУМИ,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72210" w:rsidRDefault="00572210">
      <w:pPr>
        <w:ind w:right="-2" w:firstLine="709"/>
        <w:jc w:val="both"/>
        <w:outlineLvl w:val="1"/>
        <w:rPr>
          <w:rFonts w:ascii="Liberation Serif" w:hAnsi="Liberation Serif" w:cs="Liberation Serif"/>
          <w:bCs/>
          <w:iCs/>
          <w:sz w:val="28"/>
          <w:szCs w:val="28"/>
        </w:rPr>
      </w:pPr>
    </w:p>
    <w:p w:rsidR="00572210" w:rsidRDefault="003F38F0">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w:t>
      </w:r>
    </w:p>
    <w:p w:rsidR="00572210" w:rsidRDefault="003F38F0">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572210" w:rsidRDefault="00572210">
      <w:pPr>
        <w:widowControl w:val="0"/>
        <w:ind w:right="-2"/>
        <w:rPr>
          <w:rFonts w:ascii="Liberation Serif" w:eastAsia="Calibri" w:hAnsi="Liberation Serif" w:cs="Liberation Serif"/>
          <w:sz w:val="28"/>
          <w:szCs w:val="28"/>
          <w:lang w:eastAsia="en-US"/>
        </w:rPr>
      </w:pPr>
    </w:p>
    <w:p w:rsidR="00572210" w:rsidRDefault="003F38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ответственными </w:t>
      </w:r>
      <w:r>
        <w:rPr>
          <w:rFonts w:ascii="Liberation Serif" w:eastAsiaTheme="minorHAnsi" w:hAnsi="Liberation Serif" w:cs="Liberation Serif"/>
          <w:sz w:val="28"/>
          <w:szCs w:val="28"/>
          <w:lang w:eastAsia="en-US"/>
        </w:rPr>
        <w:lastRenderedPageBreak/>
        <w:t>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572210" w:rsidRDefault="00572210">
      <w:pPr>
        <w:widowControl w:val="0"/>
        <w:ind w:right="-2"/>
        <w:outlineLvl w:val="2"/>
        <w:rPr>
          <w:rFonts w:ascii="Liberation Serif" w:eastAsia="Calibri" w:hAnsi="Liberation Serif" w:cs="Liberation Serif"/>
          <w:b/>
          <w:sz w:val="28"/>
          <w:szCs w:val="28"/>
          <w:lang w:eastAsia="en-US"/>
        </w:rPr>
      </w:pPr>
    </w:p>
    <w:p w:rsidR="00572210" w:rsidRDefault="003F38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и его сотрудников и т.д.</w:t>
      </w:r>
      <w:proofErr w:type="gramEnd"/>
    </w:p>
    <w:p w:rsidR="00572210" w:rsidRDefault="003F38F0">
      <w:pPr>
        <w:widowControl w:val="0"/>
        <w:ind w:right="-2" w:firstLine="709"/>
        <w:jc w:val="both"/>
        <w:outlineLvl w:val="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572210" w:rsidRDefault="003F38F0">
      <w:pPr>
        <w:widowControl w:val="0"/>
        <w:ind w:right="-2" w:firstLine="709"/>
        <w:jc w:val="both"/>
        <w:outlineLvl w:val="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572210" w:rsidRDefault="00572210">
      <w:pPr>
        <w:widowControl w:val="0"/>
        <w:ind w:right="-2" w:firstLine="709"/>
        <w:jc w:val="both"/>
        <w:outlineLvl w:val="2"/>
        <w:rPr>
          <w:rFonts w:ascii="Liberation Serif" w:eastAsiaTheme="minorHAnsi" w:hAnsi="Liberation Serif" w:cs="Liberation Serif"/>
          <w:sz w:val="28"/>
          <w:szCs w:val="28"/>
          <w:lang w:eastAsia="en-US"/>
        </w:rPr>
      </w:pPr>
    </w:p>
    <w:p w:rsidR="00572210" w:rsidRDefault="003F38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r>
        <w:rPr>
          <w:rFonts w:ascii="Liberation Serif" w:eastAsiaTheme="minorHAnsi" w:hAnsi="Liberation Serif" w:cs="Liberation Serif"/>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rsidR="00572210" w:rsidRDefault="003F38F0">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572210" w:rsidRDefault="00572210">
      <w:pPr>
        <w:ind w:right="-2" w:firstLine="709"/>
        <w:jc w:val="both"/>
        <w:rPr>
          <w:rFonts w:ascii="Liberation Serif" w:eastAsiaTheme="minorHAnsi" w:hAnsi="Liberation Serif" w:cs="Liberation Serif"/>
          <w:sz w:val="28"/>
          <w:szCs w:val="28"/>
          <w:lang w:eastAsia="en-US"/>
        </w:rPr>
      </w:pPr>
    </w:p>
    <w:p w:rsidR="00572210" w:rsidRDefault="003F38F0">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572210" w:rsidRDefault="00572210">
      <w:pPr>
        <w:ind w:right="-2"/>
        <w:rPr>
          <w:rFonts w:ascii="Liberation Serif" w:eastAsiaTheme="minorHAnsi" w:hAnsi="Liberation Serif" w:cs="Liberation Serif"/>
          <w:sz w:val="28"/>
          <w:szCs w:val="28"/>
          <w:lang w:eastAsia="en-US"/>
        </w:rPr>
      </w:pPr>
    </w:p>
    <w:p w:rsidR="00572210" w:rsidRDefault="003F38F0">
      <w:pPr>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КУМИ нормативных правовых актов, а также положений регламента.</w:t>
      </w:r>
    </w:p>
    <w:p w:rsidR="00572210" w:rsidRDefault="003F38F0">
      <w:pPr>
        <w:ind w:firstLine="709"/>
        <w:rPr>
          <w:rFonts w:eastAsiaTheme="minorHAnsi"/>
          <w:sz w:val="28"/>
        </w:rPr>
      </w:pPr>
      <w:r>
        <w:rPr>
          <w:rFonts w:eastAsiaTheme="minorHAnsi"/>
          <w:sz w:val="28"/>
        </w:rPr>
        <w:t>Проверки также могут проводиться по обращению заявителей, содержащие жалобы на решения, действия (бездействия) должностных лиц КУМИ</w:t>
      </w:r>
      <w:proofErr w:type="gramStart"/>
      <w:r>
        <w:rPr>
          <w:rFonts w:eastAsiaTheme="minorHAnsi"/>
          <w:sz w:val="28"/>
        </w:rPr>
        <w:t xml:space="preserve"> .</w:t>
      </w:r>
      <w:proofErr w:type="gramEnd"/>
    </w:p>
    <w:p w:rsidR="00572210" w:rsidRDefault="003F38F0">
      <w:pPr>
        <w:ind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w:t>
      </w:r>
      <w:r>
        <w:rPr>
          <w:rFonts w:ascii="Liberation Serif" w:eastAsiaTheme="minorHAnsi" w:hAnsi="Liberation Serif" w:cs="Liberation Serif"/>
          <w:sz w:val="28"/>
          <w:szCs w:val="28"/>
          <w:lang w:eastAsia="en-US"/>
        </w:rPr>
        <w:lastRenderedPageBreak/>
        <w:t>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72210" w:rsidRDefault="00572210">
      <w:pPr>
        <w:ind w:right="-2" w:firstLine="709"/>
        <w:jc w:val="both"/>
        <w:rPr>
          <w:rFonts w:ascii="Liberation Serif" w:eastAsiaTheme="minorHAnsi" w:hAnsi="Liberation Serif" w:cs="Liberation Serif"/>
          <w:sz w:val="28"/>
          <w:szCs w:val="28"/>
          <w:lang w:eastAsia="en-US"/>
        </w:rPr>
      </w:pPr>
    </w:p>
    <w:p w:rsidR="00572210" w:rsidRDefault="003F38F0">
      <w:pPr>
        <w:widowControl w:val="0"/>
        <w:ind w:right="-2" w:firstLine="540"/>
        <w:jc w:val="center"/>
        <w:rPr>
          <w:rFonts w:ascii="Liberation Serif" w:hAnsi="Liberation Serif" w:cs="Liberation Serif"/>
          <w:b/>
          <w:sz w:val="28"/>
          <w:szCs w:val="28"/>
        </w:rPr>
      </w:pPr>
      <w:bookmarkStart w:id="10" w:name="Par346"/>
      <w:bookmarkStart w:id="11" w:name="Par341"/>
      <w:bookmarkStart w:id="12" w:name="Par310"/>
      <w:bookmarkEnd w:id="10"/>
      <w:bookmarkEnd w:id="11"/>
      <w:bookmarkEnd w:id="12"/>
      <w:r>
        <w:rPr>
          <w:rFonts w:ascii="Liberation Serif" w:hAnsi="Liberation Serif" w:cs="Liberation Serif"/>
          <w:b/>
          <w:sz w:val="28"/>
          <w:szCs w:val="28"/>
        </w:rPr>
        <w:t xml:space="preserve">Раздел 5. </w:t>
      </w:r>
    </w:p>
    <w:p w:rsidR="00572210" w:rsidRDefault="003F38F0">
      <w:pPr>
        <w:widowControl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72210" w:rsidRDefault="00572210">
      <w:pPr>
        <w:widowControl w:val="0"/>
        <w:ind w:right="-2" w:firstLine="540"/>
        <w:jc w:val="both"/>
        <w:rPr>
          <w:rFonts w:ascii="Liberation Serif" w:hAnsi="Liberation Serif" w:cs="Liberation Serif"/>
          <w:b/>
          <w:sz w:val="28"/>
          <w:szCs w:val="28"/>
        </w:rPr>
      </w:pPr>
    </w:p>
    <w:p w:rsidR="00572210" w:rsidRDefault="003F38F0">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572210" w:rsidRDefault="00572210">
      <w:pPr>
        <w:widowControl w:val="0"/>
        <w:ind w:right="-2" w:firstLine="540"/>
        <w:jc w:val="both"/>
        <w:rPr>
          <w:rFonts w:ascii="Liberation Serif" w:hAnsi="Liberation Serif" w:cs="Liberation Serif"/>
          <w:b/>
          <w:sz w:val="28"/>
          <w:szCs w:val="28"/>
        </w:rPr>
      </w:pP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roofErr w:type="gramEnd"/>
    </w:p>
    <w:p w:rsidR="00572210" w:rsidRDefault="00572210">
      <w:pPr>
        <w:ind w:right="-2" w:firstLine="709"/>
        <w:jc w:val="center"/>
        <w:rPr>
          <w:rFonts w:ascii="Liberation Serif" w:eastAsia="Calibri" w:hAnsi="Liberation Serif" w:cs="Liberation Serif"/>
          <w:b/>
          <w:sz w:val="28"/>
          <w:szCs w:val="28"/>
          <w:lang w:eastAsia="en-US"/>
        </w:rPr>
      </w:pPr>
    </w:p>
    <w:p w:rsidR="00572210" w:rsidRDefault="003F38F0">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2210" w:rsidRDefault="00572210">
      <w:pPr>
        <w:ind w:right="-2" w:firstLine="709"/>
        <w:jc w:val="both"/>
        <w:rPr>
          <w:rFonts w:ascii="Liberation Serif" w:eastAsia="Calibri" w:hAnsi="Liberation Serif" w:cs="Liberation Serif"/>
          <w:sz w:val="28"/>
          <w:szCs w:val="28"/>
          <w:lang w:eastAsia="en-US"/>
        </w:rPr>
      </w:pP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КУМИ, его должностных лиц и муниципальных служащих жалоба подается для рассмотрения в КУМИ,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КУМИ,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w:t>
      </w:r>
      <w:r>
        <w:rPr>
          <w:rFonts w:ascii="Liberation Serif" w:eastAsia="Calibri" w:hAnsi="Liberation Serif" w:cs="Liberation Serif"/>
          <w:sz w:val="28"/>
          <w:szCs w:val="28"/>
          <w:lang w:eastAsia="en-US"/>
        </w:rPr>
        <w:lastRenderedPageBreak/>
        <w:t xml:space="preserve">многофункциональный центр предоставления государственных и муниципальных услуг либо в электронной форме. </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72210" w:rsidRDefault="00572210">
      <w:pPr>
        <w:ind w:right="-2" w:firstLine="709"/>
        <w:jc w:val="both"/>
        <w:rPr>
          <w:rFonts w:ascii="Liberation Serif" w:hAnsi="Liberation Serif" w:cs="Liberation Serif"/>
          <w:b/>
          <w:sz w:val="28"/>
          <w:szCs w:val="28"/>
        </w:rPr>
      </w:pPr>
    </w:p>
    <w:p w:rsidR="00572210" w:rsidRDefault="003F38F0">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572210" w:rsidRDefault="00572210">
      <w:pPr>
        <w:ind w:right="-2" w:firstLine="709"/>
        <w:jc w:val="center"/>
        <w:rPr>
          <w:rFonts w:ascii="Liberation Serif" w:hAnsi="Liberation Serif" w:cs="Liberation Serif"/>
          <w:b/>
          <w:sz w:val="28"/>
          <w:szCs w:val="28"/>
        </w:rPr>
      </w:pP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 КУМИ,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20">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21">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72210" w:rsidRDefault="00572210">
      <w:pPr>
        <w:widowControl w:val="0"/>
        <w:ind w:right="-2" w:firstLine="540"/>
        <w:jc w:val="center"/>
        <w:rPr>
          <w:rFonts w:ascii="Liberation Serif" w:hAnsi="Liberation Serif" w:cs="Liberation Serif"/>
          <w:b/>
          <w:sz w:val="28"/>
          <w:szCs w:val="28"/>
        </w:rPr>
      </w:pPr>
    </w:p>
    <w:p w:rsidR="00572210" w:rsidRDefault="003F38F0">
      <w:pPr>
        <w:widowControl w:val="0"/>
        <w:ind w:right="-2" w:firstLine="540"/>
        <w:jc w:val="center"/>
        <w:rPr>
          <w:rFonts w:ascii="Liberation Serif" w:hAnsi="Liberation Serif" w:cs="Liberation Serif"/>
          <w:sz w:val="28"/>
          <w:szCs w:val="28"/>
        </w:rPr>
      </w:pPr>
      <w:r>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572210" w:rsidRDefault="00572210">
      <w:pPr>
        <w:widowControl w:val="0"/>
        <w:ind w:right="-2" w:firstLine="540"/>
        <w:jc w:val="center"/>
        <w:rPr>
          <w:rFonts w:ascii="Liberation Serif" w:hAnsi="Liberation Serif" w:cs="Liberation Serif"/>
          <w:sz w:val="28"/>
          <w:szCs w:val="28"/>
        </w:rPr>
      </w:pPr>
    </w:p>
    <w:p w:rsidR="00572210" w:rsidRDefault="003F38F0">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rsidR="00572210" w:rsidRDefault="003F38F0">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572210" w:rsidRDefault="003F38F0">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572210" w:rsidRDefault="003F38F0">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572210" w:rsidRDefault="003F38F0">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w:t>
      </w:r>
      <w:r>
        <w:rPr>
          <w:rFonts w:ascii="Liberation Serif" w:eastAsia="Calibri" w:hAnsi="Liberation Serif" w:cs="Liberation Serif"/>
          <w:sz w:val="28"/>
          <w:szCs w:val="28"/>
          <w:lang w:eastAsia="en-US"/>
        </w:rPr>
        <w:lastRenderedPageBreak/>
        <w:t xml:space="preserve">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2">
        <w:r>
          <w:rPr>
            <w:rFonts w:ascii="Liberation Serif" w:eastAsia="Calibri" w:hAnsi="Liberation Serif" w:cs="Liberation Serif"/>
            <w:sz w:val="28"/>
            <w:szCs w:val="28"/>
            <w:lang w:eastAsia="en-US"/>
          </w:rPr>
          <w:t>https://www</w:t>
        </w:r>
        <w:proofErr w:type="gramEnd"/>
        <w:r>
          <w:rPr>
            <w:rFonts w:ascii="Liberation Serif" w:eastAsia="Calibri" w:hAnsi="Liberation Serif" w:cs="Liberation Serif"/>
            <w:sz w:val="28"/>
            <w:szCs w:val="28"/>
            <w:lang w:eastAsia="en-US"/>
          </w:rPr>
          <w:t>.gosuslugi.ru</w:t>
        </w:r>
      </w:hyperlink>
      <w:r>
        <w:rPr>
          <w:rFonts w:ascii="Liberation Serif" w:eastAsia="Calibri" w:hAnsi="Liberation Serif" w:cs="Liberation Serif"/>
          <w:sz w:val="28"/>
          <w:szCs w:val="28"/>
          <w:lang w:eastAsia="en-US"/>
        </w:rPr>
        <w:t>.</w:t>
      </w:r>
    </w:p>
    <w:p w:rsidR="00572210" w:rsidRDefault="00572210">
      <w:pPr>
        <w:ind w:right="-2" w:firstLine="709"/>
        <w:jc w:val="both"/>
        <w:rPr>
          <w:rFonts w:ascii="Liberation Serif" w:eastAsia="Calibri" w:hAnsi="Liberation Serif" w:cs="Liberation Serif"/>
          <w:b/>
          <w:sz w:val="28"/>
          <w:szCs w:val="28"/>
          <w:lang w:eastAsia="en-US"/>
        </w:rPr>
      </w:pPr>
    </w:p>
    <w:p w:rsidR="00572210" w:rsidRDefault="00572210">
      <w:pPr>
        <w:ind w:right="-2" w:firstLine="709"/>
        <w:jc w:val="both"/>
        <w:rPr>
          <w:b/>
        </w:rPr>
      </w:pPr>
    </w:p>
    <w:p w:rsidR="00572210" w:rsidRDefault="00572210">
      <w:pPr>
        <w:ind w:right="-2" w:firstLine="709"/>
        <w:jc w:val="both"/>
        <w:rPr>
          <w:b/>
        </w:rPr>
      </w:pPr>
    </w:p>
    <w:p w:rsidR="00572210" w:rsidRDefault="00572210">
      <w:pPr>
        <w:ind w:right="-2" w:firstLine="709"/>
        <w:jc w:val="both"/>
        <w:rPr>
          <w:b/>
        </w:rPr>
      </w:pPr>
    </w:p>
    <w:p w:rsidR="00572210" w:rsidRDefault="00572210">
      <w:pPr>
        <w:ind w:right="-2" w:firstLine="709"/>
        <w:jc w:val="both"/>
        <w:rPr>
          <w:b/>
        </w:rPr>
        <w:sectPr w:rsidR="00572210" w:rsidSect="003F38F0">
          <w:headerReference w:type="even" r:id="rId23"/>
          <w:headerReference w:type="default" r:id="rId24"/>
          <w:pgSz w:w="11906" w:h="16838"/>
          <w:pgMar w:top="1134" w:right="567" w:bottom="1134" w:left="1418" w:header="567" w:footer="0" w:gutter="0"/>
          <w:cols w:space="720"/>
          <w:formProt w:val="0"/>
          <w:titlePg/>
          <w:docGrid w:linePitch="360"/>
        </w:sectPr>
      </w:pPr>
    </w:p>
    <w:p w:rsidR="00572210" w:rsidRDefault="003F38F0">
      <w:pPr>
        <w:widowControl w:val="0"/>
        <w:ind w:left="4082"/>
      </w:pPr>
      <w:r>
        <w:rPr>
          <w:rFonts w:ascii="Liberation Serif" w:hAnsi="Liberation Serif" w:cs="Liberation Serif"/>
        </w:rPr>
        <w:lastRenderedPageBreak/>
        <w:t>При</w:t>
      </w:r>
      <w:bookmarkStart w:id="13" w:name="_GoBack"/>
      <w:bookmarkEnd w:id="13"/>
      <w:r>
        <w:rPr>
          <w:rFonts w:ascii="Liberation Serif" w:hAnsi="Liberation Serif" w:cs="Liberation Serif"/>
        </w:rPr>
        <w:t>ложение № 1</w:t>
      </w:r>
    </w:p>
    <w:p w:rsidR="00572210" w:rsidRDefault="003F38F0">
      <w:pPr>
        <w:widowControl w:val="0"/>
        <w:ind w:left="4082"/>
      </w:pPr>
      <w:r>
        <w:rPr>
          <w:rFonts w:ascii="Liberation Serif" w:hAnsi="Liberation Serif" w:cs="Liberation Serif"/>
        </w:rPr>
        <w:t xml:space="preserve">к Административному регламенту </w:t>
      </w:r>
      <w:r>
        <w:rPr>
          <w:rFonts w:ascii="Liberation Serif" w:hAnsi="Liberation Serif" w:cs="Liberation Serif"/>
          <w:bCs/>
        </w:rPr>
        <w:t xml:space="preserve">предоставления муниципальной услуги </w:t>
      </w:r>
      <w:r>
        <w:rPr>
          <w:rFonts w:ascii="Liberation Serif" w:hAnsi="Liberation Serif" w:cs="Liberation Serif"/>
        </w:rPr>
        <w:t>«</w:t>
      </w:r>
      <w:r>
        <w:rPr>
          <w:rFonts w:ascii="Liberation Serif" w:hAnsi="Liberation Serif" w:cs="Liberation Serif"/>
          <w:iCs/>
        </w:rPr>
        <w:t>Предоставление земельных участков государственной собственности на торгах</w:t>
      </w:r>
      <w:r>
        <w:rPr>
          <w:rFonts w:ascii="Liberation Serif" w:hAnsi="Liberation Serif" w:cs="Liberation Serif"/>
        </w:rPr>
        <w:t>»</w:t>
      </w:r>
    </w:p>
    <w:p w:rsidR="00572210" w:rsidRDefault="00572210">
      <w:pPr>
        <w:widowControl w:val="0"/>
        <w:ind w:left="4082"/>
        <w:rPr>
          <w:rFonts w:ascii="Liberation Serif" w:hAnsi="Liberation Serif" w:cs="Liberation Serif"/>
          <w:bCs/>
        </w:rPr>
      </w:pPr>
    </w:p>
    <w:p w:rsidR="00572210" w:rsidRDefault="003F38F0">
      <w:pPr>
        <w:pStyle w:val="ConsPlusTitle"/>
        <w:ind w:left="4111"/>
        <w:outlineLvl w:val="2"/>
        <w:rPr>
          <w:rFonts w:eastAsia="Calibri"/>
          <w:b w:val="0"/>
          <w:sz w:val="24"/>
          <w:szCs w:val="24"/>
        </w:rPr>
      </w:pPr>
      <w:r>
        <w:rPr>
          <w:rFonts w:eastAsia="Calibri"/>
          <w:b w:val="0"/>
          <w:sz w:val="24"/>
          <w:szCs w:val="24"/>
        </w:rPr>
        <w:t>Главе Слободо-Туринского муниципального района ___________________________________________</w:t>
      </w:r>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3F38F0">
      <w:pPr>
        <w:pStyle w:val="ConsPlusTitle"/>
        <w:ind w:left="4111"/>
        <w:jc w:val="center"/>
        <w:outlineLvl w:val="2"/>
        <w:rPr>
          <w:vertAlign w:val="superscript"/>
        </w:rPr>
      </w:pPr>
      <w:proofErr w:type="gramStart"/>
      <w:r>
        <w:rPr>
          <w:b w:val="0"/>
          <w:sz w:val="24"/>
          <w:szCs w:val="24"/>
          <w:vertAlign w:val="superscript"/>
        </w:rPr>
        <w:t>(фамилия, имя, отчество заявителя</w:t>
      </w:r>
      <w:proofErr w:type="gramEnd"/>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3F38F0">
      <w:pPr>
        <w:pStyle w:val="ConsPlusTitle"/>
        <w:ind w:left="4111"/>
        <w:jc w:val="center"/>
        <w:outlineLvl w:val="2"/>
        <w:rPr>
          <w:vertAlign w:val="superscript"/>
        </w:rPr>
      </w:pPr>
      <w:r>
        <w:rPr>
          <w:b w:val="0"/>
          <w:sz w:val="24"/>
          <w:szCs w:val="24"/>
          <w:vertAlign w:val="superscript"/>
        </w:rPr>
        <w:t>или наименование организации)</w:t>
      </w:r>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3F38F0">
      <w:pPr>
        <w:pStyle w:val="ConsPlusTitle"/>
        <w:ind w:left="4111"/>
        <w:outlineLvl w:val="2"/>
        <w:rPr>
          <w:b w:val="0"/>
          <w:sz w:val="24"/>
          <w:szCs w:val="24"/>
        </w:rPr>
      </w:pPr>
      <w:r>
        <w:rPr>
          <w:b w:val="0"/>
          <w:sz w:val="24"/>
          <w:szCs w:val="24"/>
        </w:rPr>
        <w:t>В лице представителя:</w:t>
      </w:r>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3F38F0">
      <w:pPr>
        <w:pStyle w:val="ConsPlusTitle"/>
        <w:ind w:left="4111"/>
        <w:outlineLvl w:val="2"/>
        <w:rPr>
          <w:b w:val="0"/>
          <w:sz w:val="24"/>
          <w:szCs w:val="24"/>
        </w:rPr>
      </w:pPr>
      <w:proofErr w:type="gramStart"/>
      <w:r>
        <w:rPr>
          <w:b w:val="0"/>
          <w:sz w:val="24"/>
          <w:szCs w:val="24"/>
        </w:rPr>
        <w:t>Действующего</w:t>
      </w:r>
      <w:proofErr w:type="gramEnd"/>
      <w:r>
        <w:rPr>
          <w:b w:val="0"/>
          <w:sz w:val="24"/>
          <w:szCs w:val="24"/>
        </w:rPr>
        <w:t xml:space="preserve"> (щей) на основании: </w:t>
      </w:r>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3F38F0">
      <w:pPr>
        <w:pStyle w:val="ConsPlusTitle"/>
        <w:ind w:left="4111"/>
        <w:outlineLvl w:val="2"/>
        <w:rPr>
          <w:b w:val="0"/>
          <w:sz w:val="24"/>
          <w:szCs w:val="24"/>
        </w:rPr>
      </w:pPr>
      <w:r>
        <w:rPr>
          <w:b w:val="0"/>
          <w:sz w:val="24"/>
          <w:szCs w:val="24"/>
        </w:rPr>
        <w:t>Телефон: ___________________________________</w:t>
      </w:r>
    </w:p>
    <w:p w:rsidR="00572210" w:rsidRDefault="003F38F0">
      <w:pPr>
        <w:pStyle w:val="ConsPlusTitle"/>
        <w:ind w:left="4111"/>
        <w:outlineLvl w:val="2"/>
        <w:rPr>
          <w:b w:val="0"/>
          <w:sz w:val="24"/>
          <w:szCs w:val="24"/>
        </w:rPr>
      </w:pPr>
      <w:r>
        <w:rPr>
          <w:b w:val="0"/>
          <w:sz w:val="24"/>
          <w:szCs w:val="24"/>
          <w:lang w:val="en-US"/>
        </w:rPr>
        <w:t>E</w:t>
      </w:r>
      <w:r>
        <w:rPr>
          <w:b w:val="0"/>
          <w:sz w:val="24"/>
          <w:szCs w:val="24"/>
        </w:rPr>
        <w:t>-</w:t>
      </w:r>
      <w:r>
        <w:rPr>
          <w:b w:val="0"/>
          <w:sz w:val="24"/>
          <w:szCs w:val="24"/>
          <w:lang w:val="en-US"/>
        </w:rPr>
        <w:t>mail</w:t>
      </w:r>
      <w:r>
        <w:rPr>
          <w:b w:val="0"/>
          <w:sz w:val="24"/>
          <w:szCs w:val="24"/>
        </w:rPr>
        <w:t>: _____________________________________</w:t>
      </w:r>
    </w:p>
    <w:p w:rsidR="00572210" w:rsidRDefault="003F38F0">
      <w:pPr>
        <w:pStyle w:val="ConsPlusTitle"/>
        <w:ind w:left="4111"/>
        <w:outlineLvl w:val="2"/>
        <w:rPr>
          <w:b w:val="0"/>
          <w:sz w:val="24"/>
          <w:szCs w:val="24"/>
        </w:rPr>
      </w:pPr>
      <w:r>
        <w:rPr>
          <w:b w:val="0"/>
          <w:sz w:val="24"/>
          <w:szCs w:val="24"/>
        </w:rPr>
        <w:t>СНИЛС ____________________________________</w:t>
      </w:r>
    </w:p>
    <w:p w:rsidR="00572210" w:rsidRDefault="003F38F0">
      <w:pPr>
        <w:pStyle w:val="ConsPlusTitle"/>
        <w:ind w:left="4111"/>
        <w:outlineLvl w:val="2"/>
        <w:rPr>
          <w:b w:val="0"/>
          <w:sz w:val="24"/>
          <w:szCs w:val="24"/>
        </w:rPr>
      </w:pPr>
      <w:r>
        <w:rPr>
          <w:b w:val="0"/>
          <w:sz w:val="24"/>
          <w:szCs w:val="24"/>
        </w:rPr>
        <w:t>Почтовый адрес:_____________________________</w:t>
      </w:r>
    </w:p>
    <w:p w:rsidR="00572210" w:rsidRDefault="003F38F0">
      <w:pPr>
        <w:pStyle w:val="ConsPlusTitle"/>
        <w:ind w:left="4111"/>
        <w:outlineLvl w:val="2"/>
        <w:rPr>
          <w:b w:val="0"/>
          <w:sz w:val="24"/>
          <w:szCs w:val="24"/>
        </w:rPr>
      </w:pPr>
      <w:r>
        <w:rPr>
          <w:b w:val="0"/>
          <w:sz w:val="24"/>
          <w:szCs w:val="24"/>
        </w:rPr>
        <w:t>___________________________________________</w:t>
      </w:r>
    </w:p>
    <w:p w:rsidR="00572210" w:rsidRDefault="00572210">
      <w:pPr>
        <w:pStyle w:val="ConsPlusNonformat"/>
        <w:jc w:val="center"/>
        <w:rPr>
          <w:rFonts w:ascii="Liberation Serif" w:hAnsi="Liberation Serif" w:cs="Liberation Serif"/>
          <w:sz w:val="24"/>
          <w:szCs w:val="24"/>
        </w:rPr>
      </w:pPr>
    </w:p>
    <w:p w:rsidR="00572210" w:rsidRDefault="003F38F0">
      <w:pPr>
        <w:pStyle w:val="ConsPlusNonformat"/>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572210" w:rsidRDefault="003F38F0">
      <w:pPr>
        <w:widowControl w:val="0"/>
        <w:ind w:firstLine="540"/>
        <w:jc w:val="center"/>
        <w:rPr>
          <w:rFonts w:ascii="Liberation Serif" w:hAnsi="Liberation Serif" w:cs="Liberation Serif"/>
          <w:bCs/>
        </w:rPr>
      </w:pPr>
      <w:r>
        <w:rPr>
          <w:rFonts w:ascii="Liberation Serif" w:hAnsi="Liberation Serif" w:cs="Liberation Serif"/>
          <w:bCs/>
        </w:rPr>
        <w:t>о предоставлении в аренду земельного участка, государственная собственность на который не разграничена, под строительство по результатам торгов</w:t>
      </w:r>
    </w:p>
    <w:p w:rsidR="00572210" w:rsidRDefault="00572210">
      <w:pPr>
        <w:widowControl w:val="0"/>
        <w:ind w:firstLine="540"/>
        <w:jc w:val="center"/>
        <w:rPr>
          <w:rFonts w:ascii="Liberation Serif" w:hAnsi="Liberation Serif" w:cs="Liberation Serif"/>
        </w:rPr>
      </w:pPr>
    </w:p>
    <w:p w:rsidR="00572210" w:rsidRDefault="003F38F0">
      <w:pPr>
        <w:widowControl w:val="0"/>
        <w:ind w:firstLine="540"/>
        <w:jc w:val="both"/>
        <w:rPr>
          <w:rFonts w:ascii="Liberation Serif" w:hAnsi="Liberation Serif" w:cs="Liberation Serif"/>
        </w:rPr>
      </w:pPr>
      <w:r>
        <w:rPr>
          <w:rFonts w:ascii="Liberation Serif" w:hAnsi="Liberation Serif" w:cs="Liberation Serif"/>
        </w:rPr>
        <w:t>Прошу рассмотреть возможность выставления на аукцион</w:t>
      </w:r>
      <w:r>
        <w:rPr>
          <w:rFonts w:ascii="Liberation Serif" w:hAnsi="Liberation Serif" w:cs="Liberation Serif"/>
          <w:bCs/>
        </w:rPr>
        <w:t>:</w:t>
      </w:r>
    </w:p>
    <w:p w:rsidR="00572210" w:rsidRDefault="003F38F0">
      <w:pPr>
        <w:pStyle w:val="ConsPlusNonforma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w:t>
      </w:r>
    </w:p>
    <w:p w:rsidR="00572210" w:rsidRDefault="003F38F0">
      <w:pPr>
        <w:pStyle w:val="ConsPlusNonforma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w:t>
      </w:r>
    </w:p>
    <w:p w:rsidR="00572210" w:rsidRDefault="003F38F0">
      <w:pPr>
        <w:pStyle w:val="ConsPlusNonformat"/>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w:t>
      </w:r>
    </w:p>
    <w:p w:rsidR="00572210" w:rsidRDefault="003F38F0">
      <w:pPr>
        <w:pStyle w:val="ConsPlusNonformat"/>
        <w:jc w:val="center"/>
        <w:rPr>
          <w:rFonts w:ascii="Liberation Serif" w:hAnsi="Liberation Serif" w:cs="Liberation Serif"/>
          <w:sz w:val="24"/>
          <w:szCs w:val="24"/>
        </w:rPr>
      </w:pPr>
      <w:r>
        <w:rPr>
          <w:rFonts w:ascii="Liberation Serif" w:hAnsi="Liberation Serif" w:cs="Liberation Serif"/>
          <w:sz w:val="24"/>
          <w:szCs w:val="24"/>
        </w:rPr>
        <w:t>(указывается адресный ориентир, площадь участка, в случае если земельный участок предстоит образовать либо кадастровый номер земельного участка, в случае если земельный участок образован)</w:t>
      </w:r>
    </w:p>
    <w:p w:rsidR="00572210" w:rsidRDefault="003F38F0">
      <w:pPr>
        <w:pStyle w:val="ConsPlusNonformat"/>
        <w:jc w:val="both"/>
        <w:rPr>
          <w:rFonts w:ascii="Liberation Serif" w:hAnsi="Liberation Serif" w:cs="Liberation Serif"/>
          <w:sz w:val="24"/>
          <w:szCs w:val="24"/>
        </w:rPr>
      </w:pPr>
      <w:r>
        <w:rPr>
          <w:rFonts w:ascii="Liberation Serif" w:hAnsi="Liberation Serif" w:cs="Liberation Serif"/>
          <w:bCs/>
          <w:sz w:val="24"/>
          <w:szCs w:val="24"/>
        </w:rPr>
        <w:t>для целей:</w:t>
      </w:r>
      <w:r>
        <w:rPr>
          <w:rFonts w:ascii="Liberation Serif" w:hAnsi="Liberation Serif" w:cs="Liberation Serif"/>
          <w:sz w:val="24"/>
          <w:szCs w:val="24"/>
        </w:rPr>
        <w:t xml:space="preserve"> ___________________________________________________________________</w:t>
      </w:r>
    </w:p>
    <w:p w:rsidR="00572210" w:rsidRDefault="003F38F0">
      <w:pPr>
        <w:pStyle w:val="ConsPlusNonformat"/>
        <w:jc w:val="center"/>
        <w:rPr>
          <w:rFonts w:ascii="Liberation Serif" w:hAnsi="Liberation Serif" w:cs="Liberation Serif"/>
          <w:sz w:val="24"/>
          <w:szCs w:val="24"/>
        </w:rPr>
      </w:pPr>
      <w:r>
        <w:rPr>
          <w:rFonts w:ascii="Liberation Serif" w:hAnsi="Liberation Serif" w:cs="Liberation Serif"/>
          <w:sz w:val="24"/>
          <w:szCs w:val="24"/>
        </w:rPr>
        <w:t>(указывается цель использования земельного участка)</w:t>
      </w:r>
    </w:p>
    <w:p w:rsidR="00572210" w:rsidRDefault="003F38F0">
      <w:pPr>
        <w:widowControl w:val="0"/>
        <w:ind w:firstLine="567"/>
        <w:jc w:val="both"/>
        <w:rPr>
          <w:rFonts w:ascii="Liberation Serif" w:hAnsi="Liberation Serif" w:cs="Liberation Serif"/>
        </w:rPr>
      </w:pPr>
      <w:r>
        <w:rPr>
          <w:rFonts w:ascii="Liberation Serif" w:hAnsi="Liberation Serif" w:cs="Liberation Serif"/>
        </w:rPr>
        <w:t>Результат рассмотрения заявления в виде бумажного документа прошу предоставить следующим способом (</w:t>
      </w:r>
      <w:proofErr w:type="gramStart"/>
      <w:r>
        <w:rPr>
          <w:rFonts w:ascii="Liberation Serif" w:hAnsi="Liberation Serif" w:cs="Liberation Serif"/>
        </w:rPr>
        <w:t>нужное</w:t>
      </w:r>
      <w:proofErr w:type="gramEnd"/>
      <w:r>
        <w:rPr>
          <w:rFonts w:ascii="Liberation Serif" w:hAnsi="Liberation Serif" w:cs="Liberation Serif"/>
        </w:rPr>
        <w:t xml:space="preserve"> отметить):</w:t>
      </w:r>
    </w:p>
    <w:tbl>
      <w:tblPr>
        <w:tblW w:w="9594" w:type="dxa"/>
        <w:tblInd w:w="283" w:type="dxa"/>
        <w:tblLayout w:type="fixed"/>
        <w:tblCellMar>
          <w:top w:w="15" w:type="dxa"/>
          <w:left w:w="149" w:type="dxa"/>
          <w:bottom w:w="15" w:type="dxa"/>
          <w:right w:w="149" w:type="dxa"/>
        </w:tblCellMar>
        <w:tblLook w:val="04A0" w:firstRow="1" w:lastRow="0" w:firstColumn="1" w:lastColumn="0" w:noHBand="0" w:noVBand="1"/>
      </w:tblPr>
      <w:tblGrid>
        <w:gridCol w:w="587"/>
        <w:gridCol w:w="9007"/>
      </w:tblGrid>
      <w:tr w:rsidR="00572210">
        <w:tc>
          <w:tcPr>
            <w:tcW w:w="587" w:type="dxa"/>
            <w:tcBorders>
              <w:top w:val="single" w:sz="6" w:space="0" w:color="000000"/>
              <w:left w:val="single" w:sz="6" w:space="0" w:color="000000"/>
              <w:bottom w:val="single" w:sz="6" w:space="0" w:color="000000"/>
              <w:right w:val="single" w:sz="6" w:space="0" w:color="000000"/>
            </w:tcBorders>
          </w:tcPr>
          <w:p w:rsidR="00572210" w:rsidRDefault="00572210">
            <w:pPr>
              <w:widowControl w:val="0"/>
              <w:ind w:left="540"/>
              <w:jc w:val="both"/>
              <w:rPr>
                <w:rFonts w:ascii="Liberation Serif" w:hAnsi="Liberation Serif" w:cs="Liberation Serif"/>
              </w:rPr>
            </w:pPr>
          </w:p>
        </w:tc>
        <w:tc>
          <w:tcPr>
            <w:tcW w:w="9006" w:type="dxa"/>
            <w:tcBorders>
              <w:top w:val="single" w:sz="6" w:space="0" w:color="000000"/>
              <w:left w:val="single" w:sz="6" w:space="0" w:color="000000"/>
              <w:bottom w:val="single" w:sz="6" w:space="0" w:color="000000"/>
              <w:right w:val="single" w:sz="6" w:space="0" w:color="000000"/>
            </w:tcBorders>
          </w:tcPr>
          <w:p w:rsidR="00572210" w:rsidRDefault="003F38F0">
            <w:pPr>
              <w:widowControl w:val="0"/>
              <w:jc w:val="both"/>
            </w:pPr>
            <w:r>
              <w:rPr>
                <w:rFonts w:ascii="Liberation Serif" w:hAnsi="Liberation Serif" w:cs="Liberation Serif"/>
              </w:rPr>
              <w:t xml:space="preserve">посредством личного обращения в Комитет по управлению муниципальным имуществом </w:t>
            </w:r>
            <w:proofErr w:type="spellStart"/>
            <w:r>
              <w:rPr>
                <w:rFonts w:ascii="Liberation Serif" w:hAnsi="Liberation Serif" w:cs="Liberation Serif"/>
              </w:rPr>
              <w:t>Арамильского</w:t>
            </w:r>
            <w:proofErr w:type="spellEnd"/>
            <w:r>
              <w:rPr>
                <w:rFonts w:ascii="Liberation Serif" w:hAnsi="Liberation Serif" w:cs="Liberation Serif"/>
              </w:rPr>
              <w:t xml:space="preserve"> городского округа</w:t>
            </w:r>
          </w:p>
        </w:tc>
      </w:tr>
      <w:tr w:rsidR="00572210">
        <w:tc>
          <w:tcPr>
            <w:tcW w:w="587" w:type="dxa"/>
            <w:tcBorders>
              <w:top w:val="single" w:sz="6" w:space="0" w:color="000000"/>
              <w:left w:val="single" w:sz="6" w:space="0" w:color="000000"/>
              <w:bottom w:val="single" w:sz="6" w:space="0" w:color="000000"/>
              <w:right w:val="single" w:sz="6" w:space="0" w:color="000000"/>
            </w:tcBorders>
          </w:tcPr>
          <w:p w:rsidR="00572210" w:rsidRDefault="00572210">
            <w:pPr>
              <w:widowControl w:val="0"/>
              <w:ind w:left="540"/>
              <w:jc w:val="both"/>
              <w:rPr>
                <w:rFonts w:ascii="Liberation Serif" w:hAnsi="Liberation Serif" w:cs="Liberation Serif"/>
              </w:rPr>
            </w:pPr>
          </w:p>
        </w:tc>
        <w:tc>
          <w:tcPr>
            <w:tcW w:w="9006" w:type="dxa"/>
            <w:tcBorders>
              <w:top w:val="single" w:sz="6" w:space="0" w:color="000000"/>
              <w:left w:val="single" w:sz="6" w:space="0" w:color="000000"/>
              <w:bottom w:val="single" w:sz="6" w:space="0" w:color="000000"/>
              <w:right w:val="single" w:sz="6" w:space="0" w:color="000000"/>
            </w:tcBorders>
          </w:tcPr>
          <w:p w:rsidR="00572210" w:rsidRDefault="003F38F0">
            <w:pPr>
              <w:widowControl w:val="0"/>
              <w:jc w:val="both"/>
            </w:pPr>
            <w:r>
              <w:rPr>
                <w:rFonts w:ascii="Liberation Serif" w:hAnsi="Liberation Serif" w:cs="Liberation Serif"/>
              </w:rPr>
              <w:t>посредством почтового отправления на почтовый адрес, указанный в заявлении</w:t>
            </w:r>
          </w:p>
        </w:tc>
      </w:tr>
      <w:tr w:rsidR="00572210">
        <w:tc>
          <w:tcPr>
            <w:tcW w:w="587" w:type="dxa"/>
            <w:tcBorders>
              <w:top w:val="single" w:sz="6" w:space="0" w:color="000000"/>
              <w:left w:val="single" w:sz="6" w:space="0" w:color="000000"/>
              <w:bottom w:val="single" w:sz="6" w:space="0" w:color="000000"/>
              <w:right w:val="single" w:sz="6" w:space="0" w:color="000000"/>
            </w:tcBorders>
          </w:tcPr>
          <w:p w:rsidR="00572210" w:rsidRDefault="00572210">
            <w:pPr>
              <w:widowControl w:val="0"/>
              <w:ind w:left="540"/>
              <w:jc w:val="both"/>
              <w:rPr>
                <w:rFonts w:ascii="Liberation Serif" w:hAnsi="Liberation Serif" w:cs="Liberation Serif"/>
              </w:rPr>
            </w:pPr>
          </w:p>
        </w:tc>
        <w:tc>
          <w:tcPr>
            <w:tcW w:w="9006" w:type="dxa"/>
            <w:tcBorders>
              <w:top w:val="single" w:sz="6" w:space="0" w:color="000000"/>
              <w:left w:val="single" w:sz="6" w:space="0" w:color="000000"/>
              <w:bottom w:val="single" w:sz="6" w:space="0" w:color="000000"/>
              <w:right w:val="single" w:sz="6" w:space="0" w:color="000000"/>
            </w:tcBorders>
          </w:tcPr>
          <w:p w:rsidR="00572210" w:rsidRDefault="003F38F0">
            <w:pPr>
              <w:widowControl w:val="0"/>
              <w:jc w:val="both"/>
            </w:pPr>
            <w:r>
              <w:rPr>
                <w:rFonts w:ascii="Liberation Serif" w:hAnsi="Liberation Serif" w:cs="Liberation Serif"/>
              </w:rPr>
              <w:t>прошу направить результат предоставления Муниципальной услуги на указанный в настоящем заявлении адрес электронной почты</w:t>
            </w:r>
          </w:p>
        </w:tc>
      </w:tr>
    </w:tbl>
    <w:p w:rsidR="00572210" w:rsidRDefault="00572210">
      <w:pPr>
        <w:spacing w:line="240" w:lineRule="exact"/>
        <w:ind w:firstLine="567"/>
        <w:jc w:val="both"/>
        <w:rPr>
          <w:rFonts w:ascii="Liberation Serif" w:hAnsi="Liberation Serif" w:cs="Liberation Serif"/>
        </w:rPr>
      </w:pPr>
    </w:p>
    <w:p w:rsidR="00572210" w:rsidRDefault="003F38F0">
      <w:pPr>
        <w:spacing w:line="240" w:lineRule="exact"/>
        <w:ind w:firstLine="567"/>
        <w:jc w:val="both"/>
        <w:rPr>
          <w:rFonts w:ascii="Liberation Serif" w:hAnsi="Liberation Serif" w:cs="Liberation Serif"/>
        </w:rPr>
      </w:pPr>
      <w:r>
        <w:rPr>
          <w:rFonts w:ascii="Liberation Serif" w:hAnsi="Liberation Serif" w:cs="Liberation Serif"/>
        </w:rPr>
        <w:t xml:space="preserve">Сообщаю, что в соответствии с Федеральным законом от 27.07.2006 № 152-ФЗ </w:t>
      </w:r>
      <w:r>
        <w:rPr>
          <w:rFonts w:ascii="Liberation Serif" w:hAnsi="Liberation Serif" w:cs="Liberation Serif"/>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572210" w:rsidRDefault="00572210">
      <w:pPr>
        <w:jc w:val="both"/>
        <w:rPr>
          <w:rFonts w:ascii="Liberation Serif" w:hAnsi="Liberation Serif" w:cs="Liberation Serif"/>
        </w:rPr>
      </w:pPr>
    </w:p>
    <w:p w:rsidR="00572210" w:rsidRDefault="003F38F0">
      <w:pPr>
        <w:jc w:val="both"/>
        <w:rPr>
          <w:rFonts w:ascii="Liberation Serif" w:hAnsi="Liberation Serif" w:cs="Liberation Serif"/>
        </w:rPr>
      </w:pPr>
      <w:r>
        <w:rPr>
          <w:rFonts w:ascii="Liberation Serif" w:hAnsi="Liberation Serif" w:cs="Liberation Serif"/>
        </w:rPr>
        <w:t>Приложения: на ________ л. в ________ экз.</w:t>
      </w:r>
    </w:p>
    <w:p w:rsidR="00572210" w:rsidRDefault="003F38F0">
      <w:pPr>
        <w:tabs>
          <w:tab w:val="left" w:pos="3572"/>
        </w:tabs>
        <w:jc w:val="both"/>
        <w:rPr>
          <w:rFonts w:ascii="Liberation Serif" w:hAnsi="Liberation Serif" w:cs="Liberation Serif"/>
        </w:rPr>
      </w:pPr>
      <w:r>
        <w:rPr>
          <w:rFonts w:ascii="Liberation Serif" w:hAnsi="Liberation Serif" w:cs="Liberation Serif"/>
        </w:rPr>
        <w:tab/>
        <w:t>_______________ ________________________________</w:t>
      </w:r>
    </w:p>
    <w:p w:rsidR="00572210" w:rsidRDefault="003F38F0">
      <w:pPr>
        <w:pStyle w:val="ConsPlusNonformat"/>
        <w:ind w:firstLine="4678"/>
        <w:jc w:val="both"/>
        <w:rPr>
          <w:rFonts w:ascii="Liberation Serif" w:hAnsi="Liberation Serif" w:cs="Liberation Serif"/>
          <w:sz w:val="24"/>
          <w:szCs w:val="24"/>
        </w:rPr>
      </w:pPr>
      <w:r>
        <w:rPr>
          <w:rFonts w:ascii="Liberation Serif" w:hAnsi="Liberation Serif" w:cs="Liberation Serif"/>
          <w:sz w:val="24"/>
          <w:szCs w:val="24"/>
        </w:rPr>
        <w:t xml:space="preserve"> (подпись)                   (расшифровка подписи)</w:t>
      </w:r>
    </w:p>
    <w:p w:rsidR="00572210" w:rsidRDefault="003F38F0">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________________________________</w:t>
      </w:r>
    </w:p>
    <w:p w:rsidR="00572210" w:rsidRDefault="003F38F0">
      <w:pPr>
        <w:pStyle w:val="ConsPlusNonformat"/>
        <w:ind w:firstLine="7797"/>
        <w:jc w:val="center"/>
        <w:rPr>
          <w:rFonts w:ascii="Liberation Serif" w:hAnsi="Liberation Serif" w:cs="Liberation Serif"/>
          <w:sz w:val="24"/>
          <w:szCs w:val="24"/>
        </w:rPr>
      </w:pPr>
      <w:r>
        <w:rPr>
          <w:rFonts w:ascii="Liberation Serif" w:hAnsi="Liberation Serif" w:cs="Liberation Serif"/>
          <w:sz w:val="24"/>
          <w:szCs w:val="24"/>
        </w:rPr>
        <w:t>(дата)</w:t>
      </w:r>
    </w:p>
    <w:sectPr w:rsidR="00572210">
      <w:headerReference w:type="default" r:id="rId25"/>
      <w:pgSz w:w="11906" w:h="16838"/>
      <w:pgMar w:top="1134" w:right="567" w:bottom="851"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60" w:rsidRDefault="00A40E60">
      <w:r>
        <w:separator/>
      </w:r>
    </w:p>
  </w:endnote>
  <w:endnote w:type="continuationSeparator" w:id="0">
    <w:p w:rsidR="00A40E60" w:rsidRDefault="00A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60" w:rsidRDefault="00A40E60">
      <w:r>
        <w:separator/>
      </w:r>
    </w:p>
  </w:footnote>
  <w:footnote w:type="continuationSeparator" w:id="0">
    <w:p w:rsidR="00A40E60" w:rsidRDefault="00A4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F0" w:rsidRDefault="003F38F0">
    <w:pPr>
      <w:pStyle w:val="a6"/>
    </w:pPr>
    <w:r>
      <w:rPr>
        <w:noProof/>
      </w:rPr>
      <w:pict>
        <v:rect id="Врезка1" o:spid="_x0000_s2050"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3F38F0" w:rsidRDefault="003F38F0">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25203"/>
      <w:docPartObj>
        <w:docPartGallery w:val="Page Numbers (Top of Page)"/>
        <w:docPartUnique/>
      </w:docPartObj>
    </w:sdtPr>
    <w:sdtEndPr>
      <w:rPr>
        <w:rFonts w:ascii="Liberation Serif" w:hAnsi="Liberation Serif" w:cs="Liberation Serif"/>
        <w:sz w:val="28"/>
      </w:rPr>
    </w:sdtEndPr>
    <w:sdtContent>
      <w:p w:rsidR="003F38F0" w:rsidRPr="003F38F0" w:rsidRDefault="003F38F0">
        <w:pPr>
          <w:pStyle w:val="a6"/>
          <w:jc w:val="center"/>
          <w:rPr>
            <w:rFonts w:ascii="Liberation Serif" w:hAnsi="Liberation Serif" w:cs="Liberation Serif"/>
            <w:sz w:val="28"/>
          </w:rPr>
        </w:pPr>
        <w:r w:rsidRPr="003F38F0">
          <w:rPr>
            <w:rFonts w:ascii="Liberation Serif" w:hAnsi="Liberation Serif" w:cs="Liberation Serif"/>
            <w:sz w:val="28"/>
          </w:rPr>
          <w:fldChar w:fldCharType="begin"/>
        </w:r>
        <w:r w:rsidRPr="003F38F0">
          <w:rPr>
            <w:rFonts w:ascii="Liberation Serif" w:hAnsi="Liberation Serif" w:cs="Liberation Serif"/>
            <w:sz w:val="28"/>
          </w:rPr>
          <w:instrText>PAGE   \* MERGEFORMAT</w:instrText>
        </w:r>
        <w:r w:rsidRPr="003F38F0">
          <w:rPr>
            <w:rFonts w:ascii="Liberation Serif" w:hAnsi="Liberation Serif" w:cs="Liberation Serif"/>
            <w:sz w:val="28"/>
          </w:rPr>
          <w:fldChar w:fldCharType="separate"/>
        </w:r>
        <w:r w:rsidR="006278BA">
          <w:rPr>
            <w:rFonts w:ascii="Liberation Serif" w:hAnsi="Liberation Serif" w:cs="Liberation Serif"/>
            <w:noProof/>
            <w:sz w:val="28"/>
          </w:rPr>
          <w:t>41</w:t>
        </w:r>
        <w:r w:rsidRPr="003F38F0">
          <w:rPr>
            <w:rFonts w:ascii="Liberation Serif" w:hAnsi="Liberation Serif" w:cs="Liberation Serif"/>
            <w:sz w:val="28"/>
          </w:rPr>
          <w:fldChar w:fldCharType="end"/>
        </w:r>
      </w:p>
    </w:sdtContent>
  </w:sdt>
  <w:p w:rsidR="003F38F0" w:rsidRDefault="003F38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F0" w:rsidRDefault="003F38F0">
    <w:pPr>
      <w:pStyle w:val="a6"/>
      <w:jc w:val="center"/>
      <w:rPr>
        <w:sz w:val="28"/>
      </w:rPr>
    </w:pPr>
    <w:r>
      <w:rPr>
        <w:sz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5F0"/>
    <w:multiLevelType w:val="multilevel"/>
    <w:tmpl w:val="292AABF8"/>
    <w:lvl w:ilvl="0">
      <w:start w:val="13"/>
      <w:numFmt w:val="decimal"/>
      <w:lvlText w:val="%1"/>
      <w:lvlJc w:val="left"/>
      <w:pPr>
        <w:tabs>
          <w:tab w:val="num" w:pos="0"/>
        </w:tabs>
        <w:ind w:left="420" w:hanging="420"/>
      </w:pPr>
    </w:lvl>
    <w:lvl w:ilvl="1">
      <w:start w:val="1"/>
      <w:numFmt w:val="decimal"/>
      <w:suff w:val="space"/>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3D5F1798"/>
    <w:multiLevelType w:val="multilevel"/>
    <w:tmpl w:val="8B3E31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DA82606"/>
    <w:multiLevelType w:val="multilevel"/>
    <w:tmpl w:val="B57E55D6"/>
    <w:lvl w:ilvl="0">
      <w:start w:val="1"/>
      <w:numFmt w:val="decimal"/>
      <w:suff w:val="space"/>
      <w:lvlText w:val="%1)"/>
      <w:lvlJc w:val="left"/>
      <w:pPr>
        <w:tabs>
          <w:tab w:val="num" w:pos="0"/>
        </w:tabs>
        <w:ind w:left="1429" w:hanging="360"/>
      </w:pPr>
      <w:rPr>
        <w:b w:val="0"/>
        <w:sz w:val="24"/>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772A603E"/>
    <w:multiLevelType w:val="multilevel"/>
    <w:tmpl w:val="E1A2891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2210"/>
    <w:rsid w:val="003F38F0"/>
    <w:rsid w:val="00572210"/>
    <w:rsid w:val="006278BA"/>
    <w:rsid w:val="00A40E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line="276" w:lineRule="auto"/>
    </w:p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styleId="af7">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a">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customStyle="1" w:styleId="afb">
    <w:name w:val="Содержимое врезки"/>
    <w:basedOn w:val="a"/>
    <w:qFormat/>
  </w:style>
  <w:style w:type="paragraph" w:customStyle="1" w:styleId="1">
    <w:name w:val="Без интервала1"/>
    <w:qFormat/>
    <w:pPr>
      <w:widowControl w:val="0"/>
      <w:spacing w:line="276" w:lineRule="auto"/>
    </w:pPr>
    <w:rPr>
      <w:rFonts w:ascii="Times New Roman" w:eastAsia="Times New Roman" w:hAnsi="Times New Roman" w:cs="Times New Roman"/>
      <w:kern w:val="2"/>
      <w:sz w:val="20"/>
      <w:szCs w:val="20"/>
      <w:lang w:eastAsia="zh-CN"/>
    </w:rPr>
  </w:style>
  <w:style w:type="table" w:styleId="afc">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http://slturmr.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turmr.ru/" TargetMode="External"/><Relationship Id="rId23" Type="http://schemas.openxmlformats.org/officeDocument/2006/relationships/header" Target="header1.xml"/><Relationship Id="rId10" Type="http://schemas.openxmlformats.org/officeDocument/2006/relationships/hyperlink" Target="consultantplus://offline/ref=A4E94FFB21C89DA8E46A054B6CC1AFFB3A08E8A4A7402E81E1B4BF155EF9277CD387651ECEE0A31AFAAF83DDB3F70D79F707E3DAC4E5Z2E"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b-duma.ru/file/download/3947"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AE60-4243-4511-9C4D-40F0ECC0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42</Pages>
  <Words>15339</Words>
  <Characters>87434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Ачитского городского округа от 06.10.2022 N 526"Об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vt:lpstr>
    </vt:vector>
  </TitlesOfParts>
  <Company>КонсультантПлюс Версия 4022.00.21</Company>
  <LinksUpToDate>false</LinksUpToDate>
  <CharactersWithSpaces>102568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Ачитского городского округа от 06.10.2022 N 526"Об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Ачитского городского округа"</dc:title>
  <dc:subject/>
  <dc:creator>Панова Т.В.</dc:creator>
  <dc:description/>
  <cp:lastModifiedBy>User</cp:lastModifiedBy>
  <cp:revision>17</cp:revision>
  <cp:lastPrinted>2022-11-01T09:16:00Z</cp:lastPrinted>
  <dcterms:created xsi:type="dcterms:W3CDTF">2022-10-28T09:25:00Z</dcterms:created>
  <dcterms:modified xsi:type="dcterms:W3CDTF">2022-11-01T09:22:00Z</dcterms:modified>
  <dc:language>ru-RU</dc:language>
</cp:coreProperties>
</file>