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2"/>
      </w:tblGrid>
      <w:tr w:rsidR="00C55DAC" w:rsidRPr="00C55DAC" w:rsidTr="000564F7">
        <w:trPr>
          <w:cantSplit/>
          <w:trHeight w:val="719"/>
        </w:trPr>
        <w:tc>
          <w:tcPr>
            <w:tcW w:w="9780" w:type="dxa"/>
            <w:gridSpan w:val="2"/>
          </w:tcPr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 w:rsidRPr="00C55DAC">
              <w:rPr>
                <w:rFonts w:ascii="Liberation Serif" w:hAnsi="Liberation Serif"/>
                <w:sz w:val="24"/>
                <w:szCs w:val="24"/>
                <w:lang w:eastAsia="zh-CN"/>
              </w:rPr>
              <w:tab/>
            </w:r>
            <w:r w:rsidRPr="00C55DAC">
              <w:rPr>
                <w:rFonts w:ascii="Calibri" w:eastAsia="Calibri" w:hAnsi="Calibri"/>
                <w:noProof/>
                <w:sz w:val="22"/>
                <w:szCs w:val="22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3F070FF" wp14:editId="2A2BA4FB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190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</w:tc>
      </w:tr>
      <w:tr w:rsidR="00C55DAC" w:rsidRPr="00C55DAC" w:rsidTr="000564F7">
        <w:trPr>
          <w:cantSplit/>
          <w:trHeight w:val="1155"/>
        </w:trPr>
        <w:tc>
          <w:tcPr>
            <w:tcW w:w="97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8"/>
                <w:szCs w:val="24"/>
                <w:lang w:eastAsia="zh-CN"/>
              </w:rPr>
            </w:pPr>
            <w:r w:rsidRPr="00C55DAC">
              <w:rPr>
                <w:rFonts w:ascii="Liberation Serif" w:hAnsi="Liberation Serif" w:cs="Liberation Serif"/>
                <w:b/>
                <w:sz w:val="28"/>
                <w:szCs w:val="24"/>
                <w:lang w:eastAsia="zh-CN"/>
              </w:rPr>
              <w:t>АДМИНИСТРАЦИЯ СЛОБОДО-ТУРИНСКОГО</w:t>
            </w:r>
          </w:p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Cs w:val="24"/>
                <w:lang w:eastAsia="zh-CN"/>
              </w:rPr>
            </w:pPr>
            <w:r w:rsidRPr="00C55DAC">
              <w:rPr>
                <w:rFonts w:ascii="Liberation Serif" w:hAnsi="Liberation Serif" w:cs="Liberation Serif"/>
                <w:b/>
                <w:sz w:val="28"/>
                <w:szCs w:val="24"/>
                <w:lang w:eastAsia="zh-CN"/>
              </w:rPr>
              <w:t>МУНИЦИПАЛЬНОГО РАЙОНА</w:t>
            </w:r>
          </w:p>
          <w:p w:rsidR="00C55DAC" w:rsidRPr="00C55DAC" w:rsidRDefault="00C55DAC" w:rsidP="00C55DAC">
            <w:pPr>
              <w:keepNext/>
              <w:widowControl w:val="0"/>
              <w:numPr>
                <w:ilvl w:val="2"/>
                <w:numId w:val="4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8"/>
                <w:lang w:eastAsia="zh-CN"/>
              </w:rPr>
            </w:pPr>
            <w:r w:rsidRPr="00C55DAC">
              <w:rPr>
                <w:rFonts w:ascii="Liberation Serif" w:hAnsi="Liberation Serif" w:cs="Liberation Serif"/>
                <w:b/>
                <w:color w:val="000000"/>
                <w:sz w:val="28"/>
                <w:szCs w:val="24"/>
                <w:lang w:eastAsia="zh-CN"/>
              </w:rPr>
              <w:t>ПОСТАНОВЛЕНИЕ</w:t>
            </w:r>
          </w:p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10"/>
                <w:szCs w:val="24"/>
                <w:lang w:eastAsia="zh-CN"/>
              </w:rPr>
            </w:pPr>
          </w:p>
        </w:tc>
      </w:tr>
      <w:tr w:rsidR="00C55DAC" w:rsidRPr="00C55DAC" w:rsidTr="000564F7">
        <w:trPr>
          <w:cantSplit/>
          <w:trHeight w:val="270"/>
        </w:trPr>
        <w:tc>
          <w:tcPr>
            <w:tcW w:w="97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Cs w:val="24"/>
                <w:lang w:eastAsia="zh-CN"/>
              </w:rPr>
            </w:pPr>
          </w:p>
        </w:tc>
      </w:tr>
      <w:tr w:rsidR="00C55DAC" w:rsidRPr="00C55DAC" w:rsidTr="000564F7">
        <w:trPr>
          <w:trHeight w:val="360"/>
        </w:trPr>
        <w:tc>
          <w:tcPr>
            <w:tcW w:w="4678" w:type="dxa"/>
            <w:hideMark/>
          </w:tcPr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C55DAC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4</w:t>
            </w:r>
            <w:r w:rsidRPr="00C55DAC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.02.2025</w:t>
            </w:r>
          </w:p>
        </w:tc>
        <w:tc>
          <w:tcPr>
            <w:tcW w:w="5102" w:type="dxa"/>
            <w:hideMark/>
          </w:tcPr>
          <w:p w:rsidR="00C55DAC" w:rsidRPr="00C55DAC" w:rsidRDefault="00C55DAC" w:rsidP="00C55D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C55DAC">
              <w:rPr>
                <w:rFonts w:ascii="Liberation Serif" w:hAnsi="Liberation Serif"/>
                <w:sz w:val="28"/>
                <w:szCs w:val="28"/>
                <w:lang w:eastAsia="zh-CN"/>
              </w:rPr>
              <w:t>№ 5</w:t>
            </w:r>
            <w:r>
              <w:rPr>
                <w:rFonts w:ascii="Liberation Serif" w:hAnsi="Liberation Serif"/>
                <w:sz w:val="28"/>
                <w:szCs w:val="28"/>
                <w:lang w:eastAsia="zh-CN"/>
              </w:rPr>
              <w:t>8</w:t>
            </w:r>
            <w:r w:rsidRPr="00C55DAC">
              <w:rPr>
                <w:rFonts w:ascii="Liberation Serif" w:hAnsi="Liberation Serif"/>
                <w:sz w:val="28"/>
                <w:szCs w:val="28"/>
                <w:lang w:eastAsia="zh-CN"/>
              </w:rPr>
              <w:t xml:space="preserve">   </w:t>
            </w:r>
          </w:p>
        </w:tc>
      </w:tr>
      <w:tr w:rsidR="00C55DAC" w:rsidRPr="00C55DAC" w:rsidTr="000564F7">
        <w:trPr>
          <w:trHeight w:val="275"/>
        </w:trPr>
        <w:tc>
          <w:tcPr>
            <w:tcW w:w="9780" w:type="dxa"/>
            <w:gridSpan w:val="2"/>
            <w:hideMark/>
          </w:tcPr>
          <w:p w:rsidR="00C55DAC" w:rsidRPr="00C55DAC" w:rsidRDefault="00C55DAC" w:rsidP="00C55DA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8"/>
                <w:szCs w:val="28"/>
                <w:lang w:eastAsia="ru-RU"/>
              </w:rPr>
            </w:pPr>
            <w:proofErr w:type="gramStart"/>
            <w:r w:rsidRPr="00C55DAC">
              <w:rPr>
                <w:rFonts w:ascii="Liberation Serif" w:hAnsi="Liberation Serif" w:cs="Calibri"/>
                <w:sz w:val="28"/>
                <w:szCs w:val="28"/>
                <w:lang w:eastAsia="ru-RU"/>
              </w:rPr>
              <w:t>с</w:t>
            </w:r>
            <w:proofErr w:type="gramEnd"/>
            <w:r w:rsidRPr="00C55DAC">
              <w:rPr>
                <w:rFonts w:ascii="Liberation Serif" w:hAnsi="Liberation Serif" w:cs="Calibri"/>
                <w:sz w:val="28"/>
                <w:szCs w:val="28"/>
                <w:lang w:eastAsia="ru-RU"/>
              </w:rPr>
              <w:t>. Туринская Слобода</w:t>
            </w:r>
          </w:p>
        </w:tc>
      </w:tr>
    </w:tbl>
    <w:p w:rsidR="00E25E75" w:rsidRDefault="00E25E75">
      <w:pPr>
        <w:tabs>
          <w:tab w:val="left" w:pos="2025"/>
        </w:tabs>
        <w:suppressAutoHyphens w:val="0"/>
        <w:ind w:firstLine="720"/>
        <w:jc w:val="center"/>
        <w:rPr>
          <w:sz w:val="24"/>
          <w:szCs w:val="24"/>
          <w:lang w:eastAsia="ru-RU"/>
        </w:rPr>
      </w:pPr>
    </w:p>
    <w:p w:rsidR="00C55DAC" w:rsidRDefault="00C55DAC">
      <w:pPr>
        <w:tabs>
          <w:tab w:val="left" w:pos="2025"/>
        </w:tabs>
        <w:suppressAutoHyphens w:val="0"/>
        <w:ind w:firstLine="720"/>
        <w:jc w:val="center"/>
        <w:rPr>
          <w:sz w:val="24"/>
          <w:szCs w:val="24"/>
          <w:lang w:eastAsia="ru-RU"/>
        </w:rPr>
      </w:pPr>
    </w:p>
    <w:p w:rsidR="00E25E75" w:rsidRPr="00C55DAC" w:rsidRDefault="00DE3FA2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C55DAC">
        <w:rPr>
          <w:rFonts w:ascii="Liberation Serif" w:hAnsi="Liberation Serif" w:cs="Liberation Serif"/>
          <w:sz w:val="28"/>
          <w:szCs w:val="28"/>
        </w:rPr>
        <w:t>Об утверждении Порядка предоставления гранта в форме субсидии</w:t>
      </w:r>
    </w:p>
    <w:p w:rsidR="00E25E75" w:rsidRPr="00C55DAC" w:rsidRDefault="00DE3FA2">
      <w:pPr>
        <w:pStyle w:val="ConsPlusTitle"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  <w:r w:rsidRPr="00C55DAC">
        <w:rPr>
          <w:rFonts w:ascii="Liberation Serif" w:hAnsi="Liberation Serif" w:cs="Liberation Serif"/>
          <w:sz w:val="28"/>
          <w:szCs w:val="28"/>
        </w:rPr>
        <w:t xml:space="preserve"> некоммерческим организациям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на реализацию проектов по размещению муниципальных нормативных правовых актов, </w:t>
      </w:r>
    </w:p>
    <w:p w:rsidR="00C55DAC" w:rsidRDefault="00DE3FA2">
      <w:pPr>
        <w:pStyle w:val="ConsPlusTitle"/>
        <w:jc w:val="center"/>
        <w:rPr>
          <w:rFonts w:ascii="Liberation Serif" w:hAnsi="Liberation Serif" w:cs="Liberation Serif"/>
          <w:iCs/>
          <w:sz w:val="28"/>
          <w:szCs w:val="28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иной официальной информации </w:t>
      </w:r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органов местного самоуправления </w:t>
      </w:r>
    </w:p>
    <w:p w:rsidR="00E25E75" w:rsidRPr="00C55DAC" w:rsidRDefault="00DE3FA2">
      <w:pPr>
        <w:pStyle w:val="ConsPlusTitle"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Слободо-Туринского муниципального района в </w:t>
      </w:r>
      <w:proofErr w:type="gramStart"/>
      <w:r w:rsidRPr="00C55DAC">
        <w:rPr>
          <w:rFonts w:ascii="Liberation Serif" w:hAnsi="Liberation Serif" w:cs="Liberation Serif"/>
          <w:iCs/>
          <w:sz w:val="28"/>
          <w:szCs w:val="28"/>
        </w:rPr>
        <w:t>периодических</w:t>
      </w:r>
      <w:proofErr w:type="gramEnd"/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 </w:t>
      </w:r>
    </w:p>
    <w:p w:rsidR="00E25E75" w:rsidRPr="00C55DAC" w:rsidRDefault="00DE3FA2">
      <w:pPr>
        <w:pStyle w:val="ConsPlusTitle"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печатных </w:t>
      </w:r>
      <w:proofErr w:type="gramStart"/>
      <w:r w:rsidRPr="00C55DAC">
        <w:rPr>
          <w:rFonts w:ascii="Liberation Serif" w:hAnsi="Liberation Serif" w:cs="Liberation Serif"/>
          <w:iCs/>
          <w:sz w:val="28"/>
          <w:szCs w:val="28"/>
        </w:rPr>
        <w:t>изданиях</w:t>
      </w:r>
      <w:proofErr w:type="gramEnd"/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, распространяемых на территории  </w:t>
      </w:r>
    </w:p>
    <w:p w:rsidR="00E25E75" w:rsidRPr="00C55DAC" w:rsidRDefault="00DE3FA2">
      <w:pPr>
        <w:pStyle w:val="ConsPlusTitle"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  <w:r w:rsidRPr="00C55DAC">
        <w:rPr>
          <w:rFonts w:ascii="Liberation Serif" w:hAnsi="Liberation Serif" w:cs="Liberation Serif"/>
          <w:iCs/>
          <w:sz w:val="28"/>
          <w:szCs w:val="28"/>
        </w:rPr>
        <w:t>Слободо-Туринского муниципального района</w:t>
      </w:r>
    </w:p>
    <w:p w:rsidR="00E25E75" w:rsidRPr="00C55DAC" w:rsidRDefault="00E25E75">
      <w:pPr>
        <w:ind w:firstLine="720"/>
        <w:jc w:val="center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</w:p>
    <w:p w:rsidR="00C55DAC" w:rsidRPr="00C55DAC" w:rsidRDefault="00C55DAC">
      <w:pPr>
        <w:ind w:firstLine="720"/>
        <w:jc w:val="center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</w:p>
    <w:p w:rsidR="00E25E75" w:rsidRPr="00C55DAC" w:rsidRDefault="00DE3FA2">
      <w:pPr>
        <w:widowControl w:val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C55DAC">
        <w:rPr>
          <w:rFonts w:ascii="Liberation Serif" w:hAnsi="Liberation Serif" w:cs="Liberation Serif"/>
          <w:sz w:val="28"/>
          <w:szCs w:val="28"/>
        </w:rPr>
        <w:t xml:space="preserve">На основании ст. 78.1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Федерального закона  </w:t>
      </w:r>
      <w:r w:rsidR="00C55DAC">
        <w:rPr>
          <w:rFonts w:ascii="Liberation Serif" w:hAnsi="Liberation Serif" w:cs="Liberation Serif"/>
          <w:sz w:val="28"/>
          <w:szCs w:val="28"/>
        </w:rPr>
        <w:t xml:space="preserve">                  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от 09.02.2009 № 8-ФЗ «Об обеспечении доступа к информации о деятельности государственных органов и органов местного самоуправления»,  Закона Российской Федерации  от 27.12.1991 № 2124-1 «О средствах массовой информации», Постановления Правительства Российской Федерации </w:t>
      </w:r>
      <w:r w:rsidR="00C55DAC">
        <w:rPr>
          <w:rFonts w:ascii="Liberation Serif" w:hAnsi="Liberation Serif" w:cs="Liberation Serif"/>
          <w:sz w:val="28"/>
          <w:szCs w:val="28"/>
        </w:rPr>
        <w:t xml:space="preserve">                         </w:t>
      </w:r>
      <w:r w:rsidRPr="00C55DAC">
        <w:rPr>
          <w:rFonts w:ascii="Liberation Serif" w:hAnsi="Liberation Serif" w:cs="Liberation Serif"/>
          <w:sz w:val="28"/>
          <w:szCs w:val="28"/>
        </w:rPr>
        <w:t>от 18.09.2020 № 1492 «Об общих требованиях</w:t>
      </w:r>
      <w:proofErr w:type="gramEnd"/>
      <w:r w:rsidRPr="00C55DAC">
        <w:rPr>
          <w:rFonts w:ascii="Liberation Serif" w:hAnsi="Liberation Serif" w:cs="Liberation Serif"/>
          <w:sz w:val="28"/>
          <w:szCs w:val="28"/>
        </w:rPr>
        <w:t xml:space="preserve"> к нормативным правовым актам, </w:t>
      </w:r>
      <w:proofErr w:type="gramStart"/>
      <w:r w:rsidRPr="00C55DAC">
        <w:rPr>
          <w:rFonts w:ascii="Liberation Serif" w:hAnsi="Liberation Serif" w:cs="Liberation Serif"/>
          <w:sz w:val="28"/>
          <w:szCs w:val="28"/>
        </w:rPr>
        <w:t>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Постановления Правительства Российской Федерации от 25.10.2023 № 1780 «Об утверждении Правил предоставления из бюджетов бюджетной системы Российской Федерации</w:t>
      </w:r>
      <w:proofErr w:type="gramEnd"/>
      <w:r w:rsidRPr="00C55DAC">
        <w:rPr>
          <w:rFonts w:ascii="Liberation Serif" w:hAnsi="Liberation Serif" w:cs="Liberation Serif"/>
          <w:sz w:val="28"/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услуг» (в редакции Постановления Правительства Российской Федерации от 11.11.2024 № 1528), руководствуясь ст. 30 Устава Слободо-Туринского муниципального района, </w:t>
      </w:r>
    </w:p>
    <w:p w:rsidR="00E25E75" w:rsidRPr="00C55DAC" w:rsidRDefault="00DE3FA2" w:rsidP="00C55DAC">
      <w:pPr>
        <w:pStyle w:val="af6"/>
        <w:jc w:val="both"/>
        <w:rPr>
          <w:rFonts w:ascii="Liberation Serif" w:hAnsi="Liberation Serif" w:cs="Liberation Serif"/>
          <w:sz w:val="28"/>
          <w:szCs w:val="28"/>
        </w:rPr>
      </w:pPr>
      <w:r w:rsidRPr="00C55DAC">
        <w:rPr>
          <w:rFonts w:ascii="Liberation Serif" w:hAnsi="Liberation Serif" w:cs="Liberation Serif"/>
          <w:sz w:val="28"/>
          <w:szCs w:val="28"/>
        </w:rPr>
        <w:t>ПОСТАНОВЛЯЕТ:</w:t>
      </w:r>
    </w:p>
    <w:p w:rsidR="00E25E75" w:rsidRPr="00C55DAC" w:rsidRDefault="00DE3FA2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C55DAC">
        <w:rPr>
          <w:rFonts w:ascii="Liberation Serif" w:hAnsi="Liberation Serif" w:cs="Liberation Serif"/>
          <w:sz w:val="28"/>
          <w:szCs w:val="28"/>
        </w:rPr>
        <w:t xml:space="preserve">1. Утвердить Порядок предоставления гранта в форме субсидии некоммерческим организациям на реализацию проектов по размещению </w:t>
      </w:r>
      <w:r w:rsidRPr="00C55DAC">
        <w:rPr>
          <w:rFonts w:ascii="Liberation Serif" w:hAnsi="Liberation Serif" w:cs="Liberation Serif"/>
          <w:sz w:val="28"/>
          <w:szCs w:val="28"/>
        </w:rPr>
        <w:lastRenderedPageBreak/>
        <w:t xml:space="preserve">муниципальных нормативных правовых актов, иной официальной информации органов местного самоуправления Слободо-Туринского муниципального района в периодических печатных изданиях, распространяемых на территории Слободо-Туринского муниципального района (прилагается).                                                                                                                          </w:t>
      </w:r>
    </w:p>
    <w:p w:rsidR="00C55DAC" w:rsidRPr="00C55DAC" w:rsidRDefault="00DE3FA2" w:rsidP="00C55DAC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C55DAC">
        <w:rPr>
          <w:rFonts w:ascii="Liberation Serif" w:hAnsi="Liberation Serif" w:cs="Liberation Serif"/>
          <w:color w:val="000000"/>
          <w:sz w:val="28"/>
          <w:szCs w:val="28"/>
        </w:rPr>
        <w:t xml:space="preserve">2. </w:t>
      </w:r>
      <w:r w:rsidR="00C55DAC" w:rsidRPr="00C55DAC">
        <w:rPr>
          <w:rFonts w:ascii="Liberation Serif" w:hAnsi="Liberation Serif" w:cs="Liberation Serif"/>
          <w:sz w:val="28"/>
          <w:szCs w:val="28"/>
          <w:lang w:eastAsia="ru-RU"/>
        </w:rPr>
        <w:t>Опубликовать настоящее постановление в общественно-политической газете Слободо-Туринского муниципального района «Коммунар» и разместить на официальном сайте Администрации Слободо-Туринского муниципального района в информационно-телекоммуникационной сети «Интернет» http://slturmr.ru/.</w:t>
      </w:r>
    </w:p>
    <w:p w:rsidR="00E25E75" w:rsidRPr="00C55DAC" w:rsidRDefault="00DE3FA2">
      <w:pPr>
        <w:tabs>
          <w:tab w:val="left" w:pos="0"/>
        </w:tabs>
        <w:ind w:firstLine="720"/>
        <w:rPr>
          <w:rFonts w:ascii="Liberation Serif" w:hAnsi="Liberation Serif" w:cs="Liberation Serif"/>
          <w:spacing w:val="1"/>
          <w:sz w:val="28"/>
          <w:szCs w:val="28"/>
        </w:rPr>
      </w:pPr>
      <w:r w:rsidRPr="00C55DAC">
        <w:rPr>
          <w:rFonts w:ascii="Liberation Serif" w:hAnsi="Liberation Serif" w:cs="Liberation Serif"/>
          <w:spacing w:val="1"/>
          <w:sz w:val="28"/>
          <w:szCs w:val="28"/>
        </w:rPr>
        <w:t>3. Контроль исполнения настоящего постановления оставляю за собой.</w:t>
      </w:r>
    </w:p>
    <w:p w:rsidR="00E25E75" w:rsidRPr="00C55DAC" w:rsidRDefault="00E25E75">
      <w:pPr>
        <w:jc w:val="both"/>
        <w:rPr>
          <w:rFonts w:ascii="Liberation Serif" w:hAnsi="Liberation Serif" w:cs="Liberation Serif"/>
          <w:spacing w:val="1"/>
          <w:sz w:val="28"/>
          <w:szCs w:val="28"/>
        </w:rPr>
      </w:pPr>
    </w:p>
    <w:p w:rsidR="00E25E75" w:rsidRPr="00C55DAC" w:rsidRDefault="00E25E75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E25E75" w:rsidRPr="00C55DAC" w:rsidRDefault="00DE3FA2">
      <w:pPr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Глава</w:t>
      </w:r>
    </w:p>
    <w:p w:rsidR="00E25E75" w:rsidRPr="00C55DAC" w:rsidRDefault="00DE3FA2">
      <w:pPr>
        <w:jc w:val="both"/>
        <w:rPr>
          <w:rFonts w:ascii="Liberation Serif" w:hAnsi="Liberation Serif" w:cs="Liberation Serif"/>
          <w:sz w:val="28"/>
          <w:szCs w:val="28"/>
        </w:rPr>
      </w:pPr>
      <w:r w:rsidRPr="00C55DAC">
        <w:rPr>
          <w:rFonts w:ascii="Liberation Serif" w:hAnsi="Liberation Serif" w:cs="Liberation Serif"/>
          <w:sz w:val="28"/>
          <w:szCs w:val="28"/>
        </w:rPr>
        <w:t>Слободо-Туринского муниципального района</w:t>
      </w:r>
      <w:r w:rsidRPr="00C55DAC">
        <w:rPr>
          <w:rFonts w:ascii="Liberation Serif" w:hAnsi="Liberation Serif" w:cs="Liberation Serif"/>
          <w:sz w:val="28"/>
          <w:szCs w:val="28"/>
        </w:rPr>
        <w:tab/>
      </w:r>
      <w:r w:rsidRPr="00C55DAC">
        <w:rPr>
          <w:rFonts w:ascii="Liberation Serif" w:hAnsi="Liberation Serif" w:cs="Liberation Serif"/>
          <w:sz w:val="28"/>
          <w:szCs w:val="28"/>
        </w:rPr>
        <w:tab/>
        <w:t xml:space="preserve">                      </w:t>
      </w:r>
      <w:r w:rsidR="00C55DAC">
        <w:rPr>
          <w:rFonts w:ascii="Liberation Serif" w:hAnsi="Liberation Serif" w:cs="Liberation Serif"/>
          <w:sz w:val="28"/>
          <w:szCs w:val="28"/>
        </w:rPr>
        <w:t xml:space="preserve">    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В.А. </w:t>
      </w:r>
      <w:proofErr w:type="spellStart"/>
      <w:r w:rsidRPr="00C55DAC">
        <w:rPr>
          <w:rFonts w:ascii="Liberation Serif" w:hAnsi="Liberation Serif" w:cs="Liberation Serif"/>
          <w:sz w:val="28"/>
          <w:szCs w:val="28"/>
        </w:rPr>
        <w:t>Бедулев</w:t>
      </w:r>
      <w:proofErr w:type="spellEnd"/>
    </w:p>
    <w:p w:rsidR="00C55DAC" w:rsidRDefault="00DE3FA2" w:rsidP="00C55DAC">
      <w:pPr>
        <w:tabs>
          <w:tab w:val="left" w:pos="5812"/>
        </w:tabs>
        <w:ind w:firstLine="5954"/>
        <w:jc w:val="both"/>
        <w:rPr>
          <w:rFonts w:ascii="Liberation Serif" w:hAnsi="Liberation Serif" w:cs="Liberation Serif"/>
          <w:sz w:val="28"/>
          <w:szCs w:val="28"/>
        </w:rPr>
      </w:pPr>
      <w:r w:rsidRPr="00C55DAC">
        <w:rPr>
          <w:rFonts w:ascii="Liberation Serif" w:hAnsi="Liberation Serif" w:cs="Liberation Serif"/>
        </w:rPr>
        <w:br w:type="column"/>
      </w:r>
      <w:r w:rsidR="00C55DAC">
        <w:rPr>
          <w:rFonts w:ascii="Liberation Serif" w:hAnsi="Liberation Serif" w:cs="Liberation Serif"/>
          <w:sz w:val="28"/>
          <w:szCs w:val="28"/>
        </w:rPr>
        <w:lastRenderedPageBreak/>
        <w:t>ПРИЛОЖЕНИЕ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</w:t>
      </w:r>
    </w:p>
    <w:p w:rsidR="00E25E75" w:rsidRPr="00C55DAC" w:rsidRDefault="00C55DAC" w:rsidP="00C55DAC">
      <w:pPr>
        <w:tabs>
          <w:tab w:val="left" w:pos="5812"/>
        </w:tabs>
        <w:ind w:firstLine="5954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УТВЕРЖДЕН</w:t>
      </w:r>
    </w:p>
    <w:p w:rsidR="00E25E75" w:rsidRPr="00C55DAC" w:rsidRDefault="00DE3FA2" w:rsidP="00C55DAC">
      <w:pPr>
        <w:tabs>
          <w:tab w:val="left" w:pos="5812"/>
        </w:tabs>
        <w:ind w:firstLine="5954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постановлением Администрации</w:t>
      </w:r>
    </w:p>
    <w:p w:rsidR="00E25E75" w:rsidRPr="00C55DAC" w:rsidRDefault="00DE3FA2" w:rsidP="00C55DAC">
      <w:pPr>
        <w:tabs>
          <w:tab w:val="left" w:pos="5812"/>
        </w:tabs>
        <w:ind w:firstLine="5954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Слободо-Туринского</w:t>
      </w:r>
    </w:p>
    <w:p w:rsidR="00E25E75" w:rsidRPr="00C55DAC" w:rsidRDefault="00DE3FA2" w:rsidP="00C55DAC">
      <w:pPr>
        <w:tabs>
          <w:tab w:val="left" w:pos="5812"/>
        </w:tabs>
        <w:ind w:firstLine="5954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муниципального района</w:t>
      </w:r>
    </w:p>
    <w:p w:rsidR="00E25E75" w:rsidRPr="00C55DAC" w:rsidRDefault="00DE3FA2" w:rsidP="00C55DAC">
      <w:pPr>
        <w:tabs>
          <w:tab w:val="left" w:pos="5812"/>
        </w:tabs>
        <w:ind w:firstLine="5954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 xml:space="preserve">от </w:t>
      </w:r>
      <w:r w:rsidR="00C55DAC">
        <w:rPr>
          <w:rFonts w:ascii="Liberation Serif" w:hAnsi="Liberation Serif" w:cs="Liberation Serif"/>
          <w:sz w:val="28"/>
          <w:szCs w:val="28"/>
        </w:rPr>
        <w:t>14.02.2025 № 58</w:t>
      </w:r>
    </w:p>
    <w:p w:rsidR="00E25E75" w:rsidRPr="00C55DAC" w:rsidRDefault="00DE3FA2">
      <w:pPr>
        <w:pStyle w:val="ConsPlusTitle"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  <w:r w:rsidRPr="00C55DAC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25E75" w:rsidRPr="00C55DAC" w:rsidRDefault="00E25E75">
      <w:pPr>
        <w:pStyle w:val="ConsPlusTitle"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</w:p>
    <w:p w:rsidR="00E25E75" w:rsidRPr="00C55DAC" w:rsidRDefault="00DE3FA2" w:rsidP="00C55DAC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C55DAC">
        <w:rPr>
          <w:rFonts w:ascii="Liberation Serif" w:hAnsi="Liberation Serif" w:cs="Liberation Serif"/>
          <w:sz w:val="28"/>
          <w:szCs w:val="28"/>
        </w:rPr>
        <w:t>Порядок</w:t>
      </w:r>
    </w:p>
    <w:p w:rsidR="00E25E75" w:rsidRPr="00C55DAC" w:rsidRDefault="00DE3FA2" w:rsidP="00C55DAC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DAC">
        <w:rPr>
          <w:rFonts w:ascii="Liberation Serif" w:hAnsi="Liberation Serif" w:cs="Liberation Serif"/>
          <w:b/>
          <w:sz w:val="28"/>
          <w:szCs w:val="28"/>
        </w:rPr>
        <w:t>предоставления гранта в форме субсидии</w:t>
      </w:r>
    </w:p>
    <w:p w:rsidR="00E25E75" w:rsidRPr="00C55DAC" w:rsidRDefault="00DE3FA2" w:rsidP="00C55DAC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DAC">
        <w:rPr>
          <w:rFonts w:ascii="Liberation Serif" w:hAnsi="Liberation Serif" w:cs="Liberation Serif"/>
          <w:b/>
          <w:sz w:val="28"/>
          <w:szCs w:val="28"/>
        </w:rPr>
        <w:t xml:space="preserve"> некоммерческим организациям на реализацию проектов</w:t>
      </w:r>
    </w:p>
    <w:p w:rsidR="00E25E75" w:rsidRPr="00C55DAC" w:rsidRDefault="00DE3FA2" w:rsidP="00C55DAC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DAC">
        <w:rPr>
          <w:rFonts w:ascii="Liberation Serif" w:hAnsi="Liberation Serif" w:cs="Liberation Serif"/>
          <w:b/>
          <w:sz w:val="28"/>
          <w:szCs w:val="28"/>
        </w:rPr>
        <w:t xml:space="preserve"> по размещению </w:t>
      </w:r>
      <w:proofErr w:type="gramStart"/>
      <w:r w:rsidRPr="00C55DAC">
        <w:rPr>
          <w:rFonts w:ascii="Liberation Serif" w:hAnsi="Liberation Serif" w:cs="Liberation Serif"/>
          <w:b/>
          <w:sz w:val="28"/>
          <w:szCs w:val="28"/>
        </w:rPr>
        <w:t>муниципальных</w:t>
      </w:r>
      <w:proofErr w:type="gramEnd"/>
      <w:r w:rsidRPr="00C55DAC">
        <w:rPr>
          <w:rFonts w:ascii="Liberation Serif" w:hAnsi="Liberation Serif" w:cs="Liberation Serif"/>
          <w:b/>
          <w:sz w:val="28"/>
          <w:szCs w:val="28"/>
        </w:rPr>
        <w:t xml:space="preserve"> нормативных правовых</w:t>
      </w:r>
    </w:p>
    <w:p w:rsidR="00E25E75" w:rsidRPr="00C55DAC" w:rsidRDefault="00DE3FA2" w:rsidP="00C55DAC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DAC">
        <w:rPr>
          <w:rFonts w:ascii="Liberation Serif" w:hAnsi="Liberation Serif" w:cs="Liberation Serif"/>
          <w:b/>
          <w:sz w:val="28"/>
          <w:szCs w:val="28"/>
        </w:rPr>
        <w:t xml:space="preserve"> актов, иной официальной информации органов местного </w:t>
      </w:r>
    </w:p>
    <w:p w:rsidR="00E25E75" w:rsidRPr="00C55DAC" w:rsidRDefault="00DE3FA2" w:rsidP="00C55DAC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DAC">
        <w:rPr>
          <w:rFonts w:ascii="Liberation Serif" w:hAnsi="Liberation Serif" w:cs="Liberation Serif"/>
          <w:b/>
          <w:sz w:val="28"/>
          <w:szCs w:val="28"/>
        </w:rPr>
        <w:t xml:space="preserve">самоуправления Слободо-Туринского муниципального района </w:t>
      </w:r>
    </w:p>
    <w:p w:rsidR="00E25E75" w:rsidRPr="00C55DAC" w:rsidRDefault="00DE3FA2" w:rsidP="00C55DAC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DAC">
        <w:rPr>
          <w:rFonts w:ascii="Liberation Serif" w:hAnsi="Liberation Serif" w:cs="Liberation Serif"/>
          <w:b/>
          <w:sz w:val="28"/>
          <w:szCs w:val="28"/>
        </w:rPr>
        <w:t>в периодических  печатных изданиях, распространяемых</w:t>
      </w:r>
    </w:p>
    <w:p w:rsidR="00E25E75" w:rsidRPr="00C55DAC" w:rsidRDefault="00DE3FA2" w:rsidP="00C55DAC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DAC">
        <w:rPr>
          <w:rFonts w:ascii="Liberation Serif" w:hAnsi="Liberation Serif" w:cs="Liberation Serif"/>
          <w:b/>
          <w:sz w:val="28"/>
          <w:szCs w:val="28"/>
        </w:rPr>
        <w:t xml:space="preserve"> на территории  Слободо-Туринского муниципального района</w:t>
      </w:r>
    </w:p>
    <w:p w:rsidR="00E25E75" w:rsidRPr="00C55DAC" w:rsidRDefault="00E25E75">
      <w:pPr>
        <w:pStyle w:val="ConsPlusTitle"/>
        <w:ind w:firstLine="720"/>
        <w:jc w:val="center"/>
        <w:rPr>
          <w:rFonts w:ascii="Liberation Serif" w:hAnsi="Liberation Serif" w:cs="Liberation Serif"/>
          <w:sz w:val="28"/>
          <w:szCs w:val="28"/>
        </w:rPr>
      </w:pPr>
    </w:p>
    <w:p w:rsidR="00E25E75" w:rsidRPr="00C55DAC" w:rsidRDefault="00DE3FA2">
      <w:pPr>
        <w:numPr>
          <w:ilvl w:val="0"/>
          <w:numId w:val="2"/>
        </w:numPr>
        <w:ind w:left="0" w:firstLine="720"/>
        <w:jc w:val="center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C55DAC">
        <w:rPr>
          <w:rFonts w:ascii="Liberation Serif" w:hAnsi="Liberation Serif" w:cs="Liberation Serif"/>
          <w:b/>
          <w:bCs/>
          <w:iCs/>
          <w:sz w:val="28"/>
          <w:szCs w:val="28"/>
        </w:rPr>
        <w:t>Общие положения о предоставлении грантов в форме субсидий</w:t>
      </w:r>
    </w:p>
    <w:p w:rsidR="00E25E75" w:rsidRPr="00C55DAC" w:rsidRDefault="00E25E75">
      <w:pPr>
        <w:ind w:firstLine="720"/>
        <w:rPr>
          <w:rFonts w:ascii="Liberation Serif" w:hAnsi="Liberation Serif" w:cs="Liberation Serif"/>
          <w:b/>
          <w:bCs/>
          <w:iCs/>
          <w:sz w:val="28"/>
          <w:szCs w:val="28"/>
        </w:rPr>
      </w:pPr>
    </w:p>
    <w:p w:rsidR="00E25E75" w:rsidRPr="00C55DAC" w:rsidRDefault="00DE3FA2">
      <w:pPr>
        <w:pStyle w:val="ConsPlusNormal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1. </w:t>
      </w:r>
      <w:proofErr w:type="gramStart"/>
      <w:r w:rsidRPr="00C55DAC">
        <w:rPr>
          <w:rFonts w:ascii="Liberation Serif" w:hAnsi="Liberation Serif" w:cs="Liberation Serif"/>
          <w:iCs/>
          <w:sz w:val="28"/>
          <w:szCs w:val="28"/>
        </w:rPr>
        <w:t>Настоящий Порядок определяет порядок, цель и условия предоставления из бюджета Слободо-Туринского муниципального района гранта в форме субсидии некоммерческим организациям</w:t>
      </w: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,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не являющимся казенными учреждениями, в том числе </w:t>
      </w: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бюджетным и автономным учреждениям, включая учреждения, в отношении которых Администрация Слободо-Туринского муниципального района</w:t>
      </w:r>
      <w:r w:rsidRPr="00C55DAC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не осуществляет функции и полномочия учредителя, в целях финансового обеспечения затрат на реализацию проектов по размещению муниципальных нормативных правовых актов, иной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официальной информации о деятельности органов местного самоуправления Слободо-Туринского муниципального района в периодических печатных изданиях, распространяемых на территории Слободо-Туринского муниципального района.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2. Предоставление гранта в форме субсидии осуществляется за счет средств местного бюджета в соответствии с решением Думы Слободо-Туринского муниципального района о бюджете Слободо-Туринского муниципального района на соответствующий год,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в пределах утвержденных бюджетных ассигнований и лимитов бюджетных обязательств на указанные цели.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Информация о гранте в форме субсидии включается в размещаемый на едином портале бюджетной системы Российской Федерации в информационно-телекоммуникационной сети «Интернет» (далее – единый портал) реестр субсидий, формирование и ведение которого осуществляются Администрацией Слободо-Туринского муниципального района в установленном им порядке.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Размер гранта в форме субсидии определяется главным распорядителем бюджетных сре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дств в пр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еделах утвержденных бюджетных ассигнований и лимитов бюджетных обязательств на указанные цели. </w:t>
      </w:r>
    </w:p>
    <w:p w:rsidR="00E25E75" w:rsidRPr="00C55DAC" w:rsidRDefault="00DE3FA2">
      <w:pPr>
        <w:pStyle w:val="ConsPlusNormal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3. Главным распорядителем бюджетных средств, до которого в соответствии с бюджетным законодательством Российской Федерации как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получателя бюджетных средств доведены в установленном порядке лимиты бюджетных обязательств на предоставление гранта в форме субсидии на соответствующий финансовый год, является Администрация Слободо-Туринского муниципального района (далее - Администрация). 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4. Право на получение гранта в форме субсидии имеют некоммерческие организации, не являющиеся казенными учреждениями, в том числе</w:t>
      </w: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бюджетные и автономные учреждения, включая учреждения, в отношении которых Администрация не осуществляет функции и полномочия учредителя: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1) осуществляющие в соответствии с учредительными документами виды деятельности, указанные в </w:t>
      </w:r>
      <w:hyperlink r:id="rId10">
        <w:r w:rsidRPr="00C55DAC">
          <w:rPr>
            <w:rFonts w:ascii="Liberation Serif" w:hAnsi="Liberation Serif" w:cs="Liberation Serif"/>
            <w:sz w:val="28"/>
            <w:szCs w:val="28"/>
            <w:lang w:eastAsia="ru-RU"/>
          </w:rPr>
          <w:t>пунктах 1, 2 статьи 31.1</w:t>
        </w:r>
      </w:hyperlink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Федерального закона от 12 января 1996 года № 7-ФЗ «О некоммерческих организациях»;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2) зарегистрированные в качестве средств массовой информации и распространяющие периодические издания на территории Слободо-Туринского муниципального района;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3) не являющиеся религиозными организациями, политическими партиями, их объединениями и союзами, профессиональными союзами и их объединениями (ассоциациями);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4) соответствующие на 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дату предоставления заявки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следующим требованиям: 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а) отсутствие на едином налоговом счете задолженности по уплате налогов, сборов и страховых взносов в бюджеты бюджетной системы Российской Федерации или задолженность не превышает размер, определенный пунктом 3 статьи 47 Налогового кодекса Российской Федерации;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б) отсутствие просроченной задолженности по возврату в бюджет Слободо-Туринского муниципального района субсидий, бюджетных инвестиций, а также иной просроченной (неурегулированной) задолженности по денежным обязательствам перед Слободо-Туринским муниципальным районом;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в) не находящиеся в процессе реорганизации (за исключением реорганизации в форме присоединения к юридическому лицу, являющемуся получателем гранта в форме субсидии (участником отбора), другого юридического лица), ликвидации, в отношении их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г) отсутствие в реестре дисквалифицированных лиц сведений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д) не являющиеся иностранными юридическими лицами, в том числе местом регистрации которых является государство или территория, включенные в утверждённый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совокупности превышает 25 процентов (если иное не предусмотрено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законодательством Российской Федерации).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При расчёте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акционерных обществ;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е) не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являющиеся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получателями средств из бюджета Слободо-Туринского муниципального района на основании иных нормативных правовых актов на цель, указанную в пункте 1 настоящего Порядка;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ж) не находящиеся в составляемых в рамках реализации полномочий, предусмотренных главой </w:t>
      </w:r>
      <w:r w:rsidRPr="00C55DAC">
        <w:rPr>
          <w:rFonts w:ascii="Liberation Serif" w:hAnsi="Liberation Serif" w:cs="Liberation Serif"/>
          <w:sz w:val="28"/>
          <w:szCs w:val="28"/>
          <w:lang w:val="en-US" w:eastAsia="ru-RU"/>
        </w:rPr>
        <w:t>VII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з) не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являющиеся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иностранными агентами в соответствии с Федеральным законом «О контроле за деятельностью лиц, находящихся под иностранным влиянием;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и) не находящиеся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5) имеющие возможности для размещения в периодических печатных изданиях, распространяемых на территории Слободо-Туринского муниципального района, муниципальных нормативных правовых актов, иной официальной информации органов местного самоуправления Слободо-Туринского муниципального района объемом не менее 190 400 см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vertAlign w:val="superscript"/>
          <w:lang w:eastAsia="ru-RU"/>
        </w:rPr>
        <w:t>2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E25E75" w:rsidRPr="00C55DAC" w:rsidRDefault="00DE3FA2">
      <w:pPr>
        <w:pStyle w:val="ConsPlusNormal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5. Грант в форме субсидии предоставляется одной организации – победителю отбора получателей гранта в форме субсидии в форме конкурса - на реализацию в течение финансового года проекта по размещению муниципальных правовых актов, иной официальной </w:t>
      </w:r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информации органов местного самоуправления </w:t>
      </w:r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>Слободо-Туринского</w:t>
      </w:r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 муниципального района в периодическом печатном издании, распространяемом на территории </w:t>
      </w:r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>Слободо-Туринского</w:t>
      </w:r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 муниципального района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E25E75" w:rsidRPr="00C55DAC" w:rsidRDefault="00DE3FA2">
      <w:pPr>
        <w:pStyle w:val="ConsPlusNormal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6.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Размещение муниципальных правовых актов, иной официальной </w:t>
      </w:r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 xml:space="preserve">информации органов местного самоуправления Слободо-Туринского муниципального района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включает в себя  размещение любой информации, созданной в пределах своих полномочий органами местного самоуправления или организациями, подведомственными органам местного самоуправления, либо поступившей в указанные органы и организации (статья 1 Федерального закона от 09.02.2009 № 8-ФЗ «Об обеспечении доступа к информации о деятельности государственных органов и органов местного самоуправления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») </w:t>
      </w:r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 xml:space="preserve">и </w:t>
      </w:r>
      <w:proofErr w:type="gramStart"/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>направленной</w:t>
      </w:r>
      <w:proofErr w:type="gramEnd"/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 xml:space="preserve"> для размещения в печатном издании органами местного самоуправления на бумажном носителе либо в электронном виде.</w:t>
      </w:r>
    </w:p>
    <w:p w:rsidR="00E25E75" w:rsidRPr="00C55DAC" w:rsidRDefault="00DE3FA2">
      <w:pPr>
        <w:pStyle w:val="ConsPlusNonformat"/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lastRenderedPageBreak/>
        <w:t>7. Получатель гранта в форме субсидии определяется по результатам отбора, который осуществляется в государственной интегрированной информационной системе управления общественными финансами «Электронный бюджет» (далее – ГИИС «Электронный бюджет»).</w:t>
      </w:r>
    </w:p>
    <w:p w:rsidR="00E25E75" w:rsidRPr="00C55DAC" w:rsidRDefault="00DE3FA2">
      <w:pPr>
        <w:pStyle w:val="ConsPlusNonformat"/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>Способом проведения отбора является конкурс.</w:t>
      </w:r>
    </w:p>
    <w:p w:rsidR="00E25E75" w:rsidRPr="00C55DAC" w:rsidRDefault="00DE3FA2">
      <w:pPr>
        <w:pStyle w:val="ConsPlusNonformat"/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>8. Результатом предоставления гранта в форме субсидии является размещение в периодических печатных изданиях, распространяемых на территории Слободо-Туринского муниципального района, муниципальных нормативных правовых актов, иной официальной информации органов местного самоуправления Слободо-Туринского муниципального района муниципального района объемом не менее 190 400 см</w:t>
      </w:r>
      <w:proofErr w:type="gramStart"/>
      <w:r w:rsidRPr="00C55DAC">
        <w:rPr>
          <w:rFonts w:ascii="Liberation Serif" w:hAnsi="Liberation Serif" w:cs="Liberation Serif"/>
          <w:iCs/>
          <w:sz w:val="28"/>
          <w:szCs w:val="28"/>
          <w:vertAlign w:val="superscript"/>
          <w:lang w:eastAsia="ru-RU"/>
        </w:rPr>
        <w:t>2</w:t>
      </w:r>
      <w:proofErr w:type="gramEnd"/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>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9.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Информация о гранте в форме субсидии включается в размещаемый на едином портале бюджетной системы Российской Федерации в информационно-телекоммуникационной сети «Интернет» (далее – единый портал) реестр субсидий, формирование и ведение которого осуществляются Министерством финансов Российской Федерации в установленном им порядке.</w:t>
      </w:r>
      <w:proofErr w:type="gramEnd"/>
    </w:p>
    <w:p w:rsidR="00E25E75" w:rsidRPr="00C55DAC" w:rsidRDefault="00E25E75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25E75" w:rsidRPr="00C55DAC" w:rsidRDefault="00DE3FA2" w:rsidP="00C55DAC">
      <w:pPr>
        <w:jc w:val="center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/>
          <w:sz w:val="28"/>
          <w:szCs w:val="28"/>
          <w:lang w:val="en-US" w:eastAsia="ru-RU"/>
        </w:rPr>
        <w:t>II</w:t>
      </w:r>
      <w:r w:rsidRPr="00C55DAC">
        <w:rPr>
          <w:rFonts w:ascii="Liberation Serif" w:hAnsi="Liberation Serif" w:cs="Liberation Serif"/>
          <w:b/>
          <w:sz w:val="28"/>
          <w:szCs w:val="28"/>
          <w:lang w:eastAsia="ru-RU"/>
        </w:rPr>
        <w:t>. Порядок проведения отбора получателей гранта в форме субсидии, условия и порядок предоставления гранта в форме субсидии</w:t>
      </w:r>
    </w:p>
    <w:p w:rsidR="00E25E75" w:rsidRPr="00C55DAC" w:rsidRDefault="00E25E75">
      <w:pPr>
        <w:ind w:firstLine="720"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10. Администрация ежегодно проводит отбор получателей гранта в форме субсидии в форме конкурса, по результатам которого организации-победителю предоставляется грант в форме субсидии (далее - конкурс) на безвозмездной основе.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Решение о проведении конкурса оформляется постановлением Администрации </w:t>
      </w:r>
      <w:r w:rsidRPr="00C55DAC">
        <w:rPr>
          <w:rFonts w:ascii="Liberation Serif" w:hAnsi="Liberation Serif" w:cs="Liberation Serif"/>
          <w:iCs/>
          <w:sz w:val="28"/>
          <w:szCs w:val="28"/>
          <w:lang w:eastAsia="ru-RU"/>
        </w:rPr>
        <w:t>Слободо-Туринского</w:t>
      </w: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 муниципального района.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Для проведения конкурса Администрация ежегодно создает конкурсную комиссию (далее - комиссия) в составе не менее </w:t>
      </w:r>
      <w:r w:rsidR="004F0740">
        <w:rPr>
          <w:rFonts w:ascii="Liberation Serif" w:hAnsi="Liberation Serif" w:cs="Liberation Serif"/>
          <w:sz w:val="28"/>
          <w:szCs w:val="28"/>
          <w:lang w:eastAsia="ru-RU"/>
        </w:rPr>
        <w:t>3</w:t>
      </w:r>
      <w:bookmarkStart w:id="0" w:name="_GoBack"/>
      <w:bookmarkEnd w:id="0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человек, председателем которой является заместитель Главы Администрации по социальным вопросам Слободо-Туринского муниципального района.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11. В целях определения получателя субсидии Администрация в день, предшествующий дню начала приема заявок, размещает объявление о проведении отбора получателей гранта в форме субсидии в ГИИС «Электронный бюджет», содержащее следующие сведения: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1) сроки проведения отбора;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2) даты начала подачи и окончания приема заявок участников отбора,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3) наименование, место нахождения, почтовый адрес, адрес электронной почты Администрации;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4) результат предоставления гранта в форме субсидии;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5) требования к участникам отбора, которым участник отбора должен соответствовать на дату не ранее 1-го числа месяца подачи заявки, и к перечню документов, представляемых участниками отбора для подтверждения их соответствия указанным требованиям;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6) критерии отбора;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7) порядок подачи участниками отбора заявок; 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8) требования, предъявляемые к форме и содержанию заявок в соответствии с пунктом 12 настоящего Порядка;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9) порядок отзыва заявок, возврата заявок,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определяющий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в том числе основания для возврата заявок, порядок внесения изменений в заявки;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10) правила рассмотрения и оценки заявок;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11) порядок возврата заявок на доработку;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12) порядок отклонения заявок, а также информация об основаниях их отклонения;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13)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14) срок, в течение которого получатель гранта в форме субсидии должен подписать соглашение о предоставлении гранта в форме субсидии (далее - Соглашение);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15) условия признания получателя гранта в форме субсидии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уклонившимся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от заключения Соглашения;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16) сроки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размещения протокола подведения итогов отбора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ru-RU"/>
        </w:rPr>
        <w:t xml:space="preserve"> в ГИИС «Электронный бюджет».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12. Формирование участниками отбора заявок в электронной форме осуществляется посредством заполнения соответствующих экранных форм веб-интерфейса в ГИИС «Электронный бюджет» и представления в ГИИС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Участник отбора должен соответствовать требованиям, установленным подпунктами 1) – 5) пункта 4 настоящего Порядка, по состоянию на дату не ранее 1-го числа месяца подачи заявки, на дату рассмотрения заявки и на дату заключения Соглашения.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proofErr w:type="gramStart"/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установленным подпунктами 1) – 5) пункта 4 настоящего Порядка, при 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участник отбора готов представить  указанные  документы  и  информацию  в Администрацию по</w:t>
      </w:r>
      <w:proofErr w:type="gramEnd"/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 собственной инициативе.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Заявка в ГИИС «Электронный бюджет» подписывается усиленной квалифицированной электронной подписью руководителя участника отбора или уполномоченного им лица.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Датой представления участником отбора заявки считается день подписания участником отбора заявки с присвоением ей регистрационного номера в ГИИС «Электронный бюджет».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lastRenderedPageBreak/>
        <w:t>Взаимодействие Администрации с участниками отбора в рамках проведения отбора осуществляется с использованием документов в электронной форме в ГИИС «Электронный бюджет».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13. Участники отбора не позднее даты окончания срока подачи заявок, указанной в объявлении, представляют заявку, к которой прилагаются следующие документы: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1) копия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свидетельства о регистрации средства массовой информации;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2) </w:t>
      </w:r>
      <w:r w:rsidRPr="00C55DAC">
        <w:rPr>
          <w:rFonts w:ascii="Liberation Serif" w:hAnsi="Liberation Serif" w:cs="Liberation Serif"/>
          <w:sz w:val="28"/>
          <w:szCs w:val="28"/>
        </w:rPr>
        <w:t>выписка из Единого государственного реестра юридических лиц, выданная не позднее одного месяца до даты подачи заявки;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 xml:space="preserve">3) заверенная </w:t>
      </w:r>
      <w:r w:rsidRPr="00C55DAC">
        <w:rPr>
          <w:rFonts w:ascii="Liberation Serif" w:hAnsi="Liberation Serif" w:cs="Liberation Serif"/>
          <w:color w:val="000000"/>
          <w:sz w:val="28"/>
          <w:szCs w:val="28"/>
        </w:rPr>
        <w:t>руководителем участника отбора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копия Устава; 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 xml:space="preserve">4) заверенные </w:t>
      </w:r>
      <w:r w:rsidRPr="00C55DAC">
        <w:rPr>
          <w:rFonts w:ascii="Liberation Serif" w:hAnsi="Liberation Serif" w:cs="Liberation Serif"/>
          <w:color w:val="000000"/>
          <w:sz w:val="28"/>
          <w:szCs w:val="28"/>
        </w:rPr>
        <w:t>руководителем участника отбора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копии документов, подтверждающих полномочия и право подписи руководителя участника отбора;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5) письменное согласие учредителя участника отбора на участие в конкурсе на предоставление гранта в форме субсидии;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proofErr w:type="gramStart"/>
      <w:r w:rsidRPr="00C55DAC">
        <w:rPr>
          <w:rFonts w:ascii="Liberation Serif" w:hAnsi="Liberation Serif" w:cs="Liberation Serif"/>
          <w:sz w:val="28"/>
          <w:szCs w:val="28"/>
        </w:rPr>
        <w:t xml:space="preserve">6)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проект по размещению муниципальных правовых актов, иной официальной информации органов местного самоуправления Слободо-Туринского муниципального района</w:t>
      </w:r>
      <w:r w:rsidRPr="00C55DAC">
        <w:rPr>
          <w:rFonts w:ascii="Liberation Serif" w:hAnsi="Liberation Serif" w:cs="Liberation Serif"/>
          <w:iCs/>
          <w:sz w:val="28"/>
          <w:szCs w:val="28"/>
        </w:rPr>
        <w:t xml:space="preserve">, содержащий примерный календарный план исполнения проекта, описание технических возможностей печатного издания (качество печати, цветность и др.), </w:t>
      </w:r>
      <w:r w:rsidRPr="00C55DAC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>наличие у участника отбора квалифицированного персонала и подготовленных сотрудников, а также лиц, привлеченных на договорных и иных условиях, участвующих в реализации уставной деятельности, информацию о распространении периодического печатного</w:t>
      </w:r>
      <w:proofErr w:type="gramEnd"/>
      <w:r w:rsidRPr="00C55DAC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 издания на территории </w:t>
      </w:r>
      <w:r w:rsidRPr="00C55DAC">
        <w:rPr>
          <w:rFonts w:ascii="Liberation Serif" w:hAnsi="Liberation Serif" w:cs="Liberation Serif"/>
          <w:iCs/>
          <w:color w:val="000000"/>
          <w:sz w:val="28"/>
          <w:szCs w:val="28"/>
          <w:lang w:eastAsia="ru-RU"/>
        </w:rPr>
        <w:t>Слободо-Туринского</w:t>
      </w:r>
      <w:r w:rsidRPr="00C55DAC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 муниципального района;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>7) письменное согласие на публикацию (размещение) в информационно-телекоммуникационной сети «Интернет» информации об участнике отбора, иной информации об участнике отбора, связанной с участием в конкурсе;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8) справка из налогового органа об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proofErr w:type="gramStart"/>
      <w:r w:rsidRPr="00C55DAC">
        <w:rPr>
          <w:rFonts w:ascii="Liberation Serif" w:hAnsi="Liberation Serif" w:cs="Liberation Serif"/>
          <w:sz w:val="28"/>
          <w:szCs w:val="28"/>
        </w:rPr>
        <w:t>Участники отбора могут дополнительно предоставить иные материалы, подтверждающие достигнутые ими успехи (рекомендательные письма, копии дипломов, полученных на конкурсах (иных мероприятиях, и другие материалы).</w:t>
      </w:r>
      <w:proofErr w:type="gramEnd"/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14. Участники отбора в соответствии с законодательством Российской Федерации несут ответственность за достоверность сведений, содержащихся в представленных документах.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15. Участник отбора вправе отозвать заявку до окончания срока рассмотрения заявки через ГИИС «Электронный бюджет».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После отзыва заявки участник отбора до дня окончания срока приема заявок вправе повторно подать заявку.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Участник отбора вправе через ГИИС «Электронный бюджет» подать заявление о возврате заявки на доработку (внесения изменений в заявку). 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 Отзыв заявки, повторная подача заявки, внесение изменений в заявку, представление доработанной заявки осуществляется участником отбора в </w:t>
      </w:r>
      <w:r w:rsidRPr="00C55DAC">
        <w:rPr>
          <w:rFonts w:ascii="Liberation Serif" w:hAnsi="Liberation Serif" w:cs="Liberation Serif"/>
          <w:bCs/>
          <w:iCs/>
          <w:sz w:val="28"/>
          <w:szCs w:val="28"/>
        </w:rPr>
        <w:lastRenderedPageBreak/>
        <w:t>порядке, аналогичном порядку формирования заявки участником отбора, указанному в пункте 13 настоящего Порядка.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В случае если участник отбора не представил доработанную заявку в установленный срок, информация об этом включается в протокол рассмотрения заявок участников отбора.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16. Участник отбора со дня размещения объявления о проведении отбора и не позднее 3 рабочих дней до дня завершения подачи заявок вправе направить запросы о разъяснении положений объявления о проведении отбора получателя гранта в форме субсидии путем формирования в системе «Электронный бюджет» соответствующего запроса.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Разъяснение положений объявления о проведении отбора получателя гранта в форме субсидии предоставляется в срок, установленный данным объявлением, но не позднее 1-го рабочего дня до дня завершения подачи заявок путем формирования в системе «Электронный бюджет» соответствующего разъяснения.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Разъяснение положений объявления о проведении отбора получателя гранта в форме субсидии не должно изменять информацию, содержащуюся в таком объявлении.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Доступ к разъяснению, формируемому в соответствии с абзацем первым настоящего пункта, представляется всем участникам отбора с использованием системы «Электронный бюджет».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17. Проверка участников отбора на соответствие требованиям, установленным пунктами 1) – 5) пункта 4 настоящего Порядка, осуществляется автоматически в ГИИС «Электронный бюджет» на основании данных государственных информационных систем.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18. Администрация в срок, не превышающий 10 рабочих дней </w:t>
      </w:r>
      <w:proofErr w:type="gramStart"/>
      <w:r w:rsidRPr="00C55DAC">
        <w:rPr>
          <w:rFonts w:ascii="Liberation Serif" w:hAnsi="Liberation Serif" w:cs="Liberation Serif"/>
          <w:bCs/>
          <w:iCs/>
          <w:sz w:val="28"/>
          <w:szCs w:val="28"/>
        </w:rPr>
        <w:t>с даты окончания</w:t>
      </w:r>
      <w:proofErr w:type="gramEnd"/>
      <w:r w:rsidRPr="00C55DAC">
        <w:rPr>
          <w:rFonts w:ascii="Liberation Serif" w:hAnsi="Liberation Serif" w:cs="Liberation Serif"/>
          <w:bCs/>
          <w:iCs/>
          <w:sz w:val="28"/>
          <w:szCs w:val="28"/>
        </w:rPr>
        <w:t xml:space="preserve"> срока приема заявок, осуществляет проверку полноты и достоверности сведений, содержащихся в заявке и документах, указанных в подпунктах 1) – 8) пункта 13 настоящего Порядка.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Администрация   рассматривает   заявки   исходя   из   очередности их поступления.</w:t>
      </w:r>
    </w:p>
    <w:p w:rsidR="00E25E75" w:rsidRPr="00C55DAC" w:rsidRDefault="00DE3FA2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19. Представленные документы на участие в конкурсе оцениваются комиссией по следующим критериям:</w:t>
      </w:r>
    </w:p>
    <w:p w:rsidR="00E25E75" w:rsidRPr="00C55DAC" w:rsidRDefault="00E25E75">
      <w:pPr>
        <w:ind w:firstLine="720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5987"/>
        <w:gridCol w:w="3261"/>
      </w:tblGrid>
      <w:tr w:rsidR="00E25E75" w:rsidRPr="00C55DAC" w:rsidTr="00C55DAC">
        <w:trPr>
          <w:cantSplit/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DE3FA2">
            <w:pPr>
              <w:widowControl w:val="0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№</w:t>
            </w:r>
          </w:p>
          <w:p w:rsidR="00E25E75" w:rsidRPr="00C55DAC" w:rsidRDefault="00DE3FA2">
            <w:pPr>
              <w:widowControl w:val="0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gramStart"/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</w:t>
            </w:r>
            <w:proofErr w:type="gramEnd"/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/п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DE3FA2">
            <w:pPr>
              <w:widowControl w:val="0"/>
              <w:ind w:firstLine="720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Критерии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Оценка</w:t>
            </w:r>
          </w:p>
        </w:tc>
      </w:tr>
      <w:tr w:rsidR="00E25E75" w:rsidRPr="00C55DAC" w:rsidTr="00C55DAC">
        <w:trPr>
          <w:cantSplit/>
          <w:trHeight w:val="8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E25E75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E25E75" w:rsidRPr="00C55DAC" w:rsidRDefault="00DE3FA2">
            <w:pPr>
              <w:widowControl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  <w:p w:rsidR="00E25E75" w:rsidRPr="00C55DAC" w:rsidRDefault="00E25E75">
            <w:pPr>
              <w:widowControl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DE3FA2" w:rsidP="00C55DAC">
            <w:pPr>
              <w:widowControl w:val="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Соответствие основных направлений деятельности некоммерческой организации целям, на достижение которых предоставляется грант в форме субсидии</w:t>
            </w:r>
          </w:p>
          <w:p w:rsidR="00E25E75" w:rsidRPr="00C55DAC" w:rsidRDefault="00E25E75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 – да</w:t>
            </w:r>
          </w:p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0 - нет</w:t>
            </w:r>
          </w:p>
        </w:tc>
      </w:tr>
      <w:tr w:rsidR="00E25E75" w:rsidRPr="00C55DAC" w:rsidTr="00C55DAC">
        <w:trPr>
          <w:cantSplit/>
          <w:trHeight w:val="8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E25E75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E25E75" w:rsidRPr="00C55DAC" w:rsidRDefault="00DE3FA2">
            <w:pPr>
              <w:widowControl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  <w:p w:rsidR="00E25E75" w:rsidRPr="00C55DAC" w:rsidRDefault="00E25E75">
            <w:pPr>
              <w:widowControl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DE3FA2" w:rsidP="00C55DAC">
            <w:pPr>
              <w:widowControl w:val="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Отсутствие предупреждений </w:t>
            </w:r>
            <w:proofErr w:type="spellStart"/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Роскомнадзора</w:t>
            </w:r>
            <w:proofErr w:type="spellEnd"/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 нарушении законодательства о средствах массовой информации в течение года, предшествующего дню подачи заявки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 – да</w:t>
            </w:r>
          </w:p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0 -  нет</w:t>
            </w:r>
          </w:p>
        </w:tc>
      </w:tr>
      <w:tr w:rsidR="00E25E75" w:rsidRPr="00C55DAC" w:rsidTr="00C55DAC">
        <w:trPr>
          <w:cantSplit/>
          <w:trHeight w:val="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E25E75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E25E75" w:rsidRPr="00C55DAC" w:rsidRDefault="00DE3FA2">
            <w:pPr>
              <w:widowControl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DE3FA2" w:rsidP="00C55DAC">
            <w:pPr>
              <w:widowControl w:val="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Периодичность выхода печатного издания в свет не менее 1 раза в неделю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E75" w:rsidRPr="00C55DAC" w:rsidRDefault="00DE3FA2">
            <w:pPr>
              <w:widowControl w:val="0"/>
              <w:numPr>
                <w:ilvl w:val="0"/>
                <w:numId w:val="3"/>
              </w:num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да</w:t>
            </w:r>
          </w:p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 – нет</w:t>
            </w:r>
          </w:p>
        </w:tc>
      </w:tr>
      <w:tr w:rsidR="00E25E75" w:rsidRPr="00C55DAC" w:rsidTr="00C55DAC">
        <w:trPr>
          <w:cantSplit/>
          <w:trHeight w:val="8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E25E75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E25E75" w:rsidRPr="00C55DAC" w:rsidRDefault="00DE3FA2">
            <w:pPr>
              <w:widowControl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DE3FA2" w:rsidP="00C55DAC">
            <w:pPr>
              <w:widowControl w:val="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Продолжительность существования печатного издания на рынке информационных услуг более 5 лет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1 - да</w:t>
            </w:r>
          </w:p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0 - нет</w:t>
            </w:r>
          </w:p>
        </w:tc>
      </w:tr>
      <w:tr w:rsidR="00E25E75" w:rsidRPr="00C55DAC" w:rsidTr="00C55DAC">
        <w:trPr>
          <w:cantSplit/>
          <w:trHeight w:val="8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E25E75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E25E75" w:rsidRPr="00C55DAC" w:rsidRDefault="00DE3FA2">
            <w:pPr>
              <w:widowControl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</w:p>
          <w:p w:rsidR="00E25E75" w:rsidRPr="00C55DAC" w:rsidRDefault="00E25E75">
            <w:pPr>
              <w:widowControl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DE3FA2" w:rsidP="00C55DAC">
            <w:pPr>
              <w:widowControl w:val="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Проект, наиболее соответствующий целям гранта, в </w:t>
            </w:r>
            <w:proofErr w:type="spellStart"/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т.ч</w:t>
            </w:r>
            <w:proofErr w:type="spellEnd"/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. по возможным объемам размещения информации в одном номере, наличию квалифицированного персонала, характеристикам печатного издания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 – да</w:t>
            </w:r>
          </w:p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 – нет</w:t>
            </w:r>
          </w:p>
        </w:tc>
      </w:tr>
      <w:tr w:rsidR="00E25E75" w:rsidRPr="00C55DAC" w:rsidTr="00C55DAC">
        <w:trPr>
          <w:cantSplit/>
          <w:trHeight w:val="8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E25E75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E25E75" w:rsidRPr="00C55DAC" w:rsidRDefault="00DE3FA2">
            <w:pPr>
              <w:widowControl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E75" w:rsidRPr="00C55DAC" w:rsidRDefault="00DE3FA2" w:rsidP="00C55DAC">
            <w:pPr>
              <w:widowControl w:val="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Распространение периодического печатного издания не менее чем для 20 % населения </w:t>
            </w:r>
            <w:r w:rsidRPr="00C55DAC">
              <w:rPr>
                <w:rFonts w:ascii="Liberation Serif" w:hAnsi="Liberation Serif" w:cs="Liberation Serif"/>
                <w:iCs/>
                <w:sz w:val="28"/>
                <w:szCs w:val="28"/>
                <w:lang w:eastAsia="ru-RU"/>
              </w:rPr>
              <w:t>Слободо-Туринского</w:t>
            </w: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1 - да</w:t>
            </w:r>
          </w:p>
          <w:p w:rsidR="00E25E75" w:rsidRPr="00C55DAC" w:rsidRDefault="00DE3FA2">
            <w:pPr>
              <w:widowControl w:val="0"/>
              <w:ind w:firstLine="720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C55DAC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0 - нет</w:t>
            </w:r>
          </w:p>
        </w:tc>
      </w:tr>
    </w:tbl>
    <w:p w:rsidR="00E25E75" w:rsidRPr="00C55DAC" w:rsidRDefault="00E25E75">
      <w:pPr>
        <w:ind w:firstLine="720"/>
        <w:jc w:val="both"/>
        <w:rPr>
          <w:rFonts w:ascii="Liberation Serif" w:hAnsi="Liberation Serif" w:cs="Liberation Serif"/>
          <w:bCs/>
          <w:iCs/>
          <w:sz w:val="12"/>
          <w:szCs w:val="28"/>
        </w:rPr>
      </w:pPr>
    </w:p>
    <w:p w:rsidR="00E25E75" w:rsidRPr="00C55DAC" w:rsidRDefault="00DE3FA2" w:rsidP="00C55DAC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20. Основаниями для отклонения заявок являются:</w:t>
      </w:r>
    </w:p>
    <w:p w:rsidR="00E25E75" w:rsidRPr="00C55DAC" w:rsidRDefault="00DE3FA2" w:rsidP="00C55DAC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несоответствие участника отбора требованиям, установленным пунктами 1) – 5) пункта 4 настоящего Порядка;</w:t>
      </w:r>
    </w:p>
    <w:p w:rsidR="00E25E75" w:rsidRPr="00C55DAC" w:rsidRDefault="00DE3FA2" w:rsidP="00C55DAC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непредставление (представление не в полном объеме) документов, указанных в объявлении о проведении отбора и установленных пунктом 13 настоящего раздела;</w:t>
      </w:r>
    </w:p>
    <w:p w:rsidR="00E25E75" w:rsidRPr="00C55DAC" w:rsidRDefault="00DE3FA2" w:rsidP="00C55DAC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несоответствие    представленных    участником    отбора    заявок и (или) документов требованиям, установленным в объявлении о проведении отбора, предусмотренных настоящим Порядком;</w:t>
      </w:r>
    </w:p>
    <w:p w:rsidR="00E25E75" w:rsidRPr="00C55DAC" w:rsidRDefault="00DE3FA2" w:rsidP="00C55DAC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недостоверность представленной участником отбора информации в документах, предусмотренных пунктом 13 настоящего раздела;</w:t>
      </w:r>
    </w:p>
    <w:p w:rsidR="00E25E75" w:rsidRPr="00C55DAC" w:rsidRDefault="00DE3FA2" w:rsidP="00C55DAC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представление участником отбора заявки после даты окончания срока, определенного для подачи заявок;</w:t>
      </w:r>
    </w:p>
    <w:p w:rsidR="00E25E75" w:rsidRPr="00C55DAC" w:rsidRDefault="00DE3FA2" w:rsidP="00C55DAC">
      <w:pPr>
        <w:ind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Cs/>
          <w:iCs/>
          <w:sz w:val="28"/>
          <w:szCs w:val="28"/>
        </w:rPr>
        <w:t>отсутствие в представленных документах дат, подписей, печатей; документы, включенные в заявку, не поддаются прочтению.</w:t>
      </w:r>
    </w:p>
    <w:p w:rsidR="00E25E75" w:rsidRPr="00C55DAC" w:rsidRDefault="00DE3FA2" w:rsidP="00C55DAC">
      <w:pPr>
        <w:pStyle w:val="af9"/>
        <w:widowControl w:val="0"/>
        <w:tabs>
          <w:tab w:val="left" w:pos="1528"/>
        </w:tabs>
        <w:ind w:left="0" w:right="-2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2"/>
          <w:lang w:eastAsia="en-US"/>
        </w:rPr>
        <w:t>21. Отбор получателя гранта в форме субсидии признается несостоявшимся в</w:t>
      </w:r>
      <w:r w:rsidRPr="00C55DAC">
        <w:rPr>
          <w:rFonts w:ascii="Liberation Serif" w:hAnsi="Liberation Serif" w:cs="Liberation Serif"/>
          <w:spacing w:val="-1"/>
          <w:sz w:val="28"/>
          <w:szCs w:val="22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2"/>
          <w:lang w:eastAsia="en-US"/>
        </w:rPr>
        <w:t xml:space="preserve">следующих </w:t>
      </w:r>
      <w:r w:rsidRPr="00C55DAC">
        <w:rPr>
          <w:rFonts w:ascii="Liberation Serif" w:hAnsi="Liberation Serif" w:cs="Liberation Serif"/>
          <w:spacing w:val="-2"/>
          <w:sz w:val="28"/>
          <w:szCs w:val="22"/>
          <w:lang w:eastAsia="en-US"/>
        </w:rPr>
        <w:t>случаях:</w:t>
      </w:r>
    </w:p>
    <w:p w:rsidR="00E25E75" w:rsidRPr="00C55DAC" w:rsidRDefault="00DE3FA2" w:rsidP="00C55DAC">
      <w:pPr>
        <w:widowControl w:val="0"/>
        <w:ind w:left="896" w:right="-2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по</w:t>
      </w:r>
      <w:r w:rsidRPr="00C55DAC">
        <w:rPr>
          <w:rFonts w:ascii="Liberation Serif" w:hAnsi="Liberation Serif" w:cs="Liberation Serif"/>
          <w:spacing w:val="-5"/>
          <w:sz w:val="28"/>
          <w:szCs w:val="28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окончании</w:t>
      </w:r>
      <w:r w:rsidRPr="00C55DAC">
        <w:rPr>
          <w:rFonts w:ascii="Liberation Serif" w:hAnsi="Liberation Serif" w:cs="Liberation Serif"/>
          <w:spacing w:val="-5"/>
          <w:sz w:val="28"/>
          <w:szCs w:val="28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срока</w:t>
      </w:r>
      <w:r w:rsidRPr="00C55DAC">
        <w:rPr>
          <w:rFonts w:ascii="Liberation Serif" w:hAnsi="Liberation Serif" w:cs="Liberation Serif"/>
          <w:spacing w:val="-4"/>
          <w:sz w:val="28"/>
          <w:szCs w:val="28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подачи</w:t>
      </w:r>
      <w:r w:rsidRPr="00C55DAC">
        <w:rPr>
          <w:rFonts w:ascii="Liberation Serif" w:hAnsi="Liberation Serif" w:cs="Liberation Serif"/>
          <w:spacing w:val="-5"/>
          <w:sz w:val="28"/>
          <w:szCs w:val="28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заявок</w:t>
      </w:r>
      <w:r w:rsidRPr="00C55DAC">
        <w:rPr>
          <w:rFonts w:ascii="Liberation Serif" w:hAnsi="Liberation Serif" w:cs="Liberation Serif"/>
          <w:spacing w:val="-5"/>
          <w:sz w:val="28"/>
          <w:szCs w:val="28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не</w:t>
      </w:r>
      <w:r w:rsidRPr="00C55DAC">
        <w:rPr>
          <w:rFonts w:ascii="Liberation Serif" w:hAnsi="Liberation Serif" w:cs="Liberation Serif"/>
          <w:spacing w:val="-4"/>
          <w:sz w:val="28"/>
          <w:szCs w:val="28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подано</w:t>
      </w:r>
      <w:r w:rsidRPr="00C55DAC">
        <w:rPr>
          <w:rFonts w:ascii="Liberation Serif" w:hAnsi="Liberation Serif" w:cs="Liberation Serif"/>
          <w:spacing w:val="-5"/>
          <w:sz w:val="28"/>
          <w:szCs w:val="28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ни</w:t>
      </w:r>
      <w:r w:rsidRPr="00C55DAC">
        <w:rPr>
          <w:rFonts w:ascii="Liberation Serif" w:hAnsi="Liberation Serif" w:cs="Liberation Serif"/>
          <w:spacing w:val="-5"/>
          <w:sz w:val="28"/>
          <w:szCs w:val="28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одной</w:t>
      </w:r>
      <w:r w:rsidRPr="00C55DAC">
        <w:rPr>
          <w:rFonts w:ascii="Liberation Serif" w:hAnsi="Liberation Serif" w:cs="Liberation Serif"/>
          <w:spacing w:val="-5"/>
          <w:sz w:val="28"/>
          <w:szCs w:val="28"/>
          <w:lang w:eastAsia="en-US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 xml:space="preserve">заявки; </w:t>
      </w:r>
    </w:p>
    <w:p w:rsidR="00E25E75" w:rsidRPr="00C55DAC" w:rsidRDefault="00DE3FA2" w:rsidP="00C55DAC">
      <w:pPr>
        <w:widowControl w:val="0"/>
        <w:ind w:left="896" w:right="-2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по результатам рассмотрения заявок отклонены все заявки.</w:t>
      </w:r>
    </w:p>
    <w:p w:rsidR="00E25E75" w:rsidRPr="00C55DAC" w:rsidRDefault="00DE3FA2" w:rsidP="00C55DAC">
      <w:pPr>
        <w:widowControl w:val="0"/>
        <w:ind w:right="-2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22. Администрация в течение 5 рабочих дней со дня, следующего за днем подписания протокола отбора, размещает проект Соглашения в ГИИС «Электронный бюджет», подписывает его со своей стороны и направляет получателю гранта в форме субсидии на электронную почту уведомление о размещении Соглашения в ГИИС «Электронный бюджет».</w:t>
      </w:r>
    </w:p>
    <w:p w:rsidR="00E25E75" w:rsidRPr="00C55DAC" w:rsidRDefault="00DE3FA2" w:rsidP="00C55DAC">
      <w:pPr>
        <w:widowControl w:val="0"/>
        <w:ind w:right="-2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23. Победитель отбора в течение 3 рабочих дней со дня, следующего за днем получения уведомления о размещении Соглашения в ГИИС «Электронный бюджет», рассматривает и подписывает Соглашение в ГИИС «Электронный бюджет».</w:t>
      </w:r>
    </w:p>
    <w:p w:rsidR="00E25E75" w:rsidRPr="00C55DAC" w:rsidRDefault="00DE3FA2" w:rsidP="00C55DAC">
      <w:pPr>
        <w:widowControl w:val="0"/>
        <w:ind w:right="-2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 xml:space="preserve">Соглашение считается заключенным после его подписания обеими сторонами и регистрации в ГИИС «Электронный бюджет». </w:t>
      </w:r>
    </w:p>
    <w:p w:rsidR="00E25E75" w:rsidRPr="00C55DAC" w:rsidRDefault="00DE3FA2" w:rsidP="00C55DAC">
      <w:pPr>
        <w:pStyle w:val="af9"/>
        <w:widowControl w:val="0"/>
        <w:tabs>
          <w:tab w:val="left" w:pos="1562"/>
        </w:tabs>
        <w:ind w:left="0" w:right="-2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2"/>
          <w:lang w:eastAsia="en-US"/>
        </w:rPr>
        <w:lastRenderedPageBreak/>
        <w:t>24. В случае если победитель отбора не подписывает Соглашение в течение 10 рабочих дней со дня получения уведомления о размещении Соглашения в ГИИС «Электронный бюджет», Администрация признает победителя отбора уклонившимся от заключения Соглашения и уведомляет его об этом путём направления письменного уведомления на адрес электронной почты, указанный в заявке.</w:t>
      </w:r>
    </w:p>
    <w:p w:rsidR="00E25E75" w:rsidRPr="00C55DAC" w:rsidRDefault="00DE3FA2" w:rsidP="00C55DAC">
      <w:pPr>
        <w:widowControl w:val="0"/>
        <w:ind w:left="186" w:right="-144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25. При реорганизации получателя гранта в форме субсидии, являющегося юридическим лицом, в форме слияния, присоединения,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E25E75" w:rsidRPr="00C55DAC" w:rsidRDefault="00DE3FA2" w:rsidP="00C55DAC">
      <w:pPr>
        <w:widowControl w:val="0"/>
        <w:ind w:left="186" w:right="-144" w:firstLine="720"/>
        <w:jc w:val="both"/>
        <w:rPr>
          <w:rFonts w:ascii="Liberation Serif" w:hAnsi="Liberation Serif" w:cs="Liberation Serif"/>
        </w:rPr>
      </w:pP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При реорганизации получателя гранта в форме субсидии, являющегося юридическим лицом, в форме разделения, выделения, а также при ликвидации получателя гранта в форме субсидии, являющегося юридическим лицом, или прекращении деятельности получателя гранта в форме субсидии, являющегося индивидуальным предпринимателем, Соглашение расторгается с  формированием  уведомления  о  расторжении  Соглашения в одностороннем порядке и акта об исполнении обязательств по Соглашению с отражением   информации   о неисполненных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en-US"/>
        </w:rPr>
        <w:t xml:space="preserve">   получателем   гранта в форме субсидии обязательствах, источником финансового обеспечения которых является грант в форме субсидии, и возврате неиспользованного остатка гранта в форме субсидии в соответствующий бюджет бюджетной системы Российской Федерации.</w:t>
      </w:r>
    </w:p>
    <w:p w:rsidR="00E25E75" w:rsidRPr="00C55DAC" w:rsidRDefault="00DE3FA2" w:rsidP="00C55DAC">
      <w:pPr>
        <w:widowControl w:val="0"/>
        <w:ind w:left="186" w:right="-144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 xml:space="preserve">26. Перечисление гранта в форме субсидии осуществляется Администрацией в течение 10 рабочих дней 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с даты подписания</w:t>
      </w:r>
      <w:proofErr w:type="gramEnd"/>
      <w:r w:rsidRPr="00C55DAC">
        <w:rPr>
          <w:rFonts w:ascii="Liberation Serif" w:hAnsi="Liberation Serif" w:cs="Liberation Serif"/>
          <w:sz w:val="28"/>
          <w:szCs w:val="28"/>
          <w:lang w:eastAsia="en-US"/>
        </w:rPr>
        <w:t xml:space="preserve"> Соглашения, согласно плана-графика перечисления по реквизитам получателя гранта в форме субсидии, указанным в Соглашении.</w:t>
      </w:r>
    </w:p>
    <w:p w:rsidR="00E25E75" w:rsidRPr="00C55DAC" w:rsidRDefault="00DE3FA2" w:rsidP="00C55DAC">
      <w:pPr>
        <w:widowControl w:val="0"/>
        <w:ind w:left="186" w:right="-144" w:firstLine="720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eastAsia="en-US"/>
        </w:rPr>
        <w:t>27. Победитель конкурса несет ответственность за нецелевое использование бюджетных средств (гранта в форме субсидии) в соответствии с действующим законодательством Российской Федерации.</w:t>
      </w:r>
    </w:p>
    <w:p w:rsidR="00E25E75" w:rsidRPr="00C55DAC" w:rsidRDefault="00E25E75">
      <w:pPr>
        <w:rPr>
          <w:rFonts w:ascii="Liberation Serif" w:hAnsi="Liberation Serif" w:cs="Liberation Serif"/>
          <w:sz w:val="28"/>
          <w:szCs w:val="28"/>
        </w:rPr>
      </w:pPr>
    </w:p>
    <w:p w:rsidR="00E25E75" w:rsidRPr="00C55DAC" w:rsidRDefault="00DE3FA2" w:rsidP="00C55DAC">
      <w:pPr>
        <w:jc w:val="center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b/>
          <w:sz w:val="28"/>
          <w:szCs w:val="28"/>
          <w:lang w:val="en-US"/>
        </w:rPr>
        <w:t>III</w:t>
      </w:r>
      <w:r w:rsidRPr="00C55DAC">
        <w:rPr>
          <w:rFonts w:ascii="Liberation Serif" w:hAnsi="Liberation Serif" w:cs="Liberation Serif"/>
          <w:b/>
          <w:sz w:val="28"/>
          <w:szCs w:val="28"/>
        </w:rPr>
        <w:t>. Предоставление отчетности, контроль (мониторинг) и возврат гранта в форме субсидии</w:t>
      </w:r>
    </w:p>
    <w:p w:rsidR="00E25E75" w:rsidRPr="00C55DAC" w:rsidRDefault="00E25E75">
      <w:pPr>
        <w:ind w:firstLine="72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 xml:space="preserve">28. Получатель гранта в форме субсидии ежеквартально в срок до 5 числа месяца, следующего за отчетным кварталом, </w:t>
      </w:r>
      <w:proofErr w:type="gramStart"/>
      <w:r w:rsidRPr="00C55DAC">
        <w:rPr>
          <w:rFonts w:ascii="Liberation Serif" w:hAnsi="Liberation Serif" w:cs="Liberation Serif"/>
          <w:sz w:val="28"/>
          <w:szCs w:val="28"/>
        </w:rPr>
        <w:t>предоставляет Администрации отчет</w:t>
      </w:r>
      <w:proofErr w:type="gramEnd"/>
      <w:r w:rsidRPr="00C55DAC">
        <w:rPr>
          <w:rFonts w:ascii="Liberation Serif" w:hAnsi="Liberation Serif" w:cs="Liberation Serif"/>
          <w:sz w:val="28"/>
          <w:szCs w:val="28"/>
        </w:rPr>
        <w:t xml:space="preserve"> об использовании гранта в форме субсидии по форме приложения № 1 к настоящему Порядку.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29. Администрация в пределах своих полномочий проводит проверку соблюдения получателем гранта в форме субсидии порядка и условий предоставления гранта в форме субсидии, установленных настоящим Порядком и (или) Соглашением, в том числе в части достижения значений результата предоставления гранта в форме субсидии.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 xml:space="preserve">30. </w:t>
      </w:r>
      <w:proofErr w:type="gramStart"/>
      <w:r w:rsidRPr="00C55DAC">
        <w:rPr>
          <w:rFonts w:ascii="Liberation Serif" w:hAnsi="Liberation Serif" w:cs="Liberation Serif"/>
          <w:sz w:val="28"/>
          <w:szCs w:val="28"/>
        </w:rPr>
        <w:t xml:space="preserve">В случае выявления нарушения получателем гранта в форме субсидии порядка предоставления гранта в форме субсидии или условий, установленных при их предоставлении, по результатам проверок, проведенных Администрацией </w:t>
      </w:r>
      <w:r w:rsidRPr="00C55DAC">
        <w:rPr>
          <w:rFonts w:ascii="Liberation Serif" w:hAnsi="Liberation Serif" w:cs="Liberation Serif"/>
          <w:sz w:val="28"/>
          <w:szCs w:val="28"/>
        </w:rPr>
        <w:lastRenderedPageBreak/>
        <w:t xml:space="preserve">и органами государственного (муниципального) финансового контроля, грант в форме субсидии подлежит возврату в бюджет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Слободо-Туринского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муниципального района в порядке и сроки, установленные бюджетным законодательством Российской Федерации.</w:t>
      </w:r>
      <w:proofErr w:type="gramEnd"/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31.</w:t>
      </w:r>
      <w:r w:rsidRPr="00C55DAC">
        <w:rPr>
          <w:rFonts w:ascii="Liberation Serif" w:hAnsi="Liberation Serif" w:cs="Liberation Serif"/>
          <w:sz w:val="28"/>
          <w:szCs w:val="28"/>
        </w:rPr>
        <w:tab/>
        <w:t xml:space="preserve">В случае нарушения получателем гранта в форме субсидии условий, установленных при предоставлении гранта в форме субсидии, </w:t>
      </w:r>
      <w:proofErr w:type="gramStart"/>
      <w:r w:rsidRPr="00C55DAC">
        <w:rPr>
          <w:rFonts w:ascii="Liberation Serif" w:hAnsi="Liberation Serif" w:cs="Liberation Serif"/>
          <w:sz w:val="28"/>
          <w:szCs w:val="28"/>
        </w:rPr>
        <w:t>выявленного</w:t>
      </w:r>
      <w:proofErr w:type="gramEnd"/>
      <w:r w:rsidRPr="00C55DAC">
        <w:rPr>
          <w:rFonts w:ascii="Liberation Serif" w:hAnsi="Liberation Serif" w:cs="Liberation Serif"/>
          <w:sz w:val="28"/>
          <w:szCs w:val="28"/>
        </w:rPr>
        <w:t xml:space="preserve"> в том числе по фактам проверок, проведенных Администрацией и уполномоченным органом государственного (муниципального) финансового контроля, а также в иных случаях, предусмотренных Соглашением, Администрация в течение 10 рабочих дней со дня установления указанных фактов уведомляет получателя гранта в форме субсидии об одностороннем отказе от исполнения Соглашения в соответствии со статьей </w:t>
      </w:r>
      <w:r w:rsidRPr="00C55DAC">
        <w:rPr>
          <w:rFonts w:ascii="Liberation Serif" w:hAnsi="Liberation Serif" w:cs="Liberation Serif"/>
          <w:sz w:val="28"/>
        </w:rPr>
        <w:t>450</w:t>
      </w:r>
      <w:r w:rsidRPr="00C55DAC">
        <w:rPr>
          <w:rFonts w:ascii="Liberation Serif" w:hAnsi="Liberation Serif" w:cs="Liberation Serif"/>
          <w:sz w:val="28"/>
          <w:vertAlign w:val="superscript"/>
        </w:rPr>
        <w:t>1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Гражданского кодекса Российской Федерации и необходимости возврата в бюджет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Слободо-Туринского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муниципального района гранта в форме субсидии в полном объеме.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32.</w:t>
      </w:r>
      <w:r w:rsidRPr="00C55DAC">
        <w:rPr>
          <w:rFonts w:ascii="Liberation Serif" w:hAnsi="Liberation Serif" w:cs="Liberation Serif"/>
          <w:sz w:val="28"/>
          <w:szCs w:val="28"/>
        </w:rPr>
        <w:tab/>
        <w:t xml:space="preserve">При </w:t>
      </w:r>
      <w:proofErr w:type="spellStart"/>
      <w:r w:rsidRPr="00C55DAC">
        <w:rPr>
          <w:rFonts w:ascii="Liberation Serif" w:hAnsi="Liberation Serif" w:cs="Liberation Serif"/>
          <w:sz w:val="28"/>
          <w:szCs w:val="28"/>
        </w:rPr>
        <w:t>недостижении</w:t>
      </w:r>
      <w:proofErr w:type="spellEnd"/>
      <w:r w:rsidRPr="00C55DAC">
        <w:rPr>
          <w:rFonts w:ascii="Liberation Serif" w:hAnsi="Liberation Serif" w:cs="Liberation Serif"/>
          <w:sz w:val="28"/>
          <w:szCs w:val="28"/>
        </w:rPr>
        <w:t xml:space="preserve"> значения результата предоставления гранта в форме субсидии Администрация в течение 10 рабочих дней со дня установления указанных фактов уведомляет получателя гранта в форме субсидии о необходимости возврата гранта в форме субсидии в размере, рассчитанном по следующей формуле: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val="en-US"/>
        </w:rPr>
        <w:t>V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возврата = </w:t>
      </w:r>
      <w:r w:rsidRPr="00C55DAC">
        <w:rPr>
          <w:rFonts w:ascii="Liberation Serif" w:hAnsi="Liberation Serif" w:cs="Liberation Serif"/>
          <w:sz w:val="28"/>
          <w:szCs w:val="28"/>
          <w:lang w:val="en-US"/>
        </w:rPr>
        <w:t>V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гранта х </w:t>
      </w:r>
      <w:r w:rsidRPr="00C55DAC">
        <w:rPr>
          <w:rFonts w:ascii="Liberation Serif" w:hAnsi="Liberation Serif" w:cs="Liberation Serif"/>
          <w:sz w:val="28"/>
          <w:szCs w:val="28"/>
          <w:lang w:val="en-US"/>
        </w:rPr>
        <w:t>IR</w:t>
      </w:r>
      <w:r w:rsidRPr="00C55DAC">
        <w:rPr>
          <w:rFonts w:ascii="Liberation Serif" w:hAnsi="Liberation Serif" w:cs="Liberation Serif"/>
          <w:sz w:val="28"/>
          <w:szCs w:val="28"/>
        </w:rPr>
        <w:t>, где: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val="en-US"/>
        </w:rPr>
        <w:t>V</w:t>
      </w:r>
      <w:r w:rsidRPr="00C55DAC">
        <w:rPr>
          <w:rFonts w:ascii="Liberation Serif" w:hAnsi="Liberation Serif" w:cs="Liberation Serif"/>
          <w:sz w:val="28"/>
          <w:szCs w:val="28"/>
        </w:rPr>
        <w:t>возврата – размер средств гранта в форме субсидии, подлежащих возврату в доход бюджета Слободо-Туринского муниципального района;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val="en-US"/>
        </w:rPr>
        <w:t>V</w:t>
      </w:r>
      <w:r w:rsidRPr="00C55DAC">
        <w:rPr>
          <w:rFonts w:ascii="Liberation Serif" w:hAnsi="Liberation Serif" w:cs="Liberation Serif"/>
          <w:sz w:val="28"/>
          <w:szCs w:val="28"/>
        </w:rPr>
        <w:t>гранта – размер гранта в форме субсидии, предоставленного победителю конкурса;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val="en-US"/>
        </w:rPr>
        <w:t>IR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– индекс достижения результата предоставления гранта в форме субсидии, который определяется по формуле:</w:t>
      </w:r>
    </w:p>
    <w:p w:rsidR="00E25E75" w:rsidRPr="00C55DAC" w:rsidRDefault="00E25E75" w:rsidP="00C55DA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val="en-US"/>
        </w:rPr>
        <w:t>IR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= 1 - (</w:t>
      </w:r>
      <w:proofErr w:type="gramStart"/>
      <w:r w:rsidRPr="00C55DAC">
        <w:rPr>
          <w:rFonts w:ascii="Liberation Serif" w:hAnsi="Liberation Serif" w:cs="Liberation Serif"/>
          <w:sz w:val="28"/>
          <w:szCs w:val="28"/>
          <w:lang w:val="en-US"/>
        </w:rPr>
        <w:t>R</w:t>
      </w:r>
      <w:r w:rsidRPr="00C55DAC">
        <w:rPr>
          <w:rFonts w:ascii="Liberation Serif" w:hAnsi="Liberation Serif" w:cs="Liberation Serif"/>
          <w:sz w:val="28"/>
          <w:szCs w:val="28"/>
        </w:rPr>
        <w:t>факт :</w:t>
      </w:r>
      <w:proofErr w:type="gramEnd"/>
      <w:r w:rsidRPr="00C55DAC">
        <w:rPr>
          <w:rFonts w:ascii="Liberation Serif" w:hAnsi="Liberation Serif" w:cs="Liberation Serif"/>
          <w:sz w:val="28"/>
          <w:szCs w:val="28"/>
        </w:rPr>
        <w:t xml:space="preserve"> </w:t>
      </w:r>
      <w:r w:rsidRPr="00C55DAC">
        <w:rPr>
          <w:rFonts w:ascii="Liberation Serif" w:hAnsi="Liberation Serif" w:cs="Liberation Serif"/>
          <w:sz w:val="28"/>
          <w:szCs w:val="28"/>
          <w:lang w:val="en-US"/>
        </w:rPr>
        <w:t>R</w:t>
      </w:r>
      <w:r w:rsidRPr="00C55DAC">
        <w:rPr>
          <w:rFonts w:ascii="Liberation Serif" w:hAnsi="Liberation Serif" w:cs="Liberation Serif"/>
          <w:sz w:val="28"/>
          <w:szCs w:val="28"/>
        </w:rPr>
        <w:t>план), где:</w:t>
      </w:r>
    </w:p>
    <w:p w:rsidR="00E25E75" w:rsidRPr="00C55DAC" w:rsidRDefault="00E25E75" w:rsidP="00C55DA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val="en-US"/>
        </w:rPr>
        <w:t>R</w:t>
      </w:r>
      <w:r w:rsidRPr="00C55DAC">
        <w:rPr>
          <w:rFonts w:ascii="Liberation Serif" w:hAnsi="Liberation Serif" w:cs="Liberation Serif"/>
          <w:sz w:val="28"/>
          <w:szCs w:val="28"/>
        </w:rPr>
        <w:t>факт - фактическое значение результата предоставления гранта в форме субсидии, достигнутое в отчетном финансовом году;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  <w:lang w:val="en-US"/>
        </w:rPr>
        <w:t>R</w:t>
      </w:r>
      <w:r w:rsidRPr="00C55DAC">
        <w:rPr>
          <w:rFonts w:ascii="Liberation Serif" w:hAnsi="Liberation Serif" w:cs="Liberation Serif"/>
          <w:sz w:val="28"/>
          <w:szCs w:val="28"/>
        </w:rPr>
        <w:t>план - плановое значение результата предоставления гранта в форме субсидии на отчетный финансовый год;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33.</w:t>
      </w:r>
      <w:r w:rsidRPr="00C55DAC">
        <w:rPr>
          <w:rFonts w:ascii="Liberation Serif" w:hAnsi="Liberation Serif" w:cs="Liberation Serif"/>
          <w:sz w:val="28"/>
          <w:szCs w:val="28"/>
        </w:rPr>
        <w:tab/>
        <w:t>Возврат гранта в форме субсидии осуществляется получателем гранта в форме субсидии при выявлении замечаний: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- уполномоченным</w:t>
      </w:r>
      <w:r w:rsidRPr="00C55DAC">
        <w:rPr>
          <w:rFonts w:ascii="Liberation Serif" w:hAnsi="Liberation Serif" w:cs="Liberation Serif"/>
          <w:sz w:val="28"/>
          <w:szCs w:val="28"/>
        </w:rPr>
        <w:tab/>
        <w:t>органом</w:t>
      </w:r>
      <w:r w:rsidRPr="00C55DAC">
        <w:rPr>
          <w:rFonts w:ascii="Liberation Serif" w:hAnsi="Liberation Serif" w:cs="Liberation Serif"/>
          <w:sz w:val="28"/>
          <w:szCs w:val="28"/>
        </w:rPr>
        <w:tab/>
        <w:t>государственного</w:t>
      </w:r>
      <w:r w:rsidRPr="00C55DAC">
        <w:rPr>
          <w:rFonts w:ascii="Liberation Serif" w:hAnsi="Liberation Serif" w:cs="Liberation Serif"/>
          <w:sz w:val="28"/>
          <w:szCs w:val="28"/>
        </w:rPr>
        <w:tab/>
        <w:t>(муниципального) финансового</w:t>
      </w:r>
      <w:r w:rsidRPr="00C55DAC">
        <w:rPr>
          <w:rFonts w:ascii="Liberation Serif" w:hAnsi="Liberation Serif" w:cs="Liberation Serif"/>
          <w:sz w:val="28"/>
          <w:szCs w:val="28"/>
        </w:rPr>
        <w:tab/>
        <w:t>контроля</w:t>
      </w:r>
      <w:r w:rsidRPr="00C55DAC">
        <w:rPr>
          <w:rFonts w:ascii="Liberation Serif" w:hAnsi="Liberation Serif" w:cs="Liberation Serif"/>
          <w:sz w:val="28"/>
          <w:szCs w:val="28"/>
        </w:rPr>
        <w:tab/>
        <w:t>– в сроки, предусмотренные бюджетным законодательством Российской Федерации;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- Администрацией – в течение 20 рабочих дней со дня получения получателем гранта в форме субсидии уведомлений, указанных в пунктах 31, 32 настоящего раздела.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t>34.</w:t>
      </w:r>
      <w:r w:rsidRPr="00C55DAC">
        <w:rPr>
          <w:rFonts w:ascii="Liberation Serif" w:hAnsi="Liberation Serif" w:cs="Liberation Serif"/>
          <w:sz w:val="28"/>
          <w:szCs w:val="28"/>
        </w:rPr>
        <w:tab/>
        <w:t xml:space="preserve">Возврат гранта в форме субсидии в бюджет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Слободо-Туринского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муниципального района осуществляется на основании оформленных получателем гранта в форме субсидии платежных документов.</w:t>
      </w:r>
    </w:p>
    <w:p w:rsidR="00E25E75" w:rsidRPr="00C55DAC" w:rsidRDefault="00DE3FA2" w:rsidP="00C55DAC">
      <w:pPr>
        <w:ind w:firstLine="709"/>
        <w:jc w:val="both"/>
        <w:rPr>
          <w:rFonts w:ascii="Liberation Serif" w:hAnsi="Liberation Serif" w:cs="Liberation Serif"/>
        </w:rPr>
      </w:pPr>
      <w:r w:rsidRPr="00C55DAC">
        <w:rPr>
          <w:rFonts w:ascii="Liberation Serif" w:hAnsi="Liberation Serif" w:cs="Liberation Serif"/>
          <w:sz w:val="28"/>
          <w:szCs w:val="28"/>
        </w:rPr>
        <w:lastRenderedPageBreak/>
        <w:t>35.</w:t>
      </w:r>
      <w:r w:rsidRPr="00C55DAC">
        <w:rPr>
          <w:rFonts w:ascii="Liberation Serif" w:hAnsi="Liberation Serif" w:cs="Liberation Serif"/>
          <w:sz w:val="28"/>
          <w:szCs w:val="28"/>
        </w:rPr>
        <w:tab/>
        <w:t xml:space="preserve">В случае </w:t>
      </w:r>
      <w:proofErr w:type="spellStart"/>
      <w:r w:rsidRPr="00C55DAC">
        <w:rPr>
          <w:rFonts w:ascii="Liberation Serif" w:hAnsi="Liberation Serif" w:cs="Liberation Serif"/>
          <w:sz w:val="28"/>
          <w:szCs w:val="28"/>
        </w:rPr>
        <w:t>неперечисления</w:t>
      </w:r>
      <w:proofErr w:type="spellEnd"/>
      <w:r w:rsidRPr="00C55DAC">
        <w:rPr>
          <w:rFonts w:ascii="Liberation Serif" w:hAnsi="Liberation Serif" w:cs="Liberation Serif"/>
          <w:sz w:val="28"/>
          <w:szCs w:val="28"/>
        </w:rPr>
        <w:t xml:space="preserve"> получателем гранта в форме субсидии в полном объеме или частично расчетного размера гранта в форме субсидии в бюджет </w:t>
      </w:r>
      <w:r w:rsidRPr="00C55DAC">
        <w:rPr>
          <w:rFonts w:ascii="Liberation Serif" w:hAnsi="Liberation Serif" w:cs="Liberation Serif"/>
          <w:sz w:val="28"/>
          <w:szCs w:val="28"/>
          <w:lang w:eastAsia="ru-RU"/>
        </w:rPr>
        <w:t>Слободо-Туринского</w:t>
      </w:r>
      <w:r w:rsidRPr="00C55DAC">
        <w:rPr>
          <w:rFonts w:ascii="Liberation Serif" w:hAnsi="Liberation Serif" w:cs="Liberation Serif"/>
          <w:sz w:val="28"/>
          <w:szCs w:val="28"/>
        </w:rPr>
        <w:t xml:space="preserve"> муниципального района в сроки, установленные пунктом 33 настоящего раздела, указанные средства взыскиваются Администрацией в судебном порядке.</w:t>
      </w:r>
    </w:p>
    <w:p w:rsidR="00E25E75" w:rsidRPr="00C55DAC" w:rsidRDefault="00E25E75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E25E75" w:rsidRPr="00C55DAC" w:rsidRDefault="00E25E75">
      <w:pPr>
        <w:ind w:firstLine="720"/>
        <w:jc w:val="both"/>
        <w:rPr>
          <w:rFonts w:ascii="Liberation Serif" w:hAnsi="Liberation Serif" w:cs="Liberation Serif"/>
          <w:iCs/>
          <w:sz w:val="28"/>
          <w:szCs w:val="28"/>
        </w:rPr>
      </w:pPr>
    </w:p>
    <w:p w:rsidR="00E25E75" w:rsidRPr="00C55DAC" w:rsidRDefault="00E25E75">
      <w:pPr>
        <w:ind w:firstLine="720"/>
        <w:jc w:val="both"/>
        <w:rPr>
          <w:rFonts w:ascii="Liberation Serif" w:hAnsi="Liberation Serif" w:cs="Liberation Serif"/>
          <w:iCs/>
          <w:sz w:val="28"/>
          <w:szCs w:val="28"/>
        </w:rPr>
      </w:pPr>
    </w:p>
    <w:p w:rsidR="00E25E75" w:rsidRPr="00C55DAC" w:rsidRDefault="00E25E75">
      <w:pPr>
        <w:ind w:firstLine="720"/>
        <w:jc w:val="both"/>
        <w:rPr>
          <w:rFonts w:ascii="Liberation Serif" w:hAnsi="Liberation Serif" w:cs="Liberation Serif"/>
        </w:rPr>
      </w:pPr>
    </w:p>
    <w:p w:rsidR="00E25E75" w:rsidRPr="00C55DAC" w:rsidRDefault="00E25E75">
      <w:pPr>
        <w:ind w:firstLine="720"/>
        <w:jc w:val="both"/>
        <w:rPr>
          <w:rFonts w:ascii="Liberation Serif" w:hAnsi="Liberation Serif" w:cs="Liberation Serif"/>
        </w:rPr>
      </w:pPr>
    </w:p>
    <w:sectPr w:rsidR="00E25E75" w:rsidRPr="00C55DAC" w:rsidSect="00C55DAC">
      <w:headerReference w:type="default" r:id="rId11"/>
      <w:footerReference w:type="default" r:id="rId12"/>
      <w:pgSz w:w="11906" w:h="16838"/>
      <w:pgMar w:top="1134" w:right="567" w:bottom="1134" w:left="1418" w:header="567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3BA" w:rsidRDefault="000C23BA" w:rsidP="00C55DAC">
      <w:r>
        <w:separator/>
      </w:r>
    </w:p>
  </w:endnote>
  <w:endnote w:type="continuationSeparator" w:id="0">
    <w:p w:rsidR="000C23BA" w:rsidRDefault="000C23BA" w:rsidP="00C5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DAC" w:rsidRDefault="00C55DAC">
    <w:pPr>
      <w:pStyle w:val="af5"/>
      <w:jc w:val="center"/>
    </w:pPr>
  </w:p>
  <w:p w:rsidR="00C55DAC" w:rsidRDefault="00C55DA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3BA" w:rsidRDefault="000C23BA" w:rsidP="00C55DAC">
      <w:r>
        <w:separator/>
      </w:r>
    </w:p>
  </w:footnote>
  <w:footnote w:type="continuationSeparator" w:id="0">
    <w:p w:rsidR="000C23BA" w:rsidRDefault="000C23BA" w:rsidP="00C55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3414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C55DAC" w:rsidRPr="00C55DAC" w:rsidRDefault="00C55DAC">
        <w:pPr>
          <w:pStyle w:val="af2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C55DAC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C55DAC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C55DAC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4F0740">
          <w:rPr>
            <w:rFonts w:ascii="Liberation Serif" w:hAnsi="Liberation Serif" w:cs="Liberation Serif"/>
            <w:noProof/>
            <w:sz w:val="28"/>
            <w:szCs w:val="28"/>
          </w:rPr>
          <w:t>6</w:t>
        </w:r>
        <w:r w:rsidRPr="00C55DAC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C55DAC" w:rsidRDefault="00C55DA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B9E262D"/>
    <w:multiLevelType w:val="multilevel"/>
    <w:tmpl w:val="5DBEC048"/>
    <w:lvl w:ilvl="0">
      <w:start w:val="1"/>
      <w:numFmt w:val="upperRoman"/>
      <w:suff w:val="space"/>
      <w:lvlText w:val="%1."/>
      <w:lvlJc w:val="left"/>
      <w:pPr>
        <w:ind w:left="3839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">
    <w:nsid w:val="6F031DCD"/>
    <w:multiLevelType w:val="multilevel"/>
    <w:tmpl w:val="CD908A04"/>
    <w:lvl w:ilvl="0">
      <w:start w:val="4"/>
      <w:numFmt w:val="decimal"/>
      <w:lvlText w:val="%1-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">
    <w:nsid w:val="7C2A2169"/>
    <w:multiLevelType w:val="multilevel"/>
    <w:tmpl w:val="050A982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E75"/>
    <w:rsid w:val="000C23BA"/>
    <w:rsid w:val="004D6482"/>
    <w:rsid w:val="004F0740"/>
    <w:rsid w:val="00C55DAC"/>
    <w:rsid w:val="00DE3FA2"/>
    <w:rsid w:val="00E2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tabs>
        <w:tab w:val="left" w:pos="426"/>
      </w:tabs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tabs>
        <w:tab w:val="left" w:pos="426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tabs>
        <w:tab w:val="left" w:pos="426"/>
      </w:tabs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1"/>
      </w:numPr>
      <w:tabs>
        <w:tab w:val="left" w:pos="426"/>
      </w:tabs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numPr>
        <w:ilvl w:val="5"/>
        <w:numId w:val="1"/>
      </w:numPr>
      <w:tabs>
        <w:tab w:val="left" w:pos="426"/>
      </w:tabs>
      <w:outlineLvl w:val="5"/>
    </w:pPr>
    <w:rPr>
      <w:b/>
      <w:sz w:val="36"/>
    </w:rPr>
  </w:style>
  <w:style w:type="paragraph" w:styleId="7">
    <w:name w:val="heading 7"/>
    <w:basedOn w:val="a"/>
    <w:next w:val="a"/>
    <w:link w:val="70"/>
    <w:uiPriority w:val="9"/>
    <w:qFormat/>
    <w:pPr>
      <w:keepNext/>
      <w:numPr>
        <w:ilvl w:val="6"/>
        <w:numId w:val="1"/>
      </w:numPr>
      <w:tabs>
        <w:tab w:val="left" w:pos="426"/>
      </w:tabs>
      <w:jc w:val="center"/>
      <w:outlineLvl w:val="6"/>
    </w:pPr>
    <w:rPr>
      <w:b/>
      <w:sz w:val="36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1"/>
      </w:numPr>
      <w:tabs>
        <w:tab w:val="left" w:pos="426"/>
      </w:tabs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numPr>
        <w:ilvl w:val="8"/>
        <w:numId w:val="1"/>
      </w:numPr>
      <w:tabs>
        <w:tab w:val="left" w:pos="426"/>
      </w:tabs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Theme="minorHAnsi" w:eastAsiaTheme="minorEastAsia" w:hAnsiTheme="minorHAnsi" w:cstheme="minorBidi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theme="majorBidi"/>
      <w:sz w:val="22"/>
      <w:szCs w:val="22"/>
      <w:lang w:eastAsia="ar-SA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2z2">
    <w:name w:val="WW8Num2z2"/>
    <w:qFormat/>
    <w:rPr>
      <w:sz w:val="28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3z2">
    <w:name w:val="WW8Num3z2"/>
    <w:qFormat/>
    <w:rPr>
      <w:sz w:val="28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4z0">
    <w:name w:val="WW8Num4z0"/>
    <w:qFormat/>
    <w:rPr>
      <w:rFonts w:ascii="Times New Roman" w:hAnsi="Times New Roman"/>
      <w:sz w:val="24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6z0">
    <w:name w:val="WW8Num6z0"/>
    <w:qFormat/>
    <w:rPr>
      <w:sz w:val="24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8Num5z0">
    <w:name w:val="WW8Num5z0"/>
    <w:qFormat/>
    <w:rPr>
      <w:rFonts w:ascii="Times New Roman" w:hAnsi="Times New Roman"/>
      <w:sz w:val="24"/>
    </w:rPr>
  </w:style>
  <w:style w:type="character" w:customStyle="1" w:styleId="WW8Num7z0">
    <w:name w:val="WW8Num7z0"/>
    <w:qFormat/>
    <w:rPr>
      <w:sz w:val="20"/>
    </w:rPr>
  </w:style>
  <w:style w:type="character" w:customStyle="1" w:styleId="WW-Absatz-Standardschriftart11111111111111">
    <w:name w:val="WW-Absatz-Standardschriftart11111111111111"/>
    <w:qFormat/>
  </w:style>
  <w:style w:type="character" w:customStyle="1" w:styleId="WW8Num8z2">
    <w:name w:val="WW8Num8z2"/>
    <w:qFormat/>
    <w:rPr>
      <w:sz w:val="24"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8Num4z2">
    <w:name w:val="WW8Num4z2"/>
    <w:qFormat/>
    <w:rPr>
      <w:sz w:val="28"/>
    </w:rPr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8Num2z0">
    <w:name w:val="WW8Num2z0"/>
    <w:qFormat/>
    <w:rPr>
      <w:sz w:val="28"/>
    </w:rPr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8Num3z0">
    <w:name w:val="WW8Num3z0"/>
    <w:qFormat/>
    <w:rPr>
      <w:sz w:val="28"/>
    </w:rPr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8Num5z1">
    <w:name w:val="WW8Num5z1"/>
    <w:qFormat/>
    <w:rPr>
      <w:rFonts w:ascii="Courier New" w:hAnsi="Courier New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10z0">
    <w:name w:val="WW8Num10z0"/>
    <w:qFormat/>
    <w:rPr>
      <w:b/>
    </w:rPr>
  </w:style>
  <w:style w:type="character" w:customStyle="1" w:styleId="WW8Num11z0">
    <w:name w:val="WW8Num11z0"/>
    <w:qFormat/>
    <w:rPr>
      <w:sz w:val="20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3z0">
    <w:name w:val="WW8Num13z0"/>
    <w:qFormat/>
    <w:rPr>
      <w:sz w:val="20"/>
    </w:rPr>
  </w:style>
  <w:style w:type="character" w:customStyle="1" w:styleId="WW8Num13z1">
    <w:name w:val="WW8Num13z1"/>
    <w:qFormat/>
    <w:rPr>
      <w:rFonts w:ascii="Courier New" w:hAnsi="Courier New"/>
    </w:rPr>
  </w:style>
  <w:style w:type="character" w:customStyle="1" w:styleId="WW8Num13z2">
    <w:name w:val="WW8Num13z2"/>
    <w:qFormat/>
    <w:rPr>
      <w:rFonts w:ascii="Wingdings" w:hAnsi="Wingdings"/>
    </w:rPr>
  </w:style>
  <w:style w:type="character" w:customStyle="1" w:styleId="WW8Num13z3">
    <w:name w:val="WW8Num13z3"/>
    <w:qFormat/>
    <w:rPr>
      <w:rFonts w:ascii="Symbol" w:hAnsi="Symbol"/>
    </w:rPr>
  </w:style>
  <w:style w:type="character" w:customStyle="1" w:styleId="WW8Num16z0">
    <w:name w:val="WW8Num16z0"/>
    <w:qFormat/>
    <w:rPr>
      <w:sz w:val="20"/>
    </w:rPr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8Num16z3">
    <w:name w:val="WW8Num16z3"/>
    <w:qFormat/>
    <w:rPr>
      <w:rFonts w:ascii="Symbol" w:hAnsi="Symbol"/>
    </w:rPr>
  </w:style>
  <w:style w:type="character" w:customStyle="1" w:styleId="WW8Num17z0">
    <w:name w:val="WW8Num17z0"/>
    <w:qFormat/>
    <w:rPr>
      <w:sz w:val="20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8z0">
    <w:name w:val="WW8Num18z0"/>
    <w:qFormat/>
    <w:rPr>
      <w:sz w:val="20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8Num18z3">
    <w:name w:val="WW8Num18z3"/>
    <w:qFormat/>
    <w:rPr>
      <w:rFonts w:ascii="Symbol" w:hAnsi="Symbol"/>
    </w:rPr>
  </w:style>
  <w:style w:type="character" w:customStyle="1" w:styleId="WW8Num20z0">
    <w:name w:val="WW8Num20z0"/>
    <w:qFormat/>
    <w:rPr>
      <w:rFonts w:ascii="Symbol" w:hAnsi="Symbol"/>
      <w:sz w:val="16"/>
    </w:rPr>
  </w:style>
  <w:style w:type="character" w:customStyle="1" w:styleId="WW8Num20z1">
    <w:name w:val="WW8Num20z1"/>
    <w:qFormat/>
    <w:rPr>
      <w:rFonts w:ascii="Courier New" w:hAnsi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20z3">
    <w:name w:val="WW8Num20z3"/>
    <w:qFormat/>
    <w:rPr>
      <w:rFonts w:ascii="Symbol" w:hAnsi="Symbol"/>
    </w:rPr>
  </w:style>
  <w:style w:type="character" w:customStyle="1" w:styleId="WW8Num22z0">
    <w:name w:val="WW8Num22z0"/>
    <w:qFormat/>
    <w:rPr>
      <w:rFonts w:ascii="Symbol" w:hAnsi="Symbol"/>
      <w:sz w:val="16"/>
    </w:rPr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4z0">
    <w:name w:val="WW8Num24z0"/>
    <w:qFormat/>
    <w:rPr>
      <w:sz w:val="20"/>
    </w:rPr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Wingdings" w:hAnsi="Wingdings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0">
    <w:name w:val="WW8Num25z0"/>
    <w:qFormat/>
    <w:rPr>
      <w:sz w:val="20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26z0">
    <w:name w:val="WW8Num26z0"/>
    <w:qFormat/>
    <w:rPr>
      <w:rFonts w:ascii="Times New Roman" w:hAnsi="Times New Roman"/>
    </w:rPr>
  </w:style>
  <w:style w:type="character" w:customStyle="1" w:styleId="WW8Num26z1">
    <w:name w:val="WW8Num26z1"/>
    <w:qFormat/>
    <w:rPr>
      <w:rFonts w:ascii="Courier New" w:hAnsi="Courier New"/>
    </w:rPr>
  </w:style>
  <w:style w:type="character" w:customStyle="1" w:styleId="WW8Num26z2">
    <w:name w:val="WW8Num26z2"/>
    <w:qFormat/>
    <w:rPr>
      <w:rFonts w:ascii="Wingdings" w:hAnsi="Wingdings"/>
    </w:rPr>
  </w:style>
  <w:style w:type="character" w:customStyle="1" w:styleId="WW8Num26z3">
    <w:name w:val="WW8Num26z3"/>
    <w:qFormat/>
    <w:rPr>
      <w:rFonts w:ascii="Symbol" w:hAnsi="Symbol"/>
    </w:rPr>
  </w:style>
  <w:style w:type="character" w:customStyle="1" w:styleId="WW8Num27z0">
    <w:name w:val="WW8Num27z0"/>
    <w:qFormat/>
    <w:rPr>
      <w:sz w:val="20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11">
    <w:name w:val="Основной шрифт абзаца1"/>
    <w:qFormat/>
  </w:style>
  <w:style w:type="character" w:styleId="a3">
    <w:name w:val="page number"/>
    <w:basedOn w:val="11"/>
    <w:uiPriority w:val="99"/>
    <w:qFormat/>
    <w:rPr>
      <w:rFonts w:cs="Times New Roman"/>
    </w:rPr>
  </w:style>
  <w:style w:type="character" w:customStyle="1" w:styleId="a4">
    <w:name w:val="Верхний колонтитул Знак"/>
    <w:basedOn w:val="11"/>
    <w:uiPriority w:val="99"/>
    <w:qFormat/>
    <w:rPr>
      <w:rFonts w:cs="Times New Roman"/>
    </w:rPr>
  </w:style>
  <w:style w:type="character" w:customStyle="1" w:styleId="a5">
    <w:name w:val="Символ нумерации"/>
    <w:qFormat/>
    <w:rPr>
      <w:sz w:val="24"/>
    </w:rPr>
  </w:style>
  <w:style w:type="character" w:customStyle="1" w:styleId="FontStyle11">
    <w:name w:val="Font Style11"/>
    <w:qFormat/>
    <w:rPr>
      <w:rFonts w:ascii="Arial" w:hAnsi="Arial"/>
      <w:sz w:val="14"/>
    </w:rPr>
  </w:style>
  <w:style w:type="character" w:customStyle="1" w:styleId="FontStyle14">
    <w:name w:val="Font Style14"/>
    <w:qFormat/>
    <w:rPr>
      <w:rFonts w:ascii="Arial" w:hAnsi="Arial"/>
      <w:sz w:val="16"/>
    </w:rPr>
  </w:style>
  <w:style w:type="character" w:customStyle="1" w:styleId="-">
    <w:name w:val="Интернет-ссылка"/>
    <w:basedOn w:val="a0"/>
    <w:uiPriority w:val="99"/>
    <w:rPr>
      <w:color w:val="000080"/>
      <w:u w:val="single"/>
    </w:rPr>
  </w:style>
  <w:style w:type="character" w:customStyle="1" w:styleId="a6">
    <w:name w:val="Название Знак"/>
    <w:basedOn w:val="a0"/>
    <w:uiPriority w:val="10"/>
    <w:qFormat/>
    <w:rPr>
      <w:rFonts w:asciiTheme="majorHAnsi" w:eastAsiaTheme="majorEastAsia" w:hAnsiTheme="majorHAnsi" w:cstheme="majorBidi"/>
      <w:b/>
      <w:bCs/>
      <w:kern w:val="2"/>
      <w:sz w:val="32"/>
      <w:szCs w:val="32"/>
      <w:lang w:eastAsia="ar-SA"/>
    </w:rPr>
  </w:style>
  <w:style w:type="character" w:customStyle="1" w:styleId="a7">
    <w:name w:val="Основной текст Знак"/>
    <w:basedOn w:val="a0"/>
    <w:uiPriority w:val="99"/>
    <w:semiHidden/>
    <w:qFormat/>
    <w:rPr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qFormat/>
    <w:rPr>
      <w:lang w:eastAsia="ar-SA"/>
    </w:rPr>
  </w:style>
  <w:style w:type="character" w:customStyle="1" w:styleId="a9">
    <w:name w:val="Нижний колонтитул Знак"/>
    <w:basedOn w:val="a0"/>
    <w:uiPriority w:val="99"/>
    <w:qFormat/>
    <w:rPr>
      <w:lang w:eastAsia="ar-SA"/>
    </w:rPr>
  </w:style>
  <w:style w:type="character" w:customStyle="1" w:styleId="12">
    <w:name w:val="Верхний колонтитул Знак1"/>
    <w:basedOn w:val="a0"/>
    <w:uiPriority w:val="99"/>
    <w:semiHidden/>
    <w:qFormat/>
    <w:rPr>
      <w:lang w:eastAsia="ar-SA"/>
    </w:rPr>
  </w:style>
  <w:style w:type="character" w:customStyle="1" w:styleId="aa">
    <w:name w:val="Текст выноски Знак"/>
    <w:basedOn w:val="a0"/>
    <w:uiPriority w:val="99"/>
    <w:semiHidden/>
    <w:qFormat/>
    <w:locked/>
    <w:rsid w:val="009F368D"/>
    <w:rPr>
      <w:rFonts w:ascii="Tahoma" w:hAnsi="Tahoma"/>
      <w:sz w:val="16"/>
      <w:lang w:eastAsia="ar-SA" w:bidi="ar-SA"/>
    </w:rPr>
  </w:style>
  <w:style w:type="character" w:customStyle="1" w:styleId="ab">
    <w:name w:val="Посещённая гиперссылка"/>
    <w:basedOn w:val="a0"/>
    <w:uiPriority w:val="99"/>
    <w:semiHidden/>
    <w:unhideWhenUsed/>
    <w:rsid w:val="00B753BD"/>
    <w:rPr>
      <w:color w:val="800080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uiPriority w:val="99"/>
    <w:rPr>
      <w:b/>
      <w:sz w:val="28"/>
    </w:rPr>
  </w:style>
  <w:style w:type="paragraph" w:styleId="ae">
    <w:name w:val="List"/>
    <w:basedOn w:val="ad"/>
    <w:uiPriority w:val="99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styleId="af1">
    <w:name w:val="Title"/>
    <w:basedOn w:val="a"/>
    <w:next w:val="ad"/>
    <w:uiPriority w:val="10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21">
    <w:name w:val="Верхний колонтитул Знак2"/>
    <w:basedOn w:val="a"/>
    <w:link w:val="af2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qFormat/>
    <w:pPr>
      <w:tabs>
        <w:tab w:val="left" w:pos="426"/>
      </w:tabs>
      <w:jc w:val="both"/>
    </w:pPr>
    <w:rPr>
      <w:b/>
      <w:sz w:val="28"/>
    </w:rPr>
  </w:style>
  <w:style w:type="paragraph" w:styleId="af3">
    <w:name w:val="Body Text Indent"/>
    <w:basedOn w:val="a"/>
    <w:uiPriority w:val="99"/>
    <w:pPr>
      <w:tabs>
        <w:tab w:val="left" w:pos="426"/>
      </w:tabs>
      <w:ind w:firstLine="426"/>
      <w:jc w:val="both"/>
    </w:pPr>
    <w:rPr>
      <w:b/>
      <w:sz w:val="28"/>
    </w:rPr>
  </w:style>
  <w:style w:type="paragraph" w:customStyle="1" w:styleId="210">
    <w:name w:val="Основной текст 21"/>
    <w:basedOn w:val="a"/>
    <w:qFormat/>
    <w:pPr>
      <w:tabs>
        <w:tab w:val="left" w:pos="426"/>
      </w:tabs>
      <w:jc w:val="both"/>
    </w:pPr>
    <w:rPr>
      <w:sz w:val="28"/>
    </w:rPr>
  </w:style>
  <w:style w:type="paragraph" w:customStyle="1" w:styleId="22">
    <w:name w:val="Основной текст с отступом 22"/>
    <w:basedOn w:val="a"/>
    <w:qFormat/>
    <w:pPr>
      <w:tabs>
        <w:tab w:val="left" w:pos="0"/>
      </w:tabs>
      <w:ind w:firstLine="567"/>
      <w:jc w:val="both"/>
    </w:pPr>
    <w:rPr>
      <w:sz w:val="28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af4">
    <w:name w:val="Колонтитул"/>
    <w:basedOn w:val="a"/>
    <w:qFormat/>
  </w:style>
  <w:style w:type="paragraph" w:styleId="af5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6">
    <w:name w:val="Normal (Web)"/>
    <w:basedOn w:val="a"/>
    <w:uiPriority w:val="99"/>
    <w:qFormat/>
    <w:pPr>
      <w:spacing w:before="100" w:after="100"/>
    </w:pPr>
    <w:rPr>
      <w:sz w:val="24"/>
      <w:szCs w:val="24"/>
    </w:rPr>
  </w:style>
  <w:style w:type="paragraph" w:styleId="af2">
    <w:name w:val="header"/>
    <w:basedOn w:val="a"/>
    <w:link w:val="21"/>
    <w:uiPriority w:val="99"/>
    <w:pPr>
      <w:tabs>
        <w:tab w:val="center" w:pos="4677"/>
        <w:tab w:val="right" w:pos="9355"/>
      </w:tabs>
    </w:p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lang w:eastAsia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lang w:eastAsia="ar-SA"/>
    </w:rPr>
  </w:style>
  <w:style w:type="paragraph" w:customStyle="1" w:styleId="211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Style1">
    <w:name w:val="Style1"/>
    <w:basedOn w:val="a"/>
    <w:qFormat/>
    <w:pPr>
      <w:widowControl w:val="0"/>
      <w:spacing w:line="243" w:lineRule="exact"/>
      <w:ind w:firstLine="1195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a"/>
    <w:qFormat/>
    <w:pPr>
      <w:widowControl w:val="0"/>
      <w:spacing w:line="240" w:lineRule="exac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qFormat/>
    <w:pPr>
      <w:widowControl w:val="0"/>
      <w:spacing w:line="235" w:lineRule="exact"/>
      <w:jc w:val="right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qFormat/>
    <w:pPr>
      <w:widowControl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qFormat/>
    <w:pPr>
      <w:widowControl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qFormat/>
    <w:rsid w:val="00601433"/>
    <w:rPr>
      <w:rFonts w:ascii="Arial" w:hAnsi="Arial" w:cs="Arial"/>
      <w:lang w:eastAsia="ar-SA"/>
    </w:rPr>
  </w:style>
  <w:style w:type="paragraph" w:styleId="af9">
    <w:name w:val="List Paragraph"/>
    <w:basedOn w:val="a"/>
    <w:uiPriority w:val="34"/>
    <w:qFormat/>
    <w:rsid w:val="005A5466"/>
    <w:pPr>
      <w:ind w:left="708"/>
    </w:pPr>
  </w:style>
  <w:style w:type="paragraph" w:styleId="afa">
    <w:name w:val="Balloon Text"/>
    <w:basedOn w:val="a"/>
    <w:uiPriority w:val="99"/>
    <w:semiHidden/>
    <w:unhideWhenUsed/>
    <w:qFormat/>
    <w:rsid w:val="009F368D"/>
    <w:rPr>
      <w:rFonts w:ascii="Tahoma" w:hAnsi="Tahoma" w:cs="Tahoma"/>
      <w:sz w:val="16"/>
      <w:szCs w:val="16"/>
    </w:rPr>
  </w:style>
  <w:style w:type="paragraph" w:customStyle="1" w:styleId="afb">
    <w:name w:val="Знак Знак Знак Знак"/>
    <w:basedOn w:val="a"/>
    <w:qFormat/>
    <w:rsid w:val="005E3CF3"/>
    <w:pPr>
      <w:widowControl w:val="0"/>
      <w:suppressAutoHyphens w:val="0"/>
      <w:spacing w:after="160" w:line="240" w:lineRule="exact"/>
      <w:jc w:val="right"/>
    </w:pPr>
    <w:rPr>
      <w:lang w:val="en-GB" w:eastAsia="en-US"/>
    </w:rPr>
  </w:style>
  <w:style w:type="table" w:styleId="afc">
    <w:name w:val="Table Grid"/>
    <w:basedOn w:val="a1"/>
    <w:uiPriority w:val="59"/>
    <w:rsid w:val="000B55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2128082076FD15F9EB5BC9E42C77FA41ED35FE5D3C6B338888EDF2EBD69D7227468AE389C48eC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F69BE-3668-4BE6-869D-9D2CA759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4306</Words>
  <Characters>24545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Красноуральск</Company>
  <LinksUpToDate>false</LinksUpToDate>
  <CharactersWithSpaces>28794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Шипицина Юлия</dc:creator>
  <dc:description/>
  <cp:lastModifiedBy>User</cp:lastModifiedBy>
  <cp:revision>9</cp:revision>
  <cp:lastPrinted>2025-02-17T05:21:00Z</cp:lastPrinted>
  <dcterms:created xsi:type="dcterms:W3CDTF">2025-01-19T07:22:00Z</dcterms:created>
  <dcterms:modified xsi:type="dcterms:W3CDTF">2025-02-26T11:08:00Z</dcterms:modified>
  <dc:language>ru-RU</dc:language>
</cp:coreProperties>
</file>