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982A1C">
        <w:trPr>
          <w:cantSplit/>
          <w:trHeight w:val="719"/>
        </w:trPr>
        <w:tc>
          <w:tcPr>
            <w:tcW w:w="9779" w:type="dxa"/>
            <w:gridSpan w:val="2"/>
          </w:tcPr>
          <w:p w:rsidR="00982A1C" w:rsidRDefault="000320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2A1C" w:rsidRDefault="00982A1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982A1C" w:rsidRDefault="00982A1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982A1C" w:rsidRDefault="00982A1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982A1C" w:rsidRPr="005C3C97">
        <w:trPr>
          <w:cantSplit/>
          <w:trHeight w:val="1110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982A1C" w:rsidRPr="005C3C97" w:rsidRDefault="000320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</w:pPr>
            <w:r w:rsidRPr="005C3C97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АДМИНИСТРАЦИЯ СЛОБОДО-ТУРИНСКОГО</w:t>
            </w:r>
          </w:p>
          <w:p w:rsidR="00982A1C" w:rsidRPr="005C3C97" w:rsidRDefault="000320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</w:pPr>
            <w:r w:rsidRPr="005C3C97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МУНИЦИПАЛЬНОГО РАЙОНА</w:t>
            </w:r>
          </w:p>
          <w:p w:rsidR="00982A1C" w:rsidRPr="005C3C97" w:rsidRDefault="0003203D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8"/>
                <w:szCs w:val="24"/>
                <w:lang w:eastAsia="ru-RU"/>
              </w:rPr>
            </w:pPr>
            <w:r w:rsidRPr="005C3C97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ru-RU"/>
              </w:rPr>
              <w:t>ПОСТАНОВЛЕНИЕ</w:t>
            </w:r>
          </w:p>
          <w:p w:rsidR="00982A1C" w:rsidRPr="005C3C97" w:rsidRDefault="00982A1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82A1C" w:rsidRPr="005C3C97">
        <w:trPr>
          <w:cantSplit/>
          <w:trHeight w:val="309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982A1C" w:rsidRPr="005C3C97" w:rsidRDefault="00982A1C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982A1C" w:rsidRPr="005C3C97">
        <w:trPr>
          <w:trHeight w:val="360"/>
        </w:trPr>
        <w:tc>
          <w:tcPr>
            <w:tcW w:w="4677" w:type="dxa"/>
          </w:tcPr>
          <w:p w:rsidR="00982A1C" w:rsidRPr="005C3C97" w:rsidRDefault="0003203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5C3C97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28.12.2023</w:t>
            </w:r>
          </w:p>
        </w:tc>
        <w:tc>
          <w:tcPr>
            <w:tcW w:w="5102" w:type="dxa"/>
          </w:tcPr>
          <w:p w:rsidR="00982A1C" w:rsidRPr="005C3C97" w:rsidRDefault="0003203D" w:rsidP="00AA6F98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5C3C97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57</w:t>
            </w:r>
            <w:r w:rsidR="00AA6F98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82A1C" w:rsidRPr="005C3C97">
        <w:trPr>
          <w:trHeight w:val="275"/>
        </w:trPr>
        <w:tc>
          <w:tcPr>
            <w:tcW w:w="9779" w:type="dxa"/>
            <w:gridSpan w:val="2"/>
          </w:tcPr>
          <w:p w:rsidR="00982A1C" w:rsidRPr="005C3C97" w:rsidRDefault="000320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5C3C97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</w:t>
            </w:r>
            <w:proofErr w:type="gramEnd"/>
            <w:r w:rsidRPr="005C3C97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Туринская Слобода</w:t>
            </w:r>
          </w:p>
        </w:tc>
      </w:tr>
    </w:tbl>
    <w:p w:rsidR="00982A1C" w:rsidRDefault="00982A1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C3C97" w:rsidRPr="005C3C97" w:rsidRDefault="005C3C9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982A1C" w:rsidRPr="005C3C97" w:rsidRDefault="0003203D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внесении изменений в план мероприятий  по противодействию коррупции </w:t>
      </w:r>
    </w:p>
    <w:p w:rsidR="005C3C97" w:rsidRDefault="000320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в Слободо-Туринском муниципальном районе  на 2021-2024 годы, </w:t>
      </w:r>
      <w:proofErr w:type="gramStart"/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утвержденный</w:t>
      </w:r>
      <w:proofErr w:type="gramEnd"/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постановлением Администрации  </w:t>
      </w:r>
    </w:p>
    <w:p w:rsidR="00982A1C" w:rsidRPr="005C3C97" w:rsidRDefault="0003203D" w:rsidP="005C3C9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Слободо-Туринского муниципального района от 13.09.2021 № 407 </w:t>
      </w:r>
    </w:p>
    <w:p w:rsidR="00982A1C" w:rsidRDefault="00982A1C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highlight w:val="yellow"/>
          <w:lang w:eastAsia="ru-RU"/>
        </w:rPr>
      </w:pPr>
    </w:p>
    <w:p w:rsidR="005C3C97" w:rsidRPr="005C3C97" w:rsidRDefault="005C3C9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highlight w:val="yellow"/>
          <w:lang w:eastAsia="ru-RU"/>
        </w:rPr>
      </w:pPr>
    </w:p>
    <w:p w:rsidR="00982A1C" w:rsidRPr="005C3C97" w:rsidRDefault="0003203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основании рекомендаций п.7 раздела 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II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Протокола заседания Комиссии по координации работы по противодействию коррупции в Свердловской области от 02.05.2023 № 1-К, руководствуясь Уставом Слободо-Туринского муниципального района,</w:t>
      </w:r>
    </w:p>
    <w:p w:rsidR="00982A1C" w:rsidRPr="005C3C97" w:rsidRDefault="0003203D">
      <w:pPr>
        <w:spacing w:before="24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ПОСТАНОВЛЯЕТ:</w:t>
      </w:r>
    </w:p>
    <w:p w:rsidR="00982A1C" w:rsidRPr="005C3C97" w:rsidRDefault="0003203D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1. Внести в 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 мероприятий  по противодействию коррупции в Слободо-Туринском муниципальном районе на 2021-2024 годы, утвержденный</w:t>
      </w: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постановлением Администрации Слободо-Туринского муниципального района </w:t>
      </w:r>
      <w:r w:rsid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13.09.2021 № 407 «Об утверждении плана мероприятий по противодействию коррупции в Слободо-Туринском муниципальном районе на 2021-2024 годы» следующие изменения:</w:t>
      </w:r>
    </w:p>
    <w:p w:rsidR="00982A1C" w:rsidRPr="005C3C97" w:rsidRDefault="0003203D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- план мероприятий по противодействию коррупции в Слободо-Туринском муниципальном районе на 2021 - 2024 годы дополнить </w:t>
      </w:r>
      <w:r w:rsidRPr="005C3C97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Разделом XI</w:t>
      </w:r>
      <w:r w:rsidRPr="005C3C97">
        <w:rPr>
          <w:rFonts w:ascii="Liberation Serif" w:hAnsi="Liberation Serif" w:cs="Liberation Serif"/>
          <w:color w:val="000000"/>
          <w:sz w:val="28"/>
          <w:szCs w:val="28"/>
          <w:lang w:val="en-US" w:eastAsia="en-US"/>
        </w:rPr>
        <w:t>V</w:t>
      </w:r>
      <w:r w:rsidRPr="005C3C97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следующего содержания:</w:t>
      </w: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tbl>
      <w:tblPr>
        <w:tblW w:w="10053" w:type="dxa"/>
        <w:tblInd w:w="-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5621"/>
        <w:gridCol w:w="1984"/>
        <w:gridCol w:w="1985"/>
      </w:tblGrid>
      <w:tr w:rsidR="00982A1C" w:rsidRPr="005C3C97" w:rsidTr="005C3C97"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1C" w:rsidRPr="005C3C97" w:rsidRDefault="0003203D">
            <w:pPr>
              <w:widowControl w:val="0"/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Раздел XI</w:t>
            </w: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 w:eastAsia="en-US"/>
              </w:rPr>
              <w:t>V</w:t>
            </w: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. ОБЕСПЕЧЕНИЕ УЧАСТИЯ СУБЪЕКТОВ ПРЕДПРИНИМАТЕЛЬСКОЙ ДЕЯТЕЛЬНОСТИ, ДОБРОСОВЕСТНО ЗАНИМАЮЩИХСЯ ВОПРОСАМИ ПРОТИВОДЕЙСТВИЯ КОРРУПЦИИ</w:t>
            </w:r>
          </w:p>
          <w:p w:rsidR="00982A1C" w:rsidRPr="005C3C97" w:rsidRDefault="0003203D">
            <w:pPr>
              <w:widowControl w:val="0"/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 В МЕРОПРИЯТИЯХ ПО ПРОТИВОДЕЙСТВИЮ КОРРУПЦИИ</w:t>
            </w:r>
          </w:p>
        </w:tc>
      </w:tr>
      <w:tr w:rsidR="00982A1C" w:rsidRPr="005C3C97" w:rsidTr="005C3C9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1C" w:rsidRPr="005C3C97" w:rsidRDefault="0003203D" w:rsidP="005C3C97">
            <w:pPr>
              <w:widowControl w:val="0"/>
              <w:spacing w:after="1" w:line="220" w:lineRule="atLeast"/>
              <w:ind w:right="-13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1C" w:rsidRPr="005C3C97" w:rsidRDefault="0003203D">
            <w:pPr>
              <w:widowControl w:val="0"/>
              <w:spacing w:after="1" w:line="220" w:lineRule="atLeast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Привлечение представителей субъектов предпринимательской деятельности, добросовестно занимающихся вопросами противодействия коррупции, к участию в  мероприятиях по противодействию коррупции (публичные слушаниях, </w:t>
            </w: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общественные слушаниях, общественные обсуждениях),  организуемых и проводимых органами местного самоуправления Слободо-Туринского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1C" w:rsidRPr="005C3C97" w:rsidRDefault="0003203D" w:rsidP="005C3C97">
            <w:pPr>
              <w:widowControl w:val="0"/>
              <w:spacing w:after="1" w:line="220" w:lineRule="atLeast"/>
              <w:ind w:left="-62" w:right="-62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Организатор публичных (общественных)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1C" w:rsidRPr="005C3C97" w:rsidRDefault="0003203D" w:rsidP="005C3C97">
            <w:pPr>
              <w:widowControl w:val="0"/>
              <w:spacing w:after="1" w:line="220" w:lineRule="atLeast"/>
              <w:ind w:left="-62" w:right="-62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По мере организации публичных (общественных) слушаний</w:t>
            </w:r>
          </w:p>
        </w:tc>
      </w:tr>
    </w:tbl>
    <w:p w:rsidR="00982A1C" w:rsidRPr="005C3C97" w:rsidRDefault="00982A1C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982A1C" w:rsidRPr="005C3C97" w:rsidRDefault="0003203D">
      <w:pPr>
        <w:pStyle w:val="ConsPlusNormal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>
        <w:r w:rsidRPr="005C3C97">
          <w:rPr>
            <w:rStyle w:val="a6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 w:rsidRPr="005C3C97">
        <w:rPr>
          <w:rStyle w:val="a6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982A1C" w:rsidRPr="005C3C97" w:rsidRDefault="00982A1C">
      <w:pPr>
        <w:pStyle w:val="ConsPlusNormal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C3C97" w:rsidRPr="005C3C97" w:rsidRDefault="005C3C97">
      <w:pPr>
        <w:pStyle w:val="ConsPlusNormal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2A1C" w:rsidRPr="005C3C97" w:rsidRDefault="0003203D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Глава </w:t>
      </w:r>
    </w:p>
    <w:p w:rsidR="00982A1C" w:rsidRPr="005C3C97" w:rsidRDefault="0003203D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>Слободо-Туринского</w:t>
      </w:r>
      <w:r w:rsidR="005C3C97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5C3C97">
        <w:rPr>
          <w:rFonts w:ascii="Liberation Serif" w:hAnsi="Liberation Serif" w:cs="Liberation Serif"/>
          <w:color w:val="000000"/>
          <w:sz w:val="28"/>
          <w:szCs w:val="28"/>
        </w:rPr>
        <w:t>муниципального</w:t>
      </w:r>
      <w:r w:rsidR="005C3C97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района                                </w:t>
      </w:r>
      <w:r w:rsidR="005C3C97">
        <w:rPr>
          <w:rFonts w:ascii="Liberation Serif" w:hAnsi="Liberation Serif" w:cs="Liberation Serif"/>
          <w:color w:val="000000"/>
          <w:sz w:val="28"/>
          <w:szCs w:val="28"/>
        </w:rPr>
        <w:t xml:space="preserve">        </w:t>
      </w:r>
      <w:r w:rsidRPr="005C3C97">
        <w:rPr>
          <w:rFonts w:ascii="Liberation Serif" w:hAnsi="Liberation Serif" w:cs="Liberation Serif"/>
          <w:color w:val="000000"/>
          <w:sz w:val="28"/>
          <w:szCs w:val="28"/>
        </w:rPr>
        <w:t>В.А. </w:t>
      </w:r>
      <w:proofErr w:type="spellStart"/>
      <w:r w:rsidRPr="005C3C97">
        <w:rPr>
          <w:rFonts w:ascii="Liberation Serif" w:hAnsi="Liberation Serif" w:cs="Liberation Serif"/>
          <w:color w:val="000000"/>
          <w:sz w:val="28"/>
          <w:szCs w:val="28"/>
        </w:rPr>
        <w:t>Бедулев</w:t>
      </w:r>
      <w:proofErr w:type="spellEnd"/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</w:t>
      </w:r>
    </w:p>
    <w:sectPr w:rsidR="00982A1C" w:rsidRPr="005C3C97" w:rsidSect="005C3C97">
      <w:headerReference w:type="default" r:id="rId10"/>
      <w:pgSz w:w="11906" w:h="16838"/>
      <w:pgMar w:top="1021" w:right="567" w:bottom="1021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D3" w:rsidRDefault="00C826D3">
      <w:pPr>
        <w:spacing w:after="0" w:line="240" w:lineRule="auto"/>
      </w:pPr>
      <w:r>
        <w:separator/>
      </w:r>
    </w:p>
  </w:endnote>
  <w:endnote w:type="continuationSeparator" w:id="0">
    <w:p w:rsidR="00C826D3" w:rsidRDefault="00C8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D3" w:rsidRDefault="00C826D3">
      <w:pPr>
        <w:spacing w:after="0" w:line="240" w:lineRule="auto"/>
      </w:pPr>
      <w:r>
        <w:separator/>
      </w:r>
    </w:p>
  </w:footnote>
  <w:footnote w:type="continuationSeparator" w:id="0">
    <w:p w:rsidR="00C826D3" w:rsidRDefault="00C8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C" w:rsidRDefault="0003203D">
    <w:pPr>
      <w:pStyle w:val="ad"/>
      <w:tabs>
        <w:tab w:val="center" w:pos="4960"/>
        <w:tab w:val="left" w:pos="6180"/>
      </w:tabs>
      <w:rPr>
        <w:rFonts w:ascii="Liberation Serif" w:hAnsi="Liberation Serif" w:cs="Liberation Serif"/>
      </w:rPr>
    </w:pPr>
    <w:r>
      <w:tab/>
    </w:r>
    <w:r>
      <w:tab/>
    </w:r>
    <w:sdt>
      <w:sdtPr>
        <w:id w:val="127202124"/>
      </w:sdtPr>
      <w:sdtEndPr/>
      <w:sdtContent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AA6F98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sdtContent>
    </w:sdt>
    <w:r>
      <w:rPr>
        <w:rFonts w:ascii="Liberation Serif" w:hAnsi="Liberation Serif" w:cs="Liberation Seri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944"/>
    <w:multiLevelType w:val="multilevel"/>
    <w:tmpl w:val="2D06C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6E0842"/>
    <w:multiLevelType w:val="multilevel"/>
    <w:tmpl w:val="FA60C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A1C"/>
    <w:rsid w:val="0003203D"/>
    <w:rsid w:val="005C3C97"/>
    <w:rsid w:val="00982A1C"/>
    <w:rsid w:val="00AA6F98"/>
    <w:rsid w:val="00C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5E57"/>
  </w:style>
  <w:style w:type="character" w:customStyle="1" w:styleId="WW8Num1z1">
    <w:name w:val="WW8Num1z1"/>
    <w:qFormat/>
    <w:rsid w:val="00175E57"/>
  </w:style>
  <w:style w:type="character" w:customStyle="1" w:styleId="WW8Num1z2">
    <w:name w:val="WW8Num1z2"/>
    <w:qFormat/>
    <w:rsid w:val="00175E57"/>
  </w:style>
  <w:style w:type="character" w:customStyle="1" w:styleId="WW8Num1z3">
    <w:name w:val="WW8Num1z3"/>
    <w:qFormat/>
    <w:rsid w:val="00175E57"/>
  </w:style>
  <w:style w:type="character" w:customStyle="1" w:styleId="WW8Num1z4">
    <w:name w:val="WW8Num1z4"/>
    <w:qFormat/>
    <w:rsid w:val="00175E57"/>
  </w:style>
  <w:style w:type="character" w:customStyle="1" w:styleId="WW8Num1z5">
    <w:name w:val="WW8Num1z5"/>
    <w:qFormat/>
    <w:rsid w:val="00175E57"/>
  </w:style>
  <w:style w:type="character" w:customStyle="1" w:styleId="WW8Num1z6">
    <w:name w:val="WW8Num1z6"/>
    <w:qFormat/>
    <w:rsid w:val="00175E57"/>
  </w:style>
  <w:style w:type="character" w:customStyle="1" w:styleId="WW8Num1z7">
    <w:name w:val="WW8Num1z7"/>
    <w:qFormat/>
    <w:rsid w:val="00175E57"/>
  </w:style>
  <w:style w:type="character" w:customStyle="1" w:styleId="WW8Num1z8">
    <w:name w:val="WW8Num1z8"/>
    <w:qFormat/>
    <w:rsid w:val="00175E57"/>
  </w:style>
  <w:style w:type="character" w:customStyle="1" w:styleId="a3">
    <w:name w:val="Верхний колонтитул Знак"/>
    <w:uiPriority w:val="99"/>
    <w:qFormat/>
    <w:rsid w:val="00175E57"/>
    <w:rPr>
      <w:sz w:val="22"/>
      <w:szCs w:val="22"/>
    </w:rPr>
  </w:style>
  <w:style w:type="character" w:customStyle="1" w:styleId="a4">
    <w:name w:val="Нижний колонтитул Знак"/>
    <w:qFormat/>
    <w:rsid w:val="00175E57"/>
    <w:rPr>
      <w:sz w:val="22"/>
      <w:szCs w:val="22"/>
    </w:rPr>
  </w:style>
  <w:style w:type="character" w:customStyle="1" w:styleId="a5">
    <w:name w:val="Текст выноски Знак"/>
    <w:qFormat/>
    <w:rsid w:val="00175E5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75E57"/>
    <w:rPr>
      <w:color w:val="000080"/>
      <w:u w:val="single"/>
    </w:rPr>
  </w:style>
  <w:style w:type="character" w:styleId="a6">
    <w:name w:val="Strong"/>
    <w:qFormat/>
    <w:rsid w:val="009D33DB"/>
    <w:rPr>
      <w:b/>
      <w:bCs/>
    </w:rPr>
  </w:style>
  <w:style w:type="character" w:customStyle="1" w:styleId="ConsPlusNormal">
    <w:name w:val="ConsPlusNormal Знак"/>
    <w:link w:val="ConsPlusNormal"/>
    <w:uiPriority w:val="99"/>
    <w:qFormat/>
    <w:locked/>
    <w:rsid w:val="009D33DB"/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7">
    <w:name w:val="Заголовок"/>
    <w:basedOn w:val="a"/>
    <w:next w:val="a8"/>
    <w:qFormat/>
    <w:rsid w:val="00175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75E57"/>
    <w:pPr>
      <w:spacing w:after="140"/>
    </w:pPr>
  </w:style>
  <w:style w:type="paragraph" w:styleId="a9">
    <w:name w:val="List"/>
    <w:basedOn w:val="a8"/>
    <w:rsid w:val="00175E57"/>
    <w:rPr>
      <w:rFonts w:cs="Arial"/>
    </w:rPr>
  </w:style>
  <w:style w:type="paragraph" w:styleId="aa">
    <w:name w:val="caption"/>
    <w:basedOn w:val="a"/>
    <w:qFormat/>
    <w:rsid w:val="00175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175E57"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qFormat/>
    <w:rsid w:val="00175E57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175E57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175E57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rsid w:val="00175E57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rsid w:val="00175E57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rsid w:val="00175E57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rsid w:val="00175E57"/>
    <w:pPr>
      <w:widowControl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rsid w:val="00175E57"/>
    <w:pPr>
      <w:widowControl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rsid w:val="00175E5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75E5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175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175E57"/>
    <w:pPr>
      <w:suppressLineNumbers/>
    </w:pPr>
  </w:style>
  <w:style w:type="paragraph" w:customStyle="1" w:styleId="af1">
    <w:name w:val="Заголовок таблицы"/>
    <w:basedOn w:val="af0"/>
    <w:qFormat/>
    <w:rsid w:val="00175E57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D33DB"/>
    <w:pPr>
      <w:ind w:left="720"/>
      <w:contextualSpacing/>
    </w:pPr>
  </w:style>
  <w:style w:type="numbering" w:customStyle="1" w:styleId="WW8Num1">
    <w:name w:val="WW8Num1"/>
    <w:qFormat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</dc:creator>
  <dc:description/>
  <cp:lastModifiedBy>User</cp:lastModifiedBy>
  <cp:revision>15</cp:revision>
  <cp:lastPrinted>2024-01-18T11:06:00Z</cp:lastPrinted>
  <dcterms:created xsi:type="dcterms:W3CDTF">2021-09-14T12:21:00Z</dcterms:created>
  <dcterms:modified xsi:type="dcterms:W3CDTF">2024-01-18T11:06:00Z</dcterms:modified>
  <dc:language>ru-RU</dc:language>
</cp:coreProperties>
</file>