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DE4DDD" w:rsidTr="004D6562">
        <w:trPr>
          <w:cantSplit/>
          <w:trHeight w:val="719"/>
        </w:trPr>
        <w:tc>
          <w:tcPr>
            <w:tcW w:w="9779" w:type="dxa"/>
            <w:gridSpan w:val="2"/>
          </w:tcPr>
          <w:p w:rsidR="00DE4DDD" w:rsidRDefault="00DE4DDD" w:rsidP="004D656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DDD" w:rsidRDefault="00DE4DDD" w:rsidP="004D6562">
            <w:pPr>
              <w:jc w:val="center"/>
            </w:pPr>
          </w:p>
          <w:p w:rsidR="00DE4DDD" w:rsidRDefault="00DE4DDD" w:rsidP="004D6562">
            <w:pPr>
              <w:jc w:val="center"/>
            </w:pPr>
          </w:p>
          <w:p w:rsidR="00DE4DDD" w:rsidRDefault="00DE4DDD" w:rsidP="004D6562">
            <w:pPr>
              <w:jc w:val="center"/>
            </w:pPr>
          </w:p>
        </w:tc>
      </w:tr>
      <w:tr w:rsidR="00DE4DDD" w:rsidTr="004D656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DE4DDD" w:rsidRDefault="00DE4DDD" w:rsidP="004D6562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DE4DDD" w:rsidRDefault="00DE4DDD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DE4DDD" w:rsidRDefault="00DE4DDD" w:rsidP="00DE4DD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DE4DDD" w:rsidRDefault="00DE4DDD" w:rsidP="004D6562">
            <w:pPr>
              <w:rPr>
                <w:sz w:val="10"/>
              </w:rPr>
            </w:pPr>
          </w:p>
        </w:tc>
      </w:tr>
      <w:tr w:rsidR="00DE4DDD" w:rsidTr="004D656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DE4DDD" w:rsidRDefault="00DE4DDD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E4DDD" w:rsidTr="004D6562">
        <w:trPr>
          <w:trHeight w:val="360"/>
        </w:trPr>
        <w:tc>
          <w:tcPr>
            <w:tcW w:w="4677" w:type="dxa"/>
          </w:tcPr>
          <w:p w:rsidR="00DE4DDD" w:rsidRDefault="00DE4DDD" w:rsidP="00DE4DD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11.03.2022</w:t>
            </w:r>
          </w:p>
        </w:tc>
        <w:tc>
          <w:tcPr>
            <w:tcW w:w="5102" w:type="dxa"/>
          </w:tcPr>
          <w:p w:rsidR="00DE4DDD" w:rsidRDefault="00DE4DDD" w:rsidP="00DE4DD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</w:tr>
      <w:tr w:rsidR="00DE4DDD" w:rsidTr="004D6562">
        <w:trPr>
          <w:trHeight w:val="275"/>
        </w:trPr>
        <w:tc>
          <w:tcPr>
            <w:tcW w:w="9779" w:type="dxa"/>
            <w:gridSpan w:val="2"/>
          </w:tcPr>
          <w:p w:rsidR="00DE4DDD" w:rsidRDefault="00DE4DDD" w:rsidP="004D656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DE4DDD" w:rsidRPr="00DE4DDD" w:rsidRDefault="00DE4DDD">
      <w:pPr>
        <w:jc w:val="center"/>
        <w:outlineLvl w:val="0"/>
        <w:rPr>
          <w:rFonts w:ascii="Liberation Serif" w:hAnsi="Liberation Serif"/>
          <w:b/>
          <w:sz w:val="16"/>
          <w:szCs w:val="16"/>
        </w:rPr>
      </w:pPr>
    </w:p>
    <w:p w:rsidR="00DE4DDD" w:rsidRPr="00DE4DDD" w:rsidRDefault="00DE4DDD">
      <w:pPr>
        <w:jc w:val="center"/>
        <w:outlineLvl w:val="0"/>
        <w:rPr>
          <w:rFonts w:ascii="Liberation Serif" w:hAnsi="Liberation Serif"/>
          <w:b/>
          <w:sz w:val="20"/>
          <w:szCs w:val="28"/>
        </w:rPr>
      </w:pPr>
    </w:p>
    <w:p w:rsidR="002F2333" w:rsidRPr="00DE4DDD" w:rsidRDefault="00EB740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E4DDD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2F2333" w:rsidRPr="00DE4DDD" w:rsidRDefault="00EB740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E4DDD">
        <w:rPr>
          <w:rFonts w:ascii="Liberation Serif" w:hAnsi="Liberation Serif"/>
          <w:b/>
          <w:sz w:val="28"/>
          <w:szCs w:val="28"/>
        </w:rPr>
        <w:t xml:space="preserve">порядка  расходования </w:t>
      </w:r>
      <w:r w:rsidRPr="00DE4DDD">
        <w:rPr>
          <w:rFonts w:ascii="Liberation Serif" w:hAnsi="Liberation Serif"/>
          <w:b/>
          <w:sz w:val="28"/>
          <w:szCs w:val="28"/>
        </w:rPr>
        <w:t xml:space="preserve">иного межбюджетного трансферта </w:t>
      </w:r>
      <w:r w:rsidRPr="00DE4DDD">
        <w:rPr>
          <w:rFonts w:ascii="Liberation Serif" w:hAnsi="Liberation Serif"/>
          <w:b/>
          <w:sz w:val="28"/>
          <w:szCs w:val="28"/>
        </w:rPr>
        <w:t xml:space="preserve">из областного бюджета </w:t>
      </w:r>
      <w:r w:rsidRPr="00DE4DDD">
        <w:rPr>
          <w:rFonts w:ascii="Liberation Serif" w:hAnsi="Liberation Serif"/>
          <w:b/>
          <w:sz w:val="28"/>
          <w:szCs w:val="28"/>
        </w:rPr>
        <w:t>бюджету Слободо-Туринского муниципального района</w:t>
      </w:r>
      <w:r w:rsidRPr="00DE4DDD">
        <w:rPr>
          <w:rFonts w:ascii="Liberation Serif" w:hAnsi="Liberation Serif"/>
          <w:b/>
          <w:sz w:val="28"/>
          <w:szCs w:val="28"/>
        </w:rPr>
        <w:t>,</w:t>
      </w:r>
      <w:r w:rsidRPr="00DE4DDD">
        <w:rPr>
          <w:rFonts w:ascii="Liberation Serif" w:hAnsi="Liberation Serif"/>
          <w:b/>
          <w:sz w:val="28"/>
          <w:szCs w:val="28"/>
        </w:rPr>
        <w:t xml:space="preserve"> </w:t>
      </w:r>
      <w:r w:rsidRPr="00DE4DDD">
        <w:rPr>
          <w:rFonts w:ascii="Liberation Serif" w:hAnsi="Liberation Serif"/>
          <w:b/>
          <w:sz w:val="28"/>
          <w:szCs w:val="28"/>
        </w:rPr>
        <w:t xml:space="preserve"> на организацию электро-, тепл</w:t>
      </w:r>
      <w:proofErr w:type="gramStart"/>
      <w:r w:rsidRPr="00DE4DDD">
        <w:rPr>
          <w:rFonts w:ascii="Liberation Serif" w:hAnsi="Liberation Serif"/>
          <w:b/>
          <w:sz w:val="28"/>
          <w:szCs w:val="28"/>
        </w:rPr>
        <w:t>о-</w:t>
      </w:r>
      <w:proofErr w:type="gramEnd"/>
      <w:r w:rsidRPr="00DE4DDD">
        <w:rPr>
          <w:rFonts w:ascii="Liberation Serif" w:hAnsi="Liberation Serif"/>
          <w:b/>
          <w:sz w:val="28"/>
          <w:szCs w:val="28"/>
        </w:rPr>
        <w:t>, газо- и водоснабжения, водоотведения, снабжения населения топливом в 2022 году</w:t>
      </w:r>
      <w:r w:rsidRPr="00DE4DDD">
        <w:rPr>
          <w:rFonts w:ascii="Liberation Serif" w:hAnsi="Liberation Serif"/>
          <w:b/>
          <w:sz w:val="28"/>
          <w:szCs w:val="28"/>
        </w:rPr>
        <w:t xml:space="preserve"> </w:t>
      </w:r>
    </w:p>
    <w:p w:rsidR="002F2333" w:rsidRPr="00DE4DDD" w:rsidRDefault="002F2333">
      <w:pPr>
        <w:jc w:val="center"/>
        <w:outlineLvl w:val="0"/>
        <w:rPr>
          <w:rFonts w:ascii="Liberation Serif" w:hAnsi="Liberation Serif"/>
          <w:sz w:val="22"/>
          <w:szCs w:val="28"/>
        </w:rPr>
      </w:pPr>
    </w:p>
    <w:p w:rsidR="00DE4DDD" w:rsidRPr="00DE4DDD" w:rsidRDefault="00DE4DDD">
      <w:pPr>
        <w:jc w:val="center"/>
        <w:outlineLvl w:val="0"/>
        <w:rPr>
          <w:rFonts w:ascii="Liberation Serif" w:hAnsi="Liberation Serif"/>
          <w:sz w:val="16"/>
          <w:szCs w:val="16"/>
        </w:rPr>
      </w:pPr>
    </w:p>
    <w:p w:rsidR="002F2333" w:rsidRPr="00DE4DDD" w:rsidRDefault="00EB7408" w:rsidP="00DE4DDD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DE4DD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межбюджетных трансфертах, предоставляемых из областного бюджета и местных бюджетов в Свердловской области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9D03CB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08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hyperlink r:id="rId11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111-ОЗ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>»,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05 августа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DE4DDD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133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-ПП 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постановление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Свердловской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 «Развитие жилищно-коммунального хозяйства и повышение энергетической эффективности в Свердловской области</w:t>
      </w:r>
      <w:r w:rsidR="00DE4DDD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до 2024 года»</w:t>
      </w:r>
      <w:r>
        <w:rPr>
          <w:rFonts w:ascii="Liberation Serif" w:hAnsi="Liberation Serif"/>
          <w:sz w:val="28"/>
          <w:szCs w:val="28"/>
        </w:rPr>
        <w:t>»</w:t>
      </w:r>
    </w:p>
    <w:p w:rsidR="002F2333" w:rsidRPr="00DE4DDD" w:rsidRDefault="00EB7408" w:rsidP="00DE4DDD">
      <w:pPr>
        <w:spacing w:before="240" w:after="240"/>
        <w:jc w:val="both"/>
        <w:rPr>
          <w:color w:val="000000"/>
        </w:rPr>
      </w:pPr>
      <w:r w:rsidRPr="00DE4DDD">
        <w:rPr>
          <w:rFonts w:ascii="Liberation Serif" w:hAnsi="Liberation Serif"/>
          <w:color w:val="000000"/>
          <w:sz w:val="28"/>
          <w:szCs w:val="28"/>
        </w:rPr>
        <w:t>ПОСТАНОВЛЯ</w:t>
      </w:r>
      <w:r w:rsidR="00DE4DDD" w:rsidRPr="00DE4DDD">
        <w:rPr>
          <w:rFonts w:ascii="Liberation Serif" w:hAnsi="Liberation Serif"/>
          <w:color w:val="000000"/>
          <w:sz w:val="28"/>
          <w:szCs w:val="28"/>
        </w:rPr>
        <w:t>ЕТ</w:t>
      </w:r>
      <w:r w:rsidRPr="00DE4DDD">
        <w:rPr>
          <w:rFonts w:ascii="Liberation Serif" w:hAnsi="Liberation Serif"/>
          <w:color w:val="000000"/>
          <w:sz w:val="28"/>
          <w:szCs w:val="28"/>
        </w:rPr>
        <w:t>:</w:t>
      </w:r>
    </w:p>
    <w:p w:rsidR="002F2333" w:rsidRDefault="00EB7408" w:rsidP="00DE4DDD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 расходования </w:t>
      </w:r>
      <w:r>
        <w:rPr>
          <w:rFonts w:ascii="Liberation Serif" w:hAnsi="Liberation Serif"/>
          <w:sz w:val="28"/>
          <w:szCs w:val="28"/>
        </w:rPr>
        <w:t>иного межбюджетного трансферта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>бюджету Сл</w:t>
      </w:r>
      <w:r>
        <w:rPr>
          <w:rFonts w:ascii="Liberation Serif" w:hAnsi="Liberation Serif"/>
          <w:sz w:val="28"/>
          <w:szCs w:val="28"/>
        </w:rPr>
        <w:t>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организацию электро-, тепл</w:t>
      </w:r>
      <w:proofErr w:type="gramStart"/>
      <w:r>
        <w:rPr>
          <w:rFonts w:ascii="Liberation Serif" w:hAnsi="Liberation Serif"/>
          <w:sz w:val="28"/>
          <w:szCs w:val="28"/>
        </w:rPr>
        <w:t>о-</w:t>
      </w:r>
      <w:proofErr w:type="gramEnd"/>
      <w:r>
        <w:rPr>
          <w:rFonts w:ascii="Liberation Serif" w:hAnsi="Liberation Serif"/>
          <w:sz w:val="28"/>
          <w:szCs w:val="28"/>
        </w:rPr>
        <w:t>, газо- и водоснабжения, водоотведения, снабжения населения топливом в 2022</w:t>
      </w:r>
      <w:r w:rsidR="00DE4D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2F2333" w:rsidRDefault="00EB7408" w:rsidP="00DE4DDD">
      <w:pPr>
        <w:tabs>
          <w:tab w:val="left" w:pos="450"/>
        </w:tabs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DE4DDD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 w:rsidR="00793725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Слободо-Т</w:t>
      </w:r>
      <w:r>
        <w:rPr>
          <w:rFonts w:ascii="Liberation Serif" w:hAnsi="Liberation Serif"/>
          <w:sz w:val="28"/>
          <w:szCs w:val="28"/>
        </w:rPr>
        <w:t>уринского муниципального района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2F2333" w:rsidRDefault="00EB7408" w:rsidP="00DE4DD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2F2333" w:rsidRDefault="002F2333">
      <w:pPr>
        <w:outlineLvl w:val="0"/>
        <w:rPr>
          <w:rFonts w:ascii="Liberation Serif" w:hAnsi="Liberation Serif"/>
          <w:sz w:val="28"/>
          <w:szCs w:val="28"/>
        </w:rPr>
      </w:pPr>
    </w:p>
    <w:p w:rsidR="00DE4DDD" w:rsidRDefault="00DE4DDD">
      <w:pPr>
        <w:outlineLvl w:val="0"/>
        <w:rPr>
          <w:rFonts w:ascii="Liberation Serif" w:hAnsi="Liberation Serif"/>
          <w:sz w:val="28"/>
          <w:szCs w:val="28"/>
        </w:rPr>
      </w:pPr>
    </w:p>
    <w:p w:rsidR="002F2333" w:rsidRDefault="00EB7408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2F2333" w:rsidRDefault="00EB7408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</w:t>
      </w:r>
      <w:r w:rsidR="00DE4D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:rsidR="002F2333" w:rsidRDefault="00793725" w:rsidP="0079372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ПРИЛОЖЕНИЕ </w:t>
      </w:r>
      <w:r w:rsidR="00EB7408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</w:t>
      </w:r>
    </w:p>
    <w:p w:rsidR="002F2333" w:rsidRDefault="00EB7408" w:rsidP="0079372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2F2333" w:rsidRDefault="00EB7408" w:rsidP="0079372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793725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793725" w:rsidRDefault="00EB7408" w:rsidP="0079372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2F2333" w:rsidRDefault="00EB7408" w:rsidP="0079372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2F2333" w:rsidRDefault="00EB7408" w:rsidP="00793725">
      <w:pPr>
        <w:ind w:left="5812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793725">
        <w:rPr>
          <w:rFonts w:ascii="Liberation Serif" w:hAnsi="Liberation Serif"/>
          <w:color w:val="000000" w:themeColor="text1"/>
          <w:sz w:val="28"/>
          <w:szCs w:val="28"/>
        </w:rPr>
        <w:t>11.03.2022 № 93</w:t>
      </w:r>
    </w:p>
    <w:p w:rsidR="00793725" w:rsidRDefault="00793725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793725" w:rsidRPr="00793725" w:rsidRDefault="00793725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16"/>
          <w:szCs w:val="16"/>
        </w:rPr>
      </w:pPr>
    </w:p>
    <w:p w:rsidR="002F2333" w:rsidRPr="00793725" w:rsidRDefault="00EB7408" w:rsidP="00793725">
      <w:pPr>
        <w:jc w:val="center"/>
        <w:rPr>
          <w:rFonts w:ascii="Liberation Serif" w:hAnsi="Liberation Serif"/>
          <w:sz w:val="28"/>
          <w:szCs w:val="28"/>
        </w:rPr>
      </w:pPr>
      <w:r w:rsidRPr="00793725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2F2333" w:rsidRPr="00793725" w:rsidRDefault="00EB7408" w:rsidP="009D03CB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793725">
        <w:rPr>
          <w:rFonts w:ascii="Liberation Serif" w:hAnsi="Liberation Serif"/>
          <w:b/>
          <w:sz w:val="28"/>
          <w:szCs w:val="28"/>
        </w:rPr>
        <w:t xml:space="preserve">расходования </w:t>
      </w:r>
      <w:r w:rsidRPr="00793725">
        <w:rPr>
          <w:rFonts w:ascii="Liberation Serif" w:hAnsi="Liberation Serif"/>
          <w:b/>
          <w:sz w:val="28"/>
          <w:szCs w:val="28"/>
        </w:rPr>
        <w:t>иного межбюджетного трансферта</w:t>
      </w:r>
      <w:r w:rsidRPr="00793725">
        <w:rPr>
          <w:rFonts w:ascii="Liberation Serif" w:hAnsi="Liberation Serif"/>
          <w:b/>
          <w:sz w:val="28"/>
          <w:szCs w:val="28"/>
        </w:rPr>
        <w:t xml:space="preserve"> из областного бюджета </w:t>
      </w:r>
      <w:r w:rsidRPr="00793725">
        <w:rPr>
          <w:rFonts w:ascii="Liberation Serif" w:hAnsi="Liberation Serif"/>
          <w:b/>
          <w:sz w:val="28"/>
          <w:szCs w:val="28"/>
        </w:rPr>
        <w:t>бюджету Слободо-Туринского муниципального района</w:t>
      </w:r>
      <w:r w:rsidRPr="00793725">
        <w:rPr>
          <w:rFonts w:ascii="Liberation Serif" w:hAnsi="Liberation Serif"/>
          <w:b/>
          <w:sz w:val="28"/>
          <w:szCs w:val="28"/>
        </w:rPr>
        <w:t>,</w:t>
      </w:r>
      <w:r w:rsidRPr="00793725">
        <w:rPr>
          <w:rFonts w:ascii="Liberation Serif" w:hAnsi="Liberation Serif"/>
          <w:b/>
          <w:sz w:val="28"/>
          <w:szCs w:val="28"/>
        </w:rPr>
        <w:t xml:space="preserve"> </w:t>
      </w:r>
      <w:r w:rsidRPr="00793725">
        <w:rPr>
          <w:rFonts w:ascii="Liberation Serif" w:hAnsi="Liberation Serif"/>
          <w:b/>
          <w:sz w:val="28"/>
          <w:szCs w:val="28"/>
        </w:rPr>
        <w:t xml:space="preserve"> на организацию электро-, тепл</w:t>
      </w:r>
      <w:proofErr w:type="gramStart"/>
      <w:r w:rsidRPr="00793725">
        <w:rPr>
          <w:rFonts w:ascii="Liberation Serif" w:hAnsi="Liberation Serif"/>
          <w:b/>
          <w:sz w:val="28"/>
          <w:szCs w:val="28"/>
        </w:rPr>
        <w:t>о-</w:t>
      </w:r>
      <w:proofErr w:type="gramEnd"/>
      <w:r w:rsidRPr="00793725">
        <w:rPr>
          <w:rFonts w:ascii="Liberation Serif" w:hAnsi="Liberation Serif"/>
          <w:b/>
          <w:sz w:val="28"/>
          <w:szCs w:val="28"/>
        </w:rPr>
        <w:t>, газо- и водоснабжения, водоотведения, снабжения населения топливом в 2022</w:t>
      </w:r>
      <w:r w:rsidR="00793725" w:rsidRPr="00793725">
        <w:rPr>
          <w:rFonts w:ascii="Liberation Serif" w:hAnsi="Liberation Serif"/>
          <w:b/>
          <w:sz w:val="28"/>
          <w:szCs w:val="28"/>
        </w:rPr>
        <w:t xml:space="preserve"> </w:t>
      </w:r>
      <w:r w:rsidRPr="00793725">
        <w:rPr>
          <w:rFonts w:ascii="Liberation Serif" w:hAnsi="Liberation Serif"/>
          <w:b/>
          <w:sz w:val="28"/>
          <w:szCs w:val="28"/>
        </w:rPr>
        <w:t>году</w:t>
      </w:r>
    </w:p>
    <w:p w:rsidR="002F2333" w:rsidRDefault="002F2333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2F2333" w:rsidRPr="00793725" w:rsidRDefault="00EB7408" w:rsidP="00793725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Настоящий Порядок определяет условия  расходования </w:t>
      </w:r>
      <w:r w:rsidRPr="00793725">
        <w:rPr>
          <w:rFonts w:ascii="Liberation Serif" w:hAnsi="Liberation Serif" w:cs="Liberation Serif"/>
          <w:sz w:val="28"/>
          <w:szCs w:val="28"/>
        </w:rPr>
        <w:t>иного межбюджетного трансферта</w:t>
      </w: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 областного бюджета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бюджету Слободо-Туринского </w:t>
      </w:r>
      <w:r w:rsidRPr="00793725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на организацию электро-, тепл</w:t>
      </w:r>
      <w:proofErr w:type="gramStart"/>
      <w:r w:rsidRPr="00793725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793725">
        <w:rPr>
          <w:rFonts w:ascii="Liberation Serif" w:hAnsi="Liberation Serif" w:cs="Liberation Serif"/>
          <w:sz w:val="28"/>
          <w:szCs w:val="28"/>
        </w:rPr>
        <w:t>, газо- и водоснабжения, водоотведения, снабжения населения топливом в 2022</w:t>
      </w:r>
      <w:r w:rsidR="00180427">
        <w:rPr>
          <w:rFonts w:ascii="Liberation Serif" w:hAnsi="Liberation Serif" w:cs="Liberation Serif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>году</w:t>
      </w: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</w:t>
      </w:r>
      <w:r w:rsidRPr="007937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Законами Свердловской области </w:t>
      </w:r>
      <w:r w:rsidR="001804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Pr="007937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15 июля 2005 года </w:t>
      </w:r>
      <w:hyperlink r:id="rId12">
        <w:r w:rsidRPr="0079372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№ 70-ОЗ</w:t>
        </w:r>
      </w:hyperlink>
      <w:r w:rsidRPr="007937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</w:p>
    <w:p w:rsidR="002F2333" w:rsidRPr="00793725" w:rsidRDefault="00EB7408" w:rsidP="00793725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>3. Главным распорядителем средств бюджета является Администрация Слободо-Туринского муниципального района (д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алее - Администрация),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по расходованию </w:t>
      </w:r>
      <w:r w:rsidRPr="00793725">
        <w:rPr>
          <w:rFonts w:ascii="Liberation Serif" w:hAnsi="Liberation Serif" w:cs="Liberation Serif"/>
          <w:sz w:val="28"/>
          <w:szCs w:val="28"/>
        </w:rPr>
        <w:t>иного межбюджетного трансферта</w:t>
      </w:r>
      <w:r w:rsidR="00793725">
        <w:rPr>
          <w:rFonts w:ascii="Liberation Serif" w:hAnsi="Liberation Serif" w:cs="Liberation Serif"/>
          <w:sz w:val="28"/>
          <w:szCs w:val="28"/>
        </w:rPr>
        <w:t xml:space="preserve"> на организацию электр</w:t>
      </w:r>
      <w:proofErr w:type="gramStart"/>
      <w:r w:rsidR="00793725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793725">
        <w:rPr>
          <w:rFonts w:ascii="Liberation Serif" w:hAnsi="Liberation Serif" w:cs="Liberation Serif"/>
          <w:sz w:val="28"/>
          <w:szCs w:val="28"/>
        </w:rPr>
        <w:t>,  тепло-</w:t>
      </w:r>
      <w:r w:rsidRPr="00793725">
        <w:rPr>
          <w:rFonts w:ascii="Liberation Serif" w:hAnsi="Liberation Serif" w:cs="Liberation Serif"/>
          <w:sz w:val="28"/>
          <w:szCs w:val="28"/>
        </w:rPr>
        <w:t>, газо- и водоснабжения, водоотведения, снабжения населения топливом в 2022</w:t>
      </w:r>
      <w:r w:rsidR="00180427">
        <w:rPr>
          <w:rFonts w:ascii="Liberation Serif" w:hAnsi="Liberation Serif" w:cs="Liberation Serif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году </w:t>
      </w:r>
      <w:r w:rsidRPr="00793725">
        <w:rPr>
          <w:rFonts w:ascii="Liberation Serif" w:hAnsi="Liberation Serif" w:cs="Liberation Serif"/>
          <w:sz w:val="28"/>
          <w:szCs w:val="28"/>
        </w:rPr>
        <w:t>.</w:t>
      </w:r>
    </w:p>
    <w:p w:rsidR="002F2333" w:rsidRPr="00793725" w:rsidRDefault="00EB7408" w:rsidP="00793725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 xml:space="preserve">4. </w:t>
      </w:r>
      <w:r w:rsidRPr="00793725">
        <w:rPr>
          <w:rFonts w:ascii="Liberation Serif" w:hAnsi="Liberation Serif" w:cs="Liberation Serif"/>
          <w:sz w:val="28"/>
          <w:szCs w:val="28"/>
        </w:rPr>
        <w:t>Иной межбюджетный трансферт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подлеж</w:t>
      </w:r>
      <w:r w:rsidRPr="00793725">
        <w:rPr>
          <w:rFonts w:ascii="Liberation Serif" w:hAnsi="Liberation Serif" w:cs="Liberation Serif"/>
          <w:sz w:val="28"/>
          <w:szCs w:val="28"/>
        </w:rPr>
        <w:t>и</w:t>
      </w:r>
      <w:r w:rsidRPr="00793725">
        <w:rPr>
          <w:rFonts w:ascii="Liberation Serif" w:hAnsi="Liberation Serif" w:cs="Liberation Serif"/>
          <w:sz w:val="28"/>
          <w:szCs w:val="28"/>
        </w:rPr>
        <w:t>т зачислению в доход бюджет</w:t>
      </w:r>
      <w:r w:rsidRPr="00793725">
        <w:rPr>
          <w:rFonts w:ascii="Liberation Serif" w:hAnsi="Liberation Serif" w:cs="Liberation Serif"/>
          <w:sz w:val="28"/>
          <w:szCs w:val="28"/>
        </w:rPr>
        <w:t>а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муниц</w:t>
      </w:r>
      <w:r w:rsidRPr="00793725">
        <w:rPr>
          <w:rFonts w:ascii="Liberation Serif" w:hAnsi="Liberation Serif" w:cs="Liberation Serif"/>
          <w:sz w:val="28"/>
          <w:szCs w:val="28"/>
        </w:rPr>
        <w:t>ипального района по коду 901 2024 9999 05 0000 150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«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Прочие межбюджетные трансферты, передаваемые </w:t>
      </w:r>
      <w:r w:rsidRPr="00793725">
        <w:rPr>
          <w:rFonts w:ascii="Liberation Serif" w:hAnsi="Liberation Serif" w:cs="Liberation Serif"/>
          <w:bCs/>
          <w:sz w:val="28"/>
          <w:szCs w:val="28"/>
        </w:rPr>
        <w:t>бюджетам муниципальных районов</w:t>
      </w:r>
      <w:r w:rsidRPr="00793725">
        <w:rPr>
          <w:rFonts w:ascii="Liberation Serif" w:hAnsi="Liberation Serif" w:cs="Liberation Serif"/>
          <w:sz w:val="28"/>
          <w:szCs w:val="28"/>
        </w:rPr>
        <w:t>».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>5</w:t>
      </w:r>
      <w:r w:rsidRPr="00793725">
        <w:rPr>
          <w:rFonts w:ascii="Liberation Serif" w:hAnsi="Liberation Serif" w:cs="Liberation Serif"/>
          <w:sz w:val="28"/>
          <w:szCs w:val="28"/>
        </w:rPr>
        <w:t>.</w:t>
      </w:r>
      <w:r w:rsidR="00793725">
        <w:rPr>
          <w:rFonts w:ascii="Liberation Serif" w:hAnsi="Liberation Serif" w:cs="Liberation Serif"/>
          <w:sz w:val="28"/>
          <w:szCs w:val="28"/>
        </w:rPr>
        <w:t> </w:t>
      </w:r>
      <w:r w:rsidRPr="00793725">
        <w:rPr>
          <w:rFonts w:ascii="Liberation Serif" w:hAnsi="Liberation Serif" w:cs="Liberation Serif"/>
          <w:sz w:val="28"/>
          <w:szCs w:val="28"/>
        </w:rPr>
        <w:t>Расходование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>иного межбюджетного трансферта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бюджет</w:t>
      </w:r>
      <w:r w:rsidRPr="00793725">
        <w:rPr>
          <w:rFonts w:ascii="Liberation Serif" w:hAnsi="Liberation Serif" w:cs="Liberation Serif"/>
          <w:sz w:val="28"/>
          <w:szCs w:val="28"/>
        </w:rPr>
        <w:t>а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 </w:t>
      </w:r>
      <w:r w:rsidRPr="00793725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Pr="007937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3725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средств, полученных из областного бюджета 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по разделу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0500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Жилищно-коммунальное хозяйство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», подразделу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0502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«Коммунальное хозяйство», целевой статье </w:t>
      </w:r>
      <w:r w:rsidRPr="00793725">
        <w:rPr>
          <w:rFonts w:ascii="Liberation Serif" w:hAnsi="Liberation Serif" w:cs="Liberation Serif"/>
          <w:sz w:val="28"/>
          <w:szCs w:val="28"/>
        </w:rPr>
        <w:t>7002142800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«Организация электро-, тепл</w:t>
      </w:r>
      <w:proofErr w:type="gramStart"/>
      <w:r w:rsidRPr="00793725">
        <w:rPr>
          <w:rFonts w:ascii="Liberation Serif" w:hAnsi="Liberation Serif" w:cs="Liberation Serif"/>
          <w:color w:val="000000"/>
          <w:sz w:val="28"/>
          <w:szCs w:val="28"/>
        </w:rPr>
        <w:t>о-</w:t>
      </w:r>
      <w:proofErr w:type="gramEnd"/>
      <w:r w:rsidRPr="00793725">
        <w:rPr>
          <w:rFonts w:ascii="Liberation Serif" w:hAnsi="Liberation Serif" w:cs="Liberation Serif"/>
          <w:color w:val="000000"/>
          <w:sz w:val="28"/>
          <w:szCs w:val="28"/>
        </w:rPr>
        <w:t>, газо- и водоснабжения, водоотведения, сн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абжение населения топливом», виду расходов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843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«Исполнение муниципальных гарантий»</w:t>
      </w:r>
      <w:r w:rsidRPr="00793725">
        <w:rPr>
          <w:rFonts w:ascii="Liberation Serif" w:hAnsi="Liberation Serif" w:cs="Liberation Serif"/>
          <w:sz w:val="28"/>
          <w:szCs w:val="28"/>
        </w:rPr>
        <w:t>.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>6.  Иной межбюджетный трансферт предоставляется для решения вопросов, направленных на содействие в организации электро-, тепл</w:t>
      </w:r>
      <w:proofErr w:type="gramStart"/>
      <w:r w:rsidRPr="00793725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793725">
        <w:rPr>
          <w:rFonts w:ascii="Liberation Serif" w:hAnsi="Liberation Serif" w:cs="Liberation Serif"/>
          <w:sz w:val="28"/>
          <w:szCs w:val="28"/>
        </w:rPr>
        <w:t>, газо- и водоснабжения населения, водоотведе</w:t>
      </w:r>
      <w:r w:rsidRPr="00793725">
        <w:rPr>
          <w:rFonts w:ascii="Liberation Serif" w:hAnsi="Liberation Serif" w:cs="Liberation Serif"/>
          <w:sz w:val="28"/>
          <w:szCs w:val="28"/>
        </w:rPr>
        <w:t>ния, снабжения населения топливом, путем погашения задолженности, в том числе по предоставленным муниципальным гарантиям, на: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>- погашение задолженности за газ;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sz w:val="28"/>
          <w:szCs w:val="28"/>
        </w:rPr>
        <w:t>- погашение задолженности за уголь.</w:t>
      </w:r>
    </w:p>
    <w:p w:rsidR="002F2333" w:rsidRPr="00793725" w:rsidRDefault="00EB7408" w:rsidP="00793725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7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793725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Слободо-Туринского муниципального района   предоставляет в Министерство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энергетики и жилищно-коммунального хозяйства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 Свердловской области  отчеты </w:t>
      </w:r>
      <w:proofErr w:type="gramStart"/>
      <w:r w:rsidRPr="00793725">
        <w:rPr>
          <w:rFonts w:ascii="Liberation Serif" w:hAnsi="Liberation Serif" w:cs="Liberation Serif"/>
          <w:color w:val="000000"/>
          <w:sz w:val="28"/>
          <w:szCs w:val="28"/>
        </w:rPr>
        <w:t>согласно формы</w:t>
      </w:r>
      <w:proofErr w:type="gramEnd"/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указанной в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F2333" w:rsidRPr="00793725" w:rsidRDefault="00EB7408" w:rsidP="00793725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Pr="00793725">
        <w:rPr>
          <w:rFonts w:ascii="Liberation Serif" w:hAnsi="Liberation Serif" w:cs="Liberation Serif"/>
          <w:color w:val="000000"/>
          <w:sz w:val="28"/>
          <w:szCs w:val="28"/>
        </w:rPr>
        <w:t>Н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еиспользованный по состоянию на 1 января финансово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го года, следующего за отчетным, остаток средств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озвратить в областной бюджет в сроки, установленные бюджетным законод</w:t>
      </w:r>
      <w:r w:rsidR="009D03CB">
        <w:rPr>
          <w:rFonts w:ascii="Liberation Serif" w:hAnsi="Liberation Serif" w:cs="Liberation Serif"/>
          <w:color w:val="000000"/>
          <w:sz w:val="28"/>
          <w:szCs w:val="28"/>
        </w:rPr>
        <w:t>ательством Российской Федерации</w:t>
      </w:r>
      <w:bookmarkStart w:id="0" w:name="_GoBack"/>
      <w:bookmarkEnd w:id="0"/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End"/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. Средства, полученные из областного бюджета  в форме 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иного межбюджетного трансферта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, носят целевой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характер и не могут быть использованы на иные цели.</w:t>
      </w:r>
    </w:p>
    <w:p w:rsidR="002F2333" w:rsidRPr="00793725" w:rsidRDefault="00EB7408" w:rsidP="007937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2F2333" w:rsidRPr="00793725" w:rsidRDefault="00EB7408" w:rsidP="00793725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3725">
        <w:rPr>
          <w:rFonts w:ascii="Liberation Serif" w:hAnsi="Liberation Serif" w:cs="Liberation Serif"/>
          <w:color w:val="000000"/>
          <w:sz w:val="28"/>
          <w:szCs w:val="28"/>
        </w:rPr>
        <w:t>11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. Финансовый </w:t>
      </w:r>
      <w:proofErr w:type="gramStart"/>
      <w:r w:rsidRPr="00793725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793725">
        <w:rPr>
          <w:rFonts w:ascii="Liberation Serif" w:hAnsi="Liberation Serif" w:cs="Liberation Serif"/>
          <w:color w:val="000000"/>
          <w:sz w:val="28"/>
          <w:szCs w:val="28"/>
        </w:rPr>
        <w:t xml:space="preserve"> целевым исполь</w:t>
      </w:r>
      <w:r w:rsidRPr="00793725">
        <w:rPr>
          <w:rFonts w:ascii="Liberation Serif" w:hAnsi="Liberation Serif" w:cs="Liberation Serif"/>
          <w:color w:val="000000"/>
          <w:sz w:val="28"/>
          <w:szCs w:val="28"/>
        </w:rPr>
        <w:t>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2F2333" w:rsidRPr="00793725" w:rsidRDefault="002F2333" w:rsidP="00793725">
      <w:pPr>
        <w:widowControl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2333" w:rsidRPr="00793725" w:rsidRDefault="002F2333" w:rsidP="00793725">
      <w:pPr>
        <w:rPr>
          <w:rFonts w:ascii="Liberation Serif" w:hAnsi="Liberation Serif"/>
          <w:sz w:val="28"/>
          <w:szCs w:val="28"/>
        </w:rPr>
      </w:pPr>
    </w:p>
    <w:sectPr w:rsidR="002F2333" w:rsidRPr="00793725" w:rsidSect="00DE4DDD">
      <w:headerReference w:type="default" r:id="rId13"/>
      <w:headerReference w:type="first" r:id="rId14"/>
      <w:pgSz w:w="11906" w:h="16838"/>
      <w:pgMar w:top="1134" w:right="567" w:bottom="993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08" w:rsidRDefault="00EB7408">
      <w:r>
        <w:separator/>
      </w:r>
    </w:p>
  </w:endnote>
  <w:endnote w:type="continuationSeparator" w:id="0">
    <w:p w:rsidR="00EB7408" w:rsidRDefault="00EB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08" w:rsidRDefault="00EB7408">
      <w:r>
        <w:separator/>
      </w:r>
    </w:p>
  </w:footnote>
  <w:footnote w:type="continuationSeparator" w:id="0">
    <w:p w:rsidR="00EB7408" w:rsidRDefault="00EB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0439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D03CB" w:rsidRPr="009D03CB" w:rsidRDefault="009D03CB">
        <w:pPr>
          <w:pStyle w:val="af1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D03C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D03C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D03C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9D03C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D03CB" w:rsidRDefault="009D03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33" w:rsidRDefault="002F2333">
    <w:pPr>
      <w:pStyle w:val="af1"/>
      <w:jc w:val="center"/>
    </w:pPr>
  </w:p>
  <w:p w:rsidR="002F2333" w:rsidRDefault="002F2333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33"/>
    <w:rsid w:val="00180427"/>
    <w:rsid w:val="002F2333"/>
    <w:rsid w:val="00793725"/>
    <w:rsid w:val="009D03CB"/>
    <w:rsid w:val="00DE4DDD"/>
    <w:rsid w:val="00E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11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7937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D03C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D0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6E67-1CDE-458F-96D7-9DD7DD4E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17</cp:revision>
  <cp:lastPrinted>2022-03-16T06:10:00Z</cp:lastPrinted>
  <dcterms:created xsi:type="dcterms:W3CDTF">2020-06-17T04:21:00Z</dcterms:created>
  <dcterms:modified xsi:type="dcterms:W3CDTF">2022-03-16T06:11:00Z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