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957"/>
      </w:tblGrid>
      <w:tr w:rsidR="00DE4ABC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widowControl w:val="0"/>
              <w:snapToGrid w:val="0"/>
              <w:ind w:right="-283"/>
              <w:jc w:val="center"/>
              <w:rPr>
                <w:rFonts w:cs="Liberation Serif"/>
              </w:rPr>
            </w:pPr>
            <w:bookmarkStart w:id="0" w:name="_GoBack"/>
            <w:bookmarkEnd w:id="0"/>
            <w:r>
              <w:rPr>
                <w:rFonts w:cs="Liberation Serif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1040" cy="717480"/>
                  <wp:effectExtent l="0" t="0" r="0" b="6420"/>
                  <wp:wrapSquare wrapText="bothSides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-233" t="1887" r="63088" b="-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40" cy="71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ABC" w:rsidRDefault="00DE4ABC">
            <w:pPr>
              <w:pStyle w:val="Standard"/>
              <w:widowControl w:val="0"/>
              <w:jc w:val="center"/>
              <w:rPr>
                <w:rFonts w:cs="Liberation Serif"/>
              </w:rPr>
            </w:pPr>
          </w:p>
        </w:tc>
      </w:tr>
      <w:tr w:rsidR="00DE4AB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9633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widowControl w:val="0"/>
              <w:jc w:val="center"/>
              <w:rPr>
                <w:rFonts w:cs="Liberation Serif"/>
                <w:b/>
                <w:sz w:val="28"/>
                <w:szCs w:val="28"/>
              </w:rPr>
            </w:pPr>
            <w:r>
              <w:rPr>
                <w:rFonts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DE4ABC" w:rsidRDefault="00B31CF5">
            <w:pPr>
              <w:pStyle w:val="Standard"/>
              <w:widowControl w:val="0"/>
              <w:jc w:val="center"/>
              <w:rPr>
                <w:rFonts w:cs="Liberation Serif"/>
                <w:b/>
                <w:sz w:val="28"/>
                <w:szCs w:val="28"/>
              </w:rPr>
            </w:pPr>
            <w:r>
              <w:rPr>
                <w:rFonts w:cs="Liberation Serif"/>
                <w:b/>
                <w:sz w:val="28"/>
                <w:szCs w:val="28"/>
              </w:rPr>
              <w:t>МУНИЦИПАЛЬНОГО РАЙОНА</w:t>
            </w:r>
          </w:p>
          <w:p w:rsidR="00DE4ABC" w:rsidRDefault="00B31CF5">
            <w:pPr>
              <w:pStyle w:val="Standard"/>
              <w:keepNext/>
              <w:widowControl w:val="0"/>
              <w:tabs>
                <w:tab w:val="left" w:pos="0"/>
              </w:tabs>
              <w:spacing w:after="240"/>
              <w:ind w:firstLine="737"/>
              <w:jc w:val="center"/>
              <w:rPr>
                <w:rFonts w:cs="Liberation Serif"/>
                <w:b/>
                <w:sz w:val="28"/>
                <w:szCs w:val="28"/>
              </w:rPr>
            </w:pPr>
            <w:r>
              <w:rPr>
                <w:rFonts w:cs="Liberation Serif"/>
                <w:b/>
                <w:sz w:val="28"/>
                <w:szCs w:val="28"/>
              </w:rPr>
              <w:t>ПОСТАНОВЛЕНИЕ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633" w:type="dxa"/>
            <w:gridSpan w:val="2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DE4ABC">
            <w:pPr>
              <w:pStyle w:val="Standard"/>
              <w:widowControl w:val="0"/>
              <w:snapToGrid w:val="0"/>
              <w:jc w:val="center"/>
              <w:rPr>
                <w:rFonts w:cs="Liberation Serif"/>
                <w:b/>
                <w:sz w:val="28"/>
                <w:szCs w:val="28"/>
              </w:rPr>
            </w:pPr>
          </w:p>
        </w:tc>
      </w:tr>
      <w:tr w:rsidR="00DE4A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widowControl w:val="0"/>
              <w:jc w:val="both"/>
            </w:pPr>
            <w:r>
              <w:rPr>
                <w:rFonts w:cs="Liberation Serif"/>
                <w:sz w:val="28"/>
                <w:szCs w:val="28"/>
              </w:rPr>
              <w:t>от 21.01.2022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widowControl w:val="0"/>
              <w:jc w:val="right"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 </w:t>
            </w:r>
            <w:r>
              <w:rPr>
                <w:rFonts w:cs="Liberation Serif"/>
                <w:sz w:val="28"/>
                <w:szCs w:val="28"/>
              </w:rPr>
              <w:t>№</w:t>
            </w:r>
            <w:r>
              <w:rPr>
                <w:rFonts w:eastAsia="Liberation Serif" w:cs="Liberation Serif"/>
                <w:sz w:val="28"/>
                <w:szCs w:val="28"/>
              </w:rPr>
              <w:t xml:space="preserve"> 20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ConsPlusNormal"/>
              <w:ind w:left="-10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DE4ABC" w:rsidRDefault="00B31CF5">
      <w:pPr>
        <w:pStyle w:val="Standard"/>
        <w:spacing w:line="276" w:lineRule="auto"/>
        <w:jc w:val="center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</w:t>
      </w:r>
    </w:p>
    <w:p w:rsidR="00DE4ABC" w:rsidRDefault="00DE4ABC">
      <w:pPr>
        <w:pStyle w:val="Standard"/>
        <w:spacing w:line="276" w:lineRule="auto"/>
        <w:jc w:val="center"/>
        <w:rPr>
          <w:rFonts w:cs="Liberation Serif"/>
          <w:sz w:val="28"/>
          <w:szCs w:val="28"/>
        </w:rPr>
      </w:pPr>
    </w:p>
    <w:p w:rsidR="00DE4ABC" w:rsidRDefault="00B31CF5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Об утверждении Порядка списания объектов незавершенного строительства и затрат по объектам незавершенного строительства и Положения о комиссии по списанию объектов незавершенного строительства и затрат по объектам </w:t>
      </w:r>
      <w:r>
        <w:rPr>
          <w:b/>
          <w:bCs/>
          <w:sz w:val="28"/>
          <w:szCs w:val="28"/>
        </w:rPr>
        <w:t>незавершенного строительства</w:t>
      </w:r>
    </w:p>
    <w:p w:rsidR="00DE4ABC" w:rsidRDefault="00DE4ABC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процедуры проведения и документального оформления списания объектов незавершенного строительства и затрат по объектам незавершенного строительства, финансирование которых осуществлялось за счет средств бюд</w:t>
      </w:r>
      <w:r>
        <w:rPr>
          <w:sz w:val="28"/>
          <w:szCs w:val="28"/>
        </w:rPr>
        <w:t>жета Слободо-Туринского муниципального района, снижения объемов незавершенного строительства,</w:t>
      </w:r>
    </w:p>
    <w:p w:rsidR="00DE4ABC" w:rsidRDefault="00DE4ABC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68" w:lineRule="auto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ПОСТАНОВЛЯЕТ:</w:t>
      </w:r>
    </w:p>
    <w:p w:rsidR="00DE4ABC" w:rsidRDefault="00DE4ABC">
      <w:pPr>
        <w:pStyle w:val="Standard"/>
        <w:spacing w:line="268" w:lineRule="auto"/>
        <w:jc w:val="both"/>
        <w:rPr>
          <w:rFonts w:cs="Liberation Serif"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 w:rsidRPr="00B31CF5">
        <w:rPr>
          <w:sz w:val="28"/>
          <w:szCs w:val="28"/>
        </w:rPr>
        <w:t xml:space="preserve">1) </w:t>
      </w:r>
      <w:r>
        <w:rPr>
          <w:sz w:val="28"/>
          <w:szCs w:val="28"/>
        </w:rPr>
        <w:t>Порядок списания объектов незавершенного строительства и затрат по объектам незавершенного строительства (приложение 1).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 w:rsidRPr="00B31CF5">
        <w:rPr>
          <w:sz w:val="28"/>
          <w:szCs w:val="28"/>
        </w:rPr>
        <w:t xml:space="preserve">2) </w:t>
      </w:r>
      <w:r w:rsidRPr="00B31CF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комиссии по списанию объектов незавершенного строительства затрат по объектам незавершенного строительства    (приложение 2).</w:t>
      </w:r>
    </w:p>
    <w:p w:rsidR="00DE4ABC" w:rsidRDefault="00B31CF5">
      <w:pPr>
        <w:pStyle w:val="Standard"/>
        <w:spacing w:before="57" w:after="57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1CF5">
        <w:rPr>
          <w:sz w:val="28"/>
          <w:szCs w:val="28"/>
        </w:rPr>
        <w:t>2</w:t>
      </w:r>
      <w:r>
        <w:rPr>
          <w:sz w:val="28"/>
          <w:szCs w:val="28"/>
        </w:rPr>
        <w:t xml:space="preserve">. Создать и утвердить состав комиссии по списанию затрат по объектам незавершенного строительства (Приложение </w:t>
      </w:r>
      <w:r>
        <w:rPr>
          <w:sz w:val="28"/>
          <w:szCs w:val="28"/>
        </w:rPr>
        <w:t>3).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 w:rsidRPr="00B31CF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Комитету по управлению имуществом Администрации Слободо-Туринского муниципального района (Белоногову И.В.), </w:t>
      </w:r>
      <w:r>
        <w:rPr>
          <w:bCs/>
          <w:sz w:val="28"/>
          <w:szCs w:val="28"/>
        </w:rPr>
        <w:t xml:space="preserve">ведущему специалисту по ведению информационной системы обеспечения градостроительной деятельности и территориальному планированию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</w:t>
      </w:r>
      <w:r>
        <w:rPr>
          <w:bCs/>
          <w:sz w:val="28"/>
          <w:szCs w:val="28"/>
        </w:rPr>
        <w:t>ии Слободо-Туринского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(Кли</w:t>
      </w:r>
      <w:r>
        <w:rPr>
          <w:sz w:val="28"/>
          <w:szCs w:val="28"/>
        </w:rPr>
        <w:t>манская О.Н.),  совместно с отделом учета и отчетности А</w:t>
      </w:r>
      <w:r>
        <w:rPr>
          <w:bCs/>
          <w:sz w:val="28"/>
          <w:szCs w:val="28"/>
        </w:rPr>
        <w:t xml:space="preserve">дминистрации Слободо-Туринского муниципального района </w:t>
      </w:r>
      <w:r>
        <w:rPr>
          <w:sz w:val="28"/>
          <w:szCs w:val="28"/>
        </w:rPr>
        <w:t xml:space="preserve">(Зырянова Л.А.) обеспечить проведение инвентаризации объектов </w:t>
      </w:r>
      <w:r>
        <w:rPr>
          <w:sz w:val="28"/>
          <w:szCs w:val="28"/>
        </w:rPr>
        <w:lastRenderedPageBreak/>
        <w:t>незавершенного строительства по закр</w:t>
      </w:r>
      <w:r>
        <w:rPr>
          <w:sz w:val="28"/>
          <w:szCs w:val="28"/>
        </w:rPr>
        <w:t>епленным за ними направлениям деятельности и подготовку обращений в комиссию</w:t>
      </w:r>
      <w:proofErr w:type="gramEnd"/>
      <w:r>
        <w:rPr>
          <w:sz w:val="28"/>
          <w:szCs w:val="28"/>
        </w:rPr>
        <w:t xml:space="preserve"> по списанию объектов незавершенного строительства затрат по объектам незавершенного строительства.</w:t>
      </w:r>
    </w:p>
    <w:p w:rsidR="00DE4ABC" w:rsidRDefault="00B31CF5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</w:t>
      </w:r>
      <w:r>
        <w:rPr>
          <w:sz w:val="28"/>
          <w:szCs w:val="28"/>
        </w:rPr>
        <w:t>авы Администрации Слободо-Туринского муниципального района Казакова В.И.</w:t>
      </w:r>
    </w:p>
    <w:p w:rsidR="00DE4ABC" w:rsidRDefault="00B31CF5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подписания и подлежит размещению на официальном сайте Администрации Слободо-Туринского муниципального района в информационно-телекомм</w:t>
      </w:r>
      <w:r>
        <w:rPr>
          <w:sz w:val="28"/>
          <w:szCs w:val="28"/>
        </w:rPr>
        <w:t xml:space="preserve">уникационной сети «Интернет» </w:t>
      </w:r>
      <w:hyperlink r:id="rId9" w:history="1">
        <w:r>
          <w:rPr>
            <w:rStyle w:val="a4"/>
            <w:rFonts w:cs="Liberation Serif"/>
            <w:b w:val="0"/>
            <w:iCs/>
          </w:rPr>
          <w:t>http://slturmr.ru/</w:t>
        </w:r>
      </w:hyperlink>
      <w:r>
        <w:rPr>
          <w:rStyle w:val="a4"/>
          <w:rFonts w:cs="Liberation Serif"/>
          <w:b w:val="0"/>
          <w:bCs w:val="0"/>
        </w:rPr>
        <w:t>.</w: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tabs>
          <w:tab w:val="left" w:pos="1935"/>
        </w:tabs>
        <w:spacing w:line="276" w:lineRule="auto"/>
        <w:jc w:val="both"/>
        <w:rPr>
          <w:sz w:val="28"/>
          <w:szCs w:val="28"/>
        </w:rPr>
      </w:pPr>
      <w:r>
        <w:rPr>
          <w:rFonts w:cs="Liberation Serif"/>
          <w:bCs/>
          <w:iCs/>
          <w:sz w:val="28"/>
          <w:szCs w:val="28"/>
        </w:rPr>
        <w:t>Глава</w:t>
      </w:r>
    </w:p>
    <w:p w:rsidR="00DE4ABC" w:rsidRDefault="00B31CF5">
      <w:pPr>
        <w:pStyle w:val="Standard"/>
        <w:tabs>
          <w:tab w:val="left" w:pos="1935"/>
        </w:tabs>
        <w:jc w:val="both"/>
      </w:pPr>
      <w:r>
        <w:rPr>
          <w:rFonts w:cs="Liberation Serif"/>
          <w:bCs/>
          <w:iCs/>
          <w:sz w:val="28"/>
          <w:szCs w:val="28"/>
        </w:rPr>
        <w:t>Слободо-Туринского муниципального района                                    В.А. Бедулев</w: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3266280</wp:posOffset>
                </wp:positionH>
                <wp:positionV relativeFrom="paragraph">
                  <wp:posOffset>64080</wp:posOffset>
                </wp:positionV>
                <wp:extent cx="2832840" cy="1097280"/>
                <wp:effectExtent l="0" t="0" r="5610" b="762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Приложение № 1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к постановлению Администрации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Слободо-Туринского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муниципального района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cs="Liberation Serif"/>
                              </w:rPr>
                              <w:t>от 21.01.2022 № 20</w:t>
                            </w:r>
                          </w:p>
                          <w:p w:rsidR="00DE4ABC" w:rsidRDefault="00DE4ABC">
                            <w:pPr>
                              <w:pStyle w:val="Standard"/>
                              <w:rPr>
                                <w:rFonts w:cs="Liberation Serif"/>
                              </w:rPr>
                            </w:pPr>
                          </w:p>
                        </w:txbxContent>
                      </wps:txbx>
                      <wps:bodyPr wrap="none" lIns="92880" tIns="47160" rIns="92880" bIns="471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57.2pt;margin-top:5.05pt;width:223.05pt;height:86.4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" stroked="f">
                <v:textbox inset="2.58mm,1.31mm,2.58mm,1.31mm">
                  <w:txbxContent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Приложение № 1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к постановлению Администрации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Слободо-Туринского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муниципального района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</w:pPr>
                      <w:r>
                        <w:rPr>
                          <w:rFonts w:cs="Liberation Serif"/>
                        </w:rPr>
                        <w:t>от 21.01.2022 № 20</w:t>
                      </w:r>
                    </w:p>
                    <w:p w:rsidR="00DE4ABC" w:rsidRDefault="00DE4ABC">
                      <w:pPr>
                        <w:pStyle w:val="Standard"/>
                        <w:rPr>
                          <w:rFonts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left="5669"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СПИСАНИЯ ОБЪЕКТОВ НЕЗАВЕРШЕННОГО СТРОИТЕЛЬСТВА И ЗАТРАТ ПО ОБЪЕКТАМ НЕЗАВЕРШЕННОГО СТРОИТЕЛЬСТВА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основания и процедуру списания объектов незавершенного строительства и затрат по объектам незавершенного строительства, не закрепленным на праве хозяйственного ведения или оперативного управления, фина</w:t>
      </w:r>
      <w:r>
        <w:rPr>
          <w:sz w:val="28"/>
          <w:szCs w:val="28"/>
        </w:rPr>
        <w:t>нсирование которых осуществлялось за счет средств бюджета Слободо-Туринского муниципального района (далее – списание).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В рамках настоящего Порядка используются следующие термины: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объекты незавершенного строительства - объекты капитального строительст</w:t>
      </w:r>
      <w:r>
        <w:rPr>
          <w:sz w:val="28"/>
          <w:szCs w:val="28"/>
        </w:rPr>
        <w:t>ва (здания, строения, сооружения, строительство которых не завершено, за исключением некапитальных строений, сооружений и неотделимых улучшений земельного участка);</w:t>
      </w:r>
      <w:proofErr w:type="gramEnd"/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затраты по объектам незавершенного строительства - расходы на выполнение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проектных, проектно-изыскательских, инженерно-изыскательских работ, прочих работ и затрат, входящих в сметы на строительство объектов, которые учитываются на балансе Администрации Слободо-Туринского муниципального района.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списании принимается </w:t>
      </w:r>
      <w:r>
        <w:rPr>
          <w:sz w:val="28"/>
          <w:szCs w:val="28"/>
        </w:rPr>
        <w:t>в отношении объектов, отвечающих одному из следующих требований: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объект не является предметом действующих муниципальных контрактов (договоров) строительного подряда и отсутствует экономическая целесообразность продолжения его дальнейшего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строительство объекта прекращено более 5 лет назад;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предпроектная</w:t>
      </w:r>
      <w:proofErr w:type="spellEnd"/>
      <w:r>
        <w:rPr>
          <w:sz w:val="28"/>
          <w:szCs w:val="28"/>
        </w:rPr>
        <w:t xml:space="preserve">, проектная, проектно-изыскательская документация объекта не соответствует установленным требованиям в связи с изменениями </w:t>
      </w:r>
      <w:proofErr w:type="spellStart"/>
      <w:r>
        <w:rPr>
          <w:sz w:val="28"/>
          <w:szCs w:val="28"/>
        </w:rPr>
        <w:t>нормативноправовой</w:t>
      </w:r>
      <w:proofErr w:type="spellEnd"/>
      <w:r>
        <w:rPr>
          <w:sz w:val="28"/>
          <w:szCs w:val="28"/>
        </w:rPr>
        <w:t xml:space="preserve"> базы, регулирующей требования к проектной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>) документации;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возведенные строительные конструкции и элементы конструкции в результате длительного перерыва в строительстве частично или полностью разрушены и непригодны для дальнейшего использования.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Для рассмотрения целесообразност</w:t>
      </w:r>
      <w:r>
        <w:rPr>
          <w:sz w:val="28"/>
          <w:szCs w:val="28"/>
        </w:rPr>
        <w:t>и списания создается Комиссия по списанию объектов незавершенного строительства и затрат по объектам незавершенного строительства (далее – Комиссия по списанию), деятельность которой регламентируется Положением о Комиссии.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списании объекта нез</w:t>
      </w:r>
      <w:r>
        <w:rPr>
          <w:sz w:val="28"/>
          <w:szCs w:val="28"/>
        </w:rPr>
        <w:t>авершенного строительства и затрат по нему принимается Администрацией Слободо-Туринского муниципального района в форме распоряжения на основании протокола заседания Комиссии по списанию.</w:t>
      </w:r>
    </w:p>
    <w:p w:rsidR="00DE4ABC" w:rsidRDefault="00DE4ABC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Инвентаризация объектов незавершенного строительства и затрат по </w:t>
      </w:r>
      <w:r>
        <w:rPr>
          <w:b/>
          <w:bCs/>
          <w:sz w:val="28"/>
          <w:szCs w:val="28"/>
        </w:rPr>
        <w:t>объектам незавершенного строительства</w:t>
      </w:r>
    </w:p>
    <w:p w:rsidR="00DE4ABC" w:rsidRDefault="00DE4ABC">
      <w:pPr>
        <w:pStyle w:val="Standard"/>
        <w:spacing w:line="276" w:lineRule="auto"/>
        <w:ind w:firstLine="737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Инвентаризация проводится в целях обеспечения достоверного анализа состояния объектов и затрат по объектам незавершенного строительства, предлагаемых к списанию.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Инвентаризация проводится в порядке, установленно</w:t>
      </w:r>
      <w:r>
        <w:rPr>
          <w:sz w:val="28"/>
          <w:szCs w:val="28"/>
        </w:rPr>
        <w:t>м в рамках формирования учетной политики Администрации Слободо-Туринского муниципального района с учетом положений приказа Минфина России от 13.06.1995 № 49 «Об утверждении Методических указаний по инвентаризации имущества и финансовых обязательств» (в час</w:t>
      </w:r>
      <w:r>
        <w:rPr>
          <w:sz w:val="28"/>
          <w:szCs w:val="28"/>
        </w:rPr>
        <w:t>ти норм действующего законодательства), применения первичных учетных документов», утвержденных приказом Минфина России от 30.03.2015 № 52н «Об утверждении форм первичных учетных документов и регистров бухгалтерского учета, применяемых</w:t>
      </w:r>
      <w:proofErr w:type="gramEnd"/>
      <w:r>
        <w:rPr>
          <w:sz w:val="28"/>
          <w:szCs w:val="28"/>
        </w:rPr>
        <w:t xml:space="preserve"> органами государствен</w:t>
      </w:r>
      <w:r>
        <w:rPr>
          <w:sz w:val="28"/>
          <w:szCs w:val="28"/>
        </w:rPr>
        <w:t>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а также норм настоящего Порядка</w:t>
      </w:r>
      <w:r>
        <w:rPr>
          <w:sz w:val="28"/>
          <w:szCs w:val="28"/>
        </w:rPr>
        <w:t>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Инициатором проведе</w:t>
      </w:r>
      <w:r>
        <w:rPr>
          <w:sz w:val="28"/>
          <w:szCs w:val="28"/>
        </w:rPr>
        <w:t>ния инвентаризации является заинтересованное структурное подразделение (функциональный орган) Адми</w:t>
      </w:r>
      <w:r>
        <w:rPr>
          <w:sz w:val="28"/>
          <w:szCs w:val="28"/>
        </w:rPr>
        <w:t>нистрации Слободо-Туринского муниципального района.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инвентаризации объектов незавершенного строительства и затрат на</w:t>
      </w:r>
      <w:r>
        <w:rPr>
          <w:sz w:val="28"/>
          <w:szCs w:val="28"/>
        </w:rPr>
        <w:t xml:space="preserve"> основании распоряжения Администрации Слободо-Туринского муниципального района создается комиссия по инвентаризации объектов и затрат по объектам незавершенного строительства (далее – Комиссия по инвентаризации). В Комиссию по инвентаризации возможно включ</w:t>
      </w:r>
      <w:r>
        <w:rPr>
          <w:sz w:val="28"/>
          <w:szCs w:val="28"/>
        </w:rPr>
        <w:t>ение технических специалистов, лиц, ответственных за организацию и ведение строительства, а также лиц, обладающих специальными знаниями в области строительства. В случае отсутствия работников, обладающих специальными знаниями, для участия в работе Комиссии</w:t>
      </w:r>
      <w:r>
        <w:rPr>
          <w:sz w:val="28"/>
          <w:szCs w:val="28"/>
        </w:rPr>
        <w:t xml:space="preserve"> по инвентаризации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полномочиям и обязанностям Комиссии по инвентаризации относятся: - осмотр объекта 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осмотра, проверка и изучение проектно-сметной документации; - установление непригодности элементов, конструкций, оборудования, </w:t>
      </w:r>
      <w:proofErr w:type="spellStart"/>
      <w:r>
        <w:rPr>
          <w:sz w:val="28"/>
          <w:szCs w:val="28"/>
        </w:rPr>
        <w:t>проектносметной</w:t>
      </w:r>
      <w:proofErr w:type="spellEnd"/>
      <w:r>
        <w:rPr>
          <w:sz w:val="28"/>
          <w:szCs w:val="28"/>
        </w:rPr>
        <w:t xml:space="preserve"> документации к дальнейшему использованию; - установление причин непригодности элементов, конструкций,</w:t>
      </w:r>
      <w:r>
        <w:rPr>
          <w:sz w:val="28"/>
          <w:szCs w:val="28"/>
        </w:rPr>
        <w:t xml:space="preserve"> оборудования, проектно-сметной документации к дальнейшему использованию; - составление по результатам </w:t>
      </w:r>
      <w:proofErr w:type="gramStart"/>
      <w:r>
        <w:rPr>
          <w:sz w:val="28"/>
          <w:szCs w:val="28"/>
        </w:rPr>
        <w:t>работы комиссии акта инвентаризации объекта незавершенного строительства</w:t>
      </w:r>
      <w:proofErr w:type="gramEnd"/>
      <w:r>
        <w:rPr>
          <w:sz w:val="28"/>
          <w:szCs w:val="28"/>
        </w:rPr>
        <w:t>; - подготовка документов, необходимых для оформления ходатайства о списании объе</w:t>
      </w:r>
      <w:r>
        <w:rPr>
          <w:sz w:val="28"/>
          <w:szCs w:val="28"/>
        </w:rPr>
        <w:t>кта незавершенного строительства и затрат по объекту незавершенного строительства.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6. В функции отдела учета и отчетности при проведении инвентаризации в соответствии с приказом Министерства труда Российской Федерации от 21.02.2019 №103н «Об утверждении пр</w:t>
      </w:r>
      <w:r>
        <w:rPr>
          <w:sz w:val="28"/>
          <w:szCs w:val="28"/>
        </w:rPr>
        <w:t>офессионального стандарта «Бухгалтер» входит обеспечение данными для проведения инвентаризации активов и обязательств, а также сопоставление результатов инвентаризации с данными регистров бухгалтерского учета и составление сличительных ведомостей.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7. При и</w:t>
      </w:r>
      <w:r>
        <w:rPr>
          <w:sz w:val="28"/>
          <w:szCs w:val="28"/>
        </w:rPr>
        <w:t>нвентаризации производится осмотр объектов, в описи заносятся полное наименование объекта, назначение, основные технические характеристики, объем выполненных работ, наличие документов на земельные участки, водоемы и другие объекты природных ресурсов.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8. Пр</w:t>
      </w:r>
      <w:r>
        <w:rPr>
          <w:sz w:val="28"/>
          <w:szCs w:val="28"/>
        </w:rPr>
        <w:t>и выявлении объектов, по которым отсутствуют или указаны неправильные данные, характеризующие их, в опись включаются правильные сведения и технические показатели по этим объектам.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9. Если установлено, что капитальные вложения в объекты незавершенного строи</w:t>
      </w:r>
      <w:r>
        <w:rPr>
          <w:sz w:val="28"/>
          <w:szCs w:val="28"/>
        </w:rPr>
        <w:t>тельства не отражены в бухгалтерском учете, то определяется сумма увеличения или снижения балансовой стоимости объекта.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10. По объектам недвижимого имущества, по которым строительство было приостановлено (без консервации объектов), разрушенные и не подлежа</w:t>
      </w:r>
      <w:r>
        <w:rPr>
          <w:sz w:val="28"/>
          <w:szCs w:val="28"/>
        </w:rPr>
        <w:t>щие восстановлению объекты, Комиссия по инвентаризации указывает причины, по которым объекты пришли в негодность.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Результаты проведенной инвентаризации оформляются актом, который включает в себя инвентаризационную опись и пояснительную записку к ней с </w:t>
      </w:r>
      <w:r>
        <w:rPr>
          <w:sz w:val="28"/>
          <w:szCs w:val="28"/>
        </w:rPr>
        <w:t>приложением копий подтверждающих документов и фотоматериалов.</w:t>
      </w:r>
    </w:p>
    <w:p w:rsidR="00DE4ABC" w:rsidRDefault="00DE4ABC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формирования и рассмотрения документов по списанию объектов и затрат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После проведения инвентаризации заинтересованный </w:t>
      </w:r>
      <w:r>
        <w:rPr>
          <w:sz w:val="28"/>
          <w:szCs w:val="28"/>
        </w:rPr>
        <w:t>структурное подразделение (функциональный орган)</w:t>
      </w:r>
      <w:r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Слободо-Туринского муниципального района направляет в Комиссию по списанию ходатайство, согласованное с заместителем главы администрации, курирующим этот орган, с обоснованным предложением о необходимости списания объекта и (или) затрат по объекту незаве</w:t>
      </w:r>
      <w:r>
        <w:rPr>
          <w:sz w:val="28"/>
          <w:szCs w:val="28"/>
        </w:rPr>
        <w:t>ршенного строительства по форме согласно приложению 1 к настоящему Порядку.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К ходатайству прилагаются следующие документы и информация: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акт инвентаризации объекта;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копия разрешения на строительство, копия акта о приостановлении строительства объе</w:t>
      </w:r>
      <w:r>
        <w:rPr>
          <w:sz w:val="28"/>
          <w:szCs w:val="28"/>
        </w:rPr>
        <w:t>кта по форме № КС-17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акт о приостановлении проектно-изыскательских работ по неосуществленному строительству по форме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информация о наличии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, проектно-изыскательской </w:t>
      </w:r>
      <w:proofErr w:type="spellStart"/>
      <w:r>
        <w:rPr>
          <w:sz w:val="28"/>
          <w:szCs w:val="28"/>
        </w:rPr>
        <w:t>проектносметной</w:t>
      </w:r>
      <w:proofErr w:type="spellEnd"/>
      <w:r>
        <w:rPr>
          <w:sz w:val="28"/>
          <w:szCs w:val="28"/>
        </w:rPr>
        <w:t xml:space="preserve"> документации; о наличии з</w:t>
      </w:r>
      <w:r>
        <w:rPr>
          <w:sz w:val="28"/>
          <w:szCs w:val="28"/>
        </w:rPr>
        <w:t>аключения государственной экспертизы на проектную документацию с указанием года ее получения;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копия акта Комиссии по инвентаризации о соответствии (несоответствии) проектно-сметной и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документации по объекту, строительство которого не нача</w:t>
      </w:r>
      <w:r>
        <w:rPr>
          <w:sz w:val="28"/>
          <w:szCs w:val="28"/>
        </w:rPr>
        <w:t>то, действующему законодательству, в том числе строительным нормам и правилам, иным нормативным документам;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копии актов о приемке выполненных работ по форме № КС-2 и справки о стоимости выполненных работ и затрат по форме № КС-3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копи</w:t>
      </w:r>
      <w:r>
        <w:rPr>
          <w:sz w:val="28"/>
          <w:szCs w:val="28"/>
        </w:rPr>
        <w:t>и актов об аварии, утрате или повреждении (разрушении) в результате стихийных бедствий, пожаров, выданных уполномоченными органами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з) копии документов о предоставлении земельного участка для строительства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и) информацию о том</w:t>
      </w:r>
      <w:r>
        <w:rPr>
          <w:sz w:val="28"/>
          <w:szCs w:val="28"/>
        </w:rPr>
        <w:t>, что объект незавершенного строительства не является предметом действующих договоров подряда и отсутствует экономическая целесообразность его дальнейшего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к) фотографии объекта незавершенного строительства (при наличии);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л) технико-экономи</w:t>
      </w:r>
      <w:r>
        <w:rPr>
          <w:sz w:val="28"/>
          <w:szCs w:val="28"/>
        </w:rPr>
        <w:t>ческие характеристики объекта незавершенного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м) копия документа, подтверждающего идентификацию объекта незавершенного строительства (в случае изменения его наименования);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н) справка о техническом состоянии объекта незавершенного строительс</w:t>
      </w:r>
      <w:r>
        <w:rPr>
          <w:sz w:val="28"/>
          <w:szCs w:val="28"/>
        </w:rPr>
        <w:t>тва (в случае начала его строительства);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о) справка о заключенных муниципальных контрактах (договорах) в отношении объекта незавершенного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п) справка о сумме принятых на учет затрат по объекту незавершенного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обоснование </w:t>
      </w:r>
      <w:proofErr w:type="gramStart"/>
      <w:r>
        <w:rPr>
          <w:sz w:val="28"/>
          <w:szCs w:val="28"/>
        </w:rPr>
        <w:t>причин возможности списания объекта незавершенного строительства</w:t>
      </w:r>
      <w:proofErr w:type="gramEnd"/>
      <w:r>
        <w:rPr>
          <w:sz w:val="28"/>
          <w:szCs w:val="28"/>
        </w:rPr>
        <w:t xml:space="preserve"> и затрат по нему и невозможности его дальнейшего использования, консервации, предложения о необходимости сноса (демонтажа) объекта или предложения по его дальнейшему возможному использованию.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по списанию рассматривает ходатайство на своем заседании в порядке и сроки, установленные Положением о комиссии по списанию, и принимает решение о возможности списания заявленного объекта и (или) затрат либо об отказе в этом с указанием причин</w:t>
      </w:r>
      <w:r>
        <w:rPr>
          <w:sz w:val="28"/>
          <w:szCs w:val="28"/>
        </w:rPr>
        <w:t>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 принятия Комиссией по списанию положительного решения о возможности списания объекта незавершенного строительства и (или) затрат по нему на основании протокола заседания Комиссии по списанию отраслевой функциональный орган в течение не более </w:t>
      </w:r>
      <w:r>
        <w:rPr>
          <w:sz w:val="28"/>
          <w:szCs w:val="28"/>
        </w:rPr>
        <w:t>пяти рабочих дней осуществляет подготовку проекта распоряжения администрации Калининского района о списании объекта незавершенного строительства и (или) затрат по объекту незавершенного строительства, в котором должна содержаться следующая</w:t>
      </w:r>
      <w:proofErr w:type="gramEnd"/>
      <w:r>
        <w:rPr>
          <w:sz w:val="28"/>
          <w:szCs w:val="28"/>
        </w:rPr>
        <w:t xml:space="preserve"> информация: - ос</w:t>
      </w:r>
      <w:r>
        <w:rPr>
          <w:sz w:val="28"/>
          <w:szCs w:val="28"/>
        </w:rPr>
        <w:t>нование для списания; - основные сведения об объекте незавершенного строительства; - сумма затрат, подлежащая списанию.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распоряжения Администрации Слободо-Туринского муниципального района отделом учета и отчетности производится списание зат</w:t>
      </w:r>
      <w:r>
        <w:rPr>
          <w:sz w:val="28"/>
          <w:szCs w:val="28"/>
        </w:rPr>
        <w:t>рат в соответствии с требованиями, установленными нормативными правовыми актами о бухгалтерском (бюджетном) учете.</w:t>
      </w:r>
    </w:p>
    <w:p w:rsidR="00DE4ABC" w:rsidRDefault="00DE4ABC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left="549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E4ABC" w:rsidRDefault="00B31CF5">
      <w:pPr>
        <w:pStyle w:val="Standard"/>
        <w:spacing w:line="276" w:lineRule="auto"/>
        <w:ind w:left="5499"/>
        <w:jc w:val="both"/>
        <w:rPr>
          <w:sz w:val="28"/>
          <w:szCs w:val="28"/>
        </w:rPr>
      </w:pPr>
      <w:r>
        <w:rPr>
          <w:sz w:val="22"/>
          <w:szCs w:val="22"/>
        </w:rPr>
        <w:t>к Порядку списания объектов незавершенного строительства и затрат по объектам незавершенного строительства</w:t>
      </w:r>
    </w:p>
    <w:p w:rsidR="00DE4ABC" w:rsidRDefault="00DE4ABC">
      <w:pPr>
        <w:pStyle w:val="Standard"/>
        <w:spacing w:line="276" w:lineRule="auto"/>
        <w:ind w:left="5499"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left="49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комиссии по списанию объектов и затрат по объектам незавершенного строительства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ХОДАТАЙСТВО</w:t>
      </w:r>
    </w:p>
    <w:p w:rsidR="00DE4ABC" w:rsidRDefault="00B31CF5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списании объекта незавершенного строительства / затрат по объекту незавершенного строительства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</w:t>
      </w:r>
      <w:r>
        <w:rPr>
          <w:sz w:val="28"/>
          <w:szCs w:val="28"/>
        </w:rPr>
        <w:t xml:space="preserve"> Слободо-Туринского муниципального района от _______ № __ « _______________» прошу рассмотреть вопрос о списании объекта незавершенного строительства «_______________________» и (или) затрат по нему в сумме 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сведения об объекте неза</w:t>
      </w:r>
      <w:r>
        <w:rPr>
          <w:sz w:val="28"/>
          <w:szCs w:val="28"/>
        </w:rPr>
        <w:t>вершенного строительства (в том числе, дата начала и прекращения строительства): ____________________________________ __________________________________________________________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Статус объекта: _________________________________________________ </w:t>
      </w:r>
      <w:r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текущее состояние объекта, строительство начато, что построено, строительство приостановлено, коротко об основных итогах инвентаризации)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Документ-основание для выделения средств из районного бюджета: ____ _________________________________________________</w:t>
      </w:r>
      <w:r>
        <w:rPr>
          <w:sz w:val="28"/>
          <w:szCs w:val="28"/>
        </w:rPr>
        <w:t>___________________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Сумма фактически произведенных расходов из районного бюджета по объекту: __________________________________________________________. Причины приостановления (прекращения) строительства: _________ _______________________________________</w:t>
      </w:r>
      <w:r>
        <w:rPr>
          <w:sz w:val="28"/>
          <w:szCs w:val="28"/>
        </w:rPr>
        <w:t>________________</w:t>
      </w:r>
    </w:p>
    <w:p w:rsidR="00DE4ABC" w:rsidRDefault="00B31CF5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возможности/невозможности его дальнейшего использования либо завершения строительства: ___________________________ _________ </w:t>
      </w:r>
      <w:r>
        <w:rPr>
          <w:sz w:val="22"/>
          <w:szCs w:val="22"/>
        </w:rPr>
        <w:t xml:space="preserve">(в случае невозможного использования коротко указать причины, в случае возможности указать возможные </w:t>
      </w:r>
      <w:r>
        <w:rPr>
          <w:sz w:val="22"/>
          <w:szCs w:val="22"/>
        </w:rPr>
        <w:t>варианты использования объекта или консервации)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2. 3. ……………….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отраслевого (функционального) органа ___________ Ф.И.О.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Заместитель главы администрации ______________ Ф.И.О.</w:t>
      </w:r>
    </w:p>
    <w:p w:rsidR="00DE4ABC" w:rsidRDefault="00DE4ABC">
      <w:pPr>
        <w:pStyle w:val="Standard"/>
        <w:spacing w:line="276" w:lineRule="auto"/>
        <w:ind w:left="6009"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spacing w:line="276" w:lineRule="auto"/>
        <w:ind w:left="6009"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spacing w:line="276" w:lineRule="auto"/>
        <w:ind w:left="6009" w:firstLine="567"/>
        <w:jc w:val="both"/>
        <w:rPr>
          <w:sz w:val="22"/>
          <w:szCs w:val="22"/>
        </w:rPr>
      </w:pPr>
    </w:p>
    <w:p w:rsidR="00DE4ABC" w:rsidRDefault="00B31CF5">
      <w:pPr>
        <w:pStyle w:val="Standard"/>
        <w:spacing w:line="276" w:lineRule="auto"/>
        <w:ind w:left="5669"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3266280</wp:posOffset>
                </wp:positionH>
                <wp:positionV relativeFrom="paragraph">
                  <wp:posOffset>64080</wp:posOffset>
                </wp:positionV>
                <wp:extent cx="2832840" cy="1097280"/>
                <wp:effectExtent l="0" t="0" r="5610" b="762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Приложение № 2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к постановлению Ад</w:t>
                            </w:r>
                            <w:r>
                              <w:rPr>
                                <w:rFonts w:cs="Liberation Serif"/>
                              </w:rPr>
                              <w:t>министрации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Слободо-Туринского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муниципального района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cs="Liberation Serif"/>
                              </w:rPr>
                              <w:t>от 21.01.2022 № 20</w:t>
                            </w:r>
                          </w:p>
                          <w:p w:rsidR="00DE4ABC" w:rsidRDefault="00DE4ABC">
                            <w:pPr>
                              <w:pStyle w:val="Standard"/>
                              <w:rPr>
                                <w:rFonts w:cs="Liberation Serif"/>
                              </w:rPr>
                            </w:pPr>
                          </w:p>
                        </w:txbxContent>
                      </wps:txbx>
                      <wps:bodyPr wrap="none" lIns="92880" tIns="47160" rIns="92880" bIns="47160" compatLnSpc="0"/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257.2pt;margin-top:5.05pt;width:223.05pt;height:86.4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" stroked="f">
                <v:textbox inset="2.58mm,1.31mm,2.58mm,1.31mm">
                  <w:txbxContent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Приложение № 2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к постановлению Ад</w:t>
                      </w:r>
                      <w:r>
                        <w:rPr>
                          <w:rFonts w:cs="Liberation Serif"/>
                        </w:rPr>
                        <w:t>министрации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Слободо-Туринского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муниципального района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</w:pPr>
                      <w:r>
                        <w:rPr>
                          <w:rFonts w:cs="Liberation Serif"/>
                        </w:rPr>
                        <w:t>от 21.01.2022 № 20</w:t>
                      </w:r>
                    </w:p>
                    <w:p w:rsidR="00DE4ABC" w:rsidRDefault="00DE4ABC">
                      <w:pPr>
                        <w:pStyle w:val="Standard"/>
                        <w:rPr>
                          <w:rFonts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ABC" w:rsidRDefault="00DE4ABC">
      <w:pPr>
        <w:pStyle w:val="Standard"/>
        <w:spacing w:line="276" w:lineRule="auto"/>
        <w:ind w:left="5669"/>
        <w:jc w:val="both"/>
        <w:rPr>
          <w:sz w:val="22"/>
          <w:szCs w:val="22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КОМИССИИ ПО СПИСАНИЮ ОБЪЕКТОВ НЕЗАВЕРШЕННОГО СТРОИТЕЛЬСТВА И ЗАТРАТ ПО ОБЪЕКТАМ НЕЗАВЕРШЕННОГО СТРОИТЕЛЬСТВА</w:t>
      </w:r>
    </w:p>
    <w:p w:rsidR="00DE4ABC" w:rsidRDefault="00DE4ABC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списанию </w:t>
      </w:r>
      <w:r>
        <w:rPr>
          <w:sz w:val="28"/>
          <w:szCs w:val="28"/>
        </w:rPr>
        <w:t>объектов незавершенного строительства и затрат по объектам незавершенного строительства (далее – Комиссия) является постоянно действующим коллегиальным органом при Администрации Слободо-Туринского муниципального района.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в целях принят</w:t>
      </w:r>
      <w:r>
        <w:rPr>
          <w:sz w:val="28"/>
          <w:szCs w:val="28"/>
        </w:rPr>
        <w:t>ия решений о списания объектов незавершенного строительства и (или) затрат по объектам незавершенного строительства, а также сокращения объемов незавершенного строительства.</w:t>
      </w:r>
    </w:p>
    <w:p w:rsidR="00DE4ABC" w:rsidRDefault="00B31CF5">
      <w:pPr>
        <w:pStyle w:val="Standard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нормативными правовыми актами Рос</w:t>
      </w:r>
      <w:r>
        <w:rPr>
          <w:sz w:val="28"/>
          <w:szCs w:val="28"/>
        </w:rPr>
        <w:t>сийской Федерации, Свердловской области, Порядком списания объектов незавершенного строительства и затрат по объектам незавершенного строительства, утвержденным постановлением Администрации Слободо-Туринского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Порядок списан</w:t>
      </w:r>
      <w:r>
        <w:rPr>
          <w:sz w:val="28"/>
          <w:szCs w:val="28"/>
        </w:rPr>
        <w:t>ия), и настоящим Положением.</w: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деятельности Комиссии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образуется в составе председателя, заместителя председателя, секретаря и членов Комиссии. Персональный состав Комиссии утверждается в соответствии с приложением 3 к постановлени</w:t>
      </w:r>
      <w:r>
        <w:rPr>
          <w:sz w:val="28"/>
          <w:szCs w:val="28"/>
        </w:rPr>
        <w:t>ю.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Основной формой деятельности Комиссии являются заседания, которые проводятся по мере необходимости, на которые приглашаются представители заинтересованных отраслевых (функциональных) органов Администрации Слободо-Туринского муниципального района.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Заседания комиссии проводятся под руководством председателя, а в его отсутствие - заместителя председателя. Заседание комиссии считается правомочным, если на нем присутствует не менее половины ее членов.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На заседаниях Комиссии рассматриваются ходатайств</w:t>
      </w:r>
      <w:r>
        <w:rPr>
          <w:sz w:val="28"/>
          <w:szCs w:val="28"/>
        </w:rPr>
        <w:t>а отраслевых (функциональных) органов Администрации Слободо-Туринского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необходимости списания объектов незавершенного строительства и (или) затрат по объектам незавершенного строительства. Дата проведения заседания Комиссии должна </w:t>
      </w:r>
      <w:r>
        <w:rPr>
          <w:sz w:val="28"/>
          <w:szCs w:val="28"/>
        </w:rPr>
        <w:t xml:space="preserve">быть назначена не позднее десяти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ходатайства.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ее работу и председательствует на заседаниях;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повестку заседания Комиссии, определяет состав экспертов и иных лиц, приглашаемых на </w:t>
      </w:r>
      <w:r>
        <w:rPr>
          <w:sz w:val="28"/>
          <w:szCs w:val="28"/>
        </w:rPr>
        <w:t>заседание;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руководителями отраслевых (функциональных) органов администрации Калининского района по вопросам реализации решений Комиссии;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Комиссии.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комиссии: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содействует председателю </w:t>
      </w:r>
      <w:r>
        <w:rPr>
          <w:sz w:val="28"/>
          <w:szCs w:val="28"/>
        </w:rPr>
        <w:t>Комиссии в организации текущей деятельности Комиссии;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о времени, месте и повестке дня ее заседания, направляет им материалы по вопросам, включенным в повестку дня заседания;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7. Члены Комиссии</w:t>
      </w:r>
      <w:r>
        <w:rPr>
          <w:sz w:val="28"/>
          <w:szCs w:val="28"/>
        </w:rPr>
        <w:t xml:space="preserve"> имеют право: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повестке дня его заседания;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заранее знакомиться с документами и материалами по вопросам, вынесенным на обсуждение Комиссии;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предлагать кандидатуры экспертов и иных лиц для участия в заседаниях Комиссии;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</w:t>
      </w:r>
      <w:r>
        <w:rPr>
          <w:sz w:val="28"/>
          <w:szCs w:val="28"/>
        </w:rPr>
        <w:t>предложения по дальнейшему использованию, консервации или сносу объектов незавершенного строительства.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8. Члены Комиссии обязаны принимать участие в заседаниях лично, не передавая свои полномочия другим лицам.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9. Комиссия рассматривает поступившие ходатайс</w:t>
      </w:r>
      <w:r>
        <w:rPr>
          <w:sz w:val="28"/>
          <w:szCs w:val="28"/>
        </w:rPr>
        <w:t>тва на предмет их соответствия Порядку списания принимает решение о целесообразности (нецелесообразности) списания объектов незавершенного строительства и (или) затрат по объектам незавершенного строительства.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10. Основанием для принятия решения Комиссии о</w:t>
      </w:r>
      <w:r>
        <w:rPr>
          <w:sz w:val="28"/>
          <w:szCs w:val="28"/>
        </w:rPr>
        <w:t xml:space="preserve"> списании объекта незавершенного строительства и (или) произведенных по нему затрат является наличие хотя бы одного из следующих условий: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уничтожение объекта незавершенного строительства в результате пожара, аварии, стихийного бедствия, что документальн</w:t>
      </w:r>
      <w:r>
        <w:rPr>
          <w:sz w:val="28"/>
          <w:szCs w:val="28"/>
        </w:rPr>
        <w:t>о подтверждено соответствующими уполномоченными органами;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объект незавершенного строительства не является предметом действующих договоров строительного подряда;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проектно-сметная и </w:t>
      </w:r>
      <w:proofErr w:type="spellStart"/>
      <w:r>
        <w:rPr>
          <w:sz w:val="28"/>
          <w:szCs w:val="28"/>
        </w:rPr>
        <w:t>предпроектная</w:t>
      </w:r>
      <w:proofErr w:type="spellEnd"/>
      <w:r>
        <w:rPr>
          <w:sz w:val="28"/>
          <w:szCs w:val="28"/>
        </w:rPr>
        <w:t xml:space="preserve"> документация по объекту незавершенного строительства, </w:t>
      </w:r>
      <w:r>
        <w:rPr>
          <w:sz w:val="28"/>
          <w:szCs w:val="28"/>
        </w:rPr>
        <w:t xml:space="preserve">строительство которого не начато, является морально устаревшей, не соответствующей нормативным требованиям и техническим условиям в соответствии с действующим законодательством, при условии истечения не менее пяти лет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разработки.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строительств</w:t>
      </w:r>
      <w:r>
        <w:rPr>
          <w:sz w:val="28"/>
          <w:szCs w:val="28"/>
        </w:rPr>
        <w:t xml:space="preserve">о объекта незавершенного строительства прекращено более пяти лет </w:t>
      </w:r>
      <w:proofErr w:type="gramStart"/>
      <w:r>
        <w:rPr>
          <w:sz w:val="28"/>
          <w:szCs w:val="28"/>
        </w:rPr>
        <w:t>назад</w:t>
      </w:r>
      <w:proofErr w:type="gramEnd"/>
      <w:r>
        <w:rPr>
          <w:sz w:val="28"/>
          <w:szCs w:val="28"/>
        </w:rPr>
        <w:t xml:space="preserve"> и продолжение его строительства является экономически нецелесообразным в связи с изменившимися нормативными требованиями и техническими условиями в соответствии с действующим законодате</w:t>
      </w:r>
      <w:r>
        <w:rPr>
          <w:sz w:val="28"/>
          <w:szCs w:val="28"/>
        </w:rPr>
        <w:t>льством;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ликвидация объекта незавершенного строительства в ус</w:t>
      </w:r>
      <w:r>
        <w:rPr>
          <w:sz w:val="28"/>
          <w:szCs w:val="28"/>
        </w:rPr>
        <w:t>тановленном законом порядке;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полный моральный или физический износ объекта, невозможность или экономическая нецелесообразность продолжения его строительства.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принятия решения Комиссии об отказе в списании затрат являются: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отсутст</w:t>
      </w:r>
      <w:r>
        <w:rPr>
          <w:sz w:val="28"/>
          <w:szCs w:val="28"/>
        </w:rPr>
        <w:t>вие или недостоверность представленных документов и информации, предусмотренных Порядком списания затрат по объектам незавершенного строительства;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восстановления и дальнейшего использования объекта незавершенного строительства.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12. Решение Ко</w:t>
      </w:r>
      <w:r>
        <w:rPr>
          <w:sz w:val="28"/>
          <w:szCs w:val="28"/>
        </w:rPr>
        <w:t>миссии принимается открытым голосованием и считается принятым, если за него проголосовало не менее половины присутствующих членов Комиссии. При равном количестве голосов членов Комиссии мнение председателя является решающим.</w:t>
      </w:r>
    </w:p>
    <w:p w:rsidR="00DE4ABC" w:rsidRDefault="00B31CF5">
      <w:pPr>
        <w:pStyle w:val="Standard"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</w:t>
      </w:r>
      <w:r>
        <w:rPr>
          <w:sz w:val="28"/>
          <w:szCs w:val="28"/>
        </w:rPr>
        <w:t xml:space="preserve">я в форме протокола заседания, который в течение пяти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Комиссии оформляется и подписывается председателем, членами и секретарем Комиссии. В течение не более двух рабочих дней с момента подписания протокола заседания </w:t>
      </w:r>
      <w:r>
        <w:rPr>
          <w:sz w:val="28"/>
          <w:szCs w:val="28"/>
        </w:rPr>
        <w:t>секретарь Комиссии направляет копию протокола руководителю отраслевого (функционального) органа Администрации Слободо-Туринского муниципального района, ходатайство которого рассматривалось на заседании Комиссии.</w: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:rsidR="00DE4ABC" w:rsidRDefault="00B31CF5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3266280</wp:posOffset>
                </wp:positionH>
                <wp:positionV relativeFrom="paragraph">
                  <wp:posOffset>-7560</wp:posOffset>
                </wp:positionV>
                <wp:extent cx="2832840" cy="1097280"/>
                <wp:effectExtent l="0" t="0" r="5610" b="7620"/>
                <wp:wrapNone/>
                <wp:docPr id="4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Приложение № 2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к постановлению Администрации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Слободо-Туринского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  <w:rPr>
                                <w:rFonts w:cs="Liberation Serif"/>
                              </w:rPr>
                            </w:pPr>
                            <w:r>
                              <w:rPr>
                                <w:rFonts w:cs="Liberation Serif"/>
                              </w:rPr>
                              <w:t>муниципального района</w:t>
                            </w:r>
                          </w:p>
                          <w:p w:rsidR="00DE4ABC" w:rsidRDefault="00B31CF5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cs="Liberation Serif"/>
                              </w:rPr>
                              <w:t>от 21.01.2022 № 20</w:t>
                            </w:r>
                          </w:p>
                          <w:p w:rsidR="00DE4ABC" w:rsidRDefault="00DE4ABC">
                            <w:pPr>
                              <w:pStyle w:val="Standard"/>
                              <w:rPr>
                                <w:rFonts w:cs="Liberation Serif"/>
                              </w:rPr>
                            </w:pPr>
                          </w:p>
                        </w:txbxContent>
                      </wps:txbx>
                      <wps:bodyPr wrap="none" lIns="92880" tIns="47160" rIns="92880" bIns="47160" compatLnSpc="0"/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257.2pt;margin-top:-.6pt;width:223.05pt;height:86.4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" stroked="f">
                <v:textbox inset="2.58mm,1.31mm,2.58mm,1.31mm">
                  <w:txbxContent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Приложение № 2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к постановлению Администрации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Слободо-Туринского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  <w:rPr>
                          <w:rFonts w:cs="Liberation Serif"/>
                        </w:rPr>
                      </w:pPr>
                      <w:r>
                        <w:rPr>
                          <w:rFonts w:cs="Liberation Serif"/>
                        </w:rPr>
                        <w:t>муниципального района</w:t>
                      </w:r>
                    </w:p>
                    <w:p w:rsidR="00DE4ABC" w:rsidRDefault="00B31CF5">
                      <w:pPr>
                        <w:pStyle w:val="Standard"/>
                        <w:jc w:val="both"/>
                      </w:pPr>
                      <w:r>
                        <w:rPr>
                          <w:rFonts w:cs="Liberation Serif"/>
                        </w:rPr>
                        <w:t>от 21.01.2022 № 20</w:t>
                      </w:r>
                    </w:p>
                    <w:p w:rsidR="00DE4ABC" w:rsidRDefault="00DE4ABC">
                      <w:pPr>
                        <w:pStyle w:val="Standard"/>
                        <w:rPr>
                          <w:rFonts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ABC" w:rsidRDefault="00DE4ABC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spacing w:line="276" w:lineRule="auto"/>
        <w:ind w:firstLine="567"/>
        <w:jc w:val="both"/>
        <w:rPr>
          <w:sz w:val="22"/>
          <w:szCs w:val="22"/>
        </w:rPr>
      </w:pPr>
    </w:p>
    <w:p w:rsidR="00DE4ABC" w:rsidRDefault="00DE4ABC">
      <w:pPr>
        <w:pStyle w:val="Standard"/>
        <w:tabs>
          <w:tab w:val="left" w:pos="788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E4ABC" w:rsidRDefault="00DE4ABC">
      <w:pPr>
        <w:pStyle w:val="Standard"/>
        <w:tabs>
          <w:tab w:val="left" w:pos="788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E4ABC" w:rsidRDefault="00B31CF5">
      <w:pPr>
        <w:pStyle w:val="Standard"/>
        <w:tabs>
          <w:tab w:val="left" w:pos="788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DE4ABC" w:rsidRDefault="00B31CF5">
      <w:pPr>
        <w:pStyle w:val="Standard"/>
        <w:tabs>
          <w:tab w:val="left" w:pos="788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СПИСАНИЮ ЗАТРАТ ПО ОБЪЕКТАМ</w:t>
      </w:r>
    </w:p>
    <w:p w:rsidR="00DE4ABC" w:rsidRDefault="00B31CF5">
      <w:pPr>
        <w:pStyle w:val="Standard"/>
        <w:tabs>
          <w:tab w:val="left" w:pos="788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НЕЗАВЕРШЕННОГО СТРОИТЕЛЬСТВА</w:t>
      </w:r>
    </w:p>
    <w:p w:rsidR="00DE4ABC" w:rsidRDefault="00DE4ABC">
      <w:pPr>
        <w:pStyle w:val="Standard"/>
        <w:tabs>
          <w:tab w:val="left" w:pos="7884"/>
        </w:tabs>
        <w:spacing w:line="276" w:lineRule="auto"/>
        <w:jc w:val="both"/>
        <w:rPr>
          <w:b/>
          <w:bCs/>
          <w:sz w:val="28"/>
          <w:szCs w:val="28"/>
        </w:rPr>
      </w:pPr>
    </w:p>
    <w:p w:rsidR="00DE4ABC" w:rsidRDefault="00DE4ABC">
      <w:pPr>
        <w:pStyle w:val="Standard"/>
        <w:tabs>
          <w:tab w:val="left" w:pos="7884"/>
        </w:tabs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567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417"/>
        <w:gridCol w:w="6800"/>
      </w:tblGrid>
      <w:tr w:rsidR="00DE4ABC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Бедулев В.А.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jc w:val="both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Глава</w:t>
            </w:r>
            <w:r>
              <w:rPr>
                <w:rFonts w:eastAsia="Calibri" w:cs="Liberation Serif"/>
                <w:sz w:val="28"/>
                <w:szCs w:val="28"/>
              </w:rPr>
              <w:t xml:space="preserve"> Слободо-Туринского муниципального района, председатель комиссии;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Климанская О.Н.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jc w:val="both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bCs/>
                <w:sz w:val="28"/>
                <w:szCs w:val="28"/>
              </w:rPr>
              <w:t>ведущий специалист 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</w:t>
            </w:r>
            <w:r>
              <w:rPr>
                <w:rFonts w:eastAsia="Calibri" w:cs="Liberation Serif"/>
                <w:bCs/>
                <w:sz w:val="28"/>
                <w:szCs w:val="28"/>
              </w:rPr>
              <w:t>ного района</w:t>
            </w:r>
            <w:r>
              <w:rPr>
                <w:rFonts w:eastAsia="Calibri" w:cs="Liberation Serif"/>
                <w:sz w:val="28"/>
                <w:szCs w:val="28"/>
              </w:rPr>
              <w:t>; секретарь комиссии;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9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DE4ABC">
            <w:pPr>
              <w:pStyle w:val="Standard"/>
              <w:spacing w:line="307" w:lineRule="exact"/>
              <w:jc w:val="center"/>
              <w:rPr>
                <w:rFonts w:eastAsia="Calibri" w:cs="Liberation Serif"/>
                <w:sz w:val="28"/>
                <w:szCs w:val="28"/>
              </w:rPr>
            </w:pPr>
          </w:p>
          <w:p w:rsidR="00DE4ABC" w:rsidRDefault="00B31CF5">
            <w:pPr>
              <w:pStyle w:val="Standard"/>
              <w:spacing w:line="307" w:lineRule="exact"/>
              <w:jc w:val="center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Члены комиссии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Белоногов И.В.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tabs>
                <w:tab w:val="left" w:pos="7884"/>
              </w:tabs>
              <w:spacing w:line="276" w:lineRule="auto"/>
              <w:jc w:val="both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bCs/>
                <w:sz w:val="28"/>
                <w:szCs w:val="28"/>
              </w:rPr>
              <w:t>председатель</w:t>
            </w:r>
            <w:r>
              <w:rPr>
                <w:rFonts w:eastAsia="Calibri" w:cs="Liberation Serif"/>
                <w:bCs/>
                <w:sz w:val="28"/>
                <w:szCs w:val="28"/>
              </w:rPr>
              <w:t xml:space="preserve"> комитета </w:t>
            </w:r>
            <w:proofErr w:type="gramStart"/>
            <w:r>
              <w:rPr>
                <w:rFonts w:eastAsia="Calibri" w:cs="Liberation Serif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eastAsia="Calibri" w:cs="Liberation Serif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Liberation Serif"/>
                <w:bCs/>
                <w:sz w:val="28"/>
                <w:szCs w:val="28"/>
              </w:rPr>
              <w:t>управлением</w:t>
            </w:r>
            <w:proofErr w:type="gramEnd"/>
            <w:r>
              <w:rPr>
                <w:rFonts w:eastAsia="Calibri" w:cs="Liberation Serif"/>
                <w:bCs/>
                <w:sz w:val="28"/>
                <w:szCs w:val="28"/>
              </w:rPr>
              <w:t xml:space="preserve"> имуществом Администрации Слободо-Туринского муниципального района;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Зырянова Л.А.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tabs>
                <w:tab w:val="left" w:pos="7884"/>
              </w:tabs>
              <w:spacing w:line="276" w:lineRule="auto"/>
              <w:jc w:val="both"/>
              <w:rPr>
                <w:rFonts w:eastAsia="Calibri" w:cs="Liberation Serif"/>
                <w:bCs/>
                <w:sz w:val="28"/>
                <w:szCs w:val="28"/>
              </w:rPr>
            </w:pPr>
            <w:r>
              <w:rPr>
                <w:rFonts w:eastAsia="Calibri" w:cs="Liberation Serif"/>
                <w:bCs/>
                <w:sz w:val="28"/>
                <w:szCs w:val="28"/>
              </w:rPr>
              <w:t>Заведующая отделом учета и отчетности Администрации Слободо-Туринского муниципального района;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proofErr w:type="spellStart"/>
            <w:r>
              <w:rPr>
                <w:rFonts w:eastAsia="Calibri" w:cs="Liberation Serif"/>
                <w:sz w:val="28"/>
                <w:szCs w:val="28"/>
              </w:rPr>
              <w:t>Лыскина</w:t>
            </w:r>
            <w:proofErr w:type="spellEnd"/>
            <w:r>
              <w:rPr>
                <w:rFonts w:eastAsia="Calibri" w:cs="Liberation Serif"/>
                <w:sz w:val="28"/>
                <w:szCs w:val="28"/>
              </w:rPr>
              <w:t xml:space="preserve"> О.М.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tabs>
                <w:tab w:val="left" w:pos="7884"/>
              </w:tabs>
              <w:spacing w:line="276" w:lineRule="auto"/>
              <w:jc w:val="both"/>
              <w:rPr>
                <w:rFonts w:eastAsia="Calibri" w:cs="Liberation Serif"/>
                <w:bCs/>
                <w:sz w:val="28"/>
                <w:szCs w:val="28"/>
              </w:rPr>
            </w:pPr>
            <w:r>
              <w:rPr>
                <w:rFonts w:eastAsia="Calibri" w:cs="Liberation Serif"/>
                <w:bCs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rFonts w:eastAsia="Calibri" w:cs="Liberation Serif"/>
                <w:bCs/>
                <w:sz w:val="28"/>
                <w:szCs w:val="28"/>
              </w:rPr>
              <w:t>Администрации Слободо-Туринского муниципального района;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Яшина С.А.</w:t>
            </w: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  <w:r>
              <w:rPr>
                <w:rFonts w:eastAsia="Calibri" w:cs="Liberation Serif"/>
                <w:sz w:val="28"/>
                <w:szCs w:val="28"/>
              </w:rPr>
              <w:t>-</w:t>
            </w: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B31CF5">
            <w:pPr>
              <w:pStyle w:val="Standard"/>
              <w:tabs>
                <w:tab w:val="left" w:pos="7884"/>
              </w:tabs>
              <w:spacing w:line="276" w:lineRule="auto"/>
              <w:jc w:val="both"/>
              <w:rPr>
                <w:rFonts w:eastAsia="Calibri" w:cs="Liberation Serif"/>
                <w:bCs/>
                <w:sz w:val="28"/>
                <w:szCs w:val="28"/>
              </w:rPr>
            </w:pPr>
            <w:r>
              <w:rPr>
                <w:rFonts w:eastAsia="Calibri" w:cs="Liberation Serif"/>
                <w:bCs/>
                <w:sz w:val="28"/>
                <w:szCs w:val="28"/>
              </w:rPr>
              <w:t>заведующая отделом экономики Администрации Слободо-Туринского муниципального района.</w:t>
            </w:r>
          </w:p>
        </w:tc>
      </w:tr>
      <w:tr w:rsidR="00DE4ABC">
        <w:tblPrEx>
          <w:tblCellMar>
            <w:top w:w="0" w:type="dxa"/>
            <w:bottom w:w="0" w:type="dxa"/>
          </w:tblCellMar>
        </w:tblPrEx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DE4ABC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</w:p>
        </w:tc>
        <w:tc>
          <w:tcPr>
            <w:tcW w:w="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DE4ABC">
            <w:pPr>
              <w:pStyle w:val="Standard"/>
              <w:spacing w:line="307" w:lineRule="exact"/>
              <w:rPr>
                <w:rFonts w:eastAsia="Calibri" w:cs="Liberation Serif"/>
                <w:sz w:val="28"/>
                <w:szCs w:val="28"/>
              </w:rPr>
            </w:pPr>
          </w:p>
        </w:tc>
        <w:tc>
          <w:tcPr>
            <w:tcW w:w="6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BC" w:rsidRDefault="00DE4ABC">
            <w:pPr>
              <w:pStyle w:val="Standard"/>
              <w:tabs>
                <w:tab w:val="left" w:pos="7884"/>
              </w:tabs>
              <w:spacing w:line="276" w:lineRule="auto"/>
              <w:ind w:firstLine="113"/>
              <w:jc w:val="both"/>
              <w:rPr>
                <w:rFonts w:eastAsia="Calibri" w:cs="Liberation Serif"/>
                <w:bCs/>
                <w:sz w:val="28"/>
                <w:szCs w:val="28"/>
              </w:rPr>
            </w:pPr>
          </w:p>
        </w:tc>
      </w:tr>
    </w:tbl>
    <w:p w:rsidR="00DE4ABC" w:rsidRDefault="00DE4ABC">
      <w:pPr>
        <w:pStyle w:val="Standard"/>
        <w:tabs>
          <w:tab w:val="left" w:pos="7884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DE4ABC" w:rsidRDefault="00B31CF5">
      <w:pPr>
        <w:pStyle w:val="Standard"/>
        <w:tabs>
          <w:tab w:val="left" w:pos="7884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DE4ABC" w:rsidRDefault="00DE4ABC">
      <w:pPr>
        <w:pStyle w:val="Standard"/>
        <w:tabs>
          <w:tab w:val="left" w:pos="7884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DE4ABC" w:rsidRDefault="00B31CF5">
      <w:pPr>
        <w:pStyle w:val="Standard"/>
        <w:tabs>
          <w:tab w:val="left" w:pos="2844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</w:p>
    <w:p w:rsidR="00DE4ABC" w:rsidRDefault="00DE4ABC">
      <w:pPr>
        <w:pStyle w:val="Standard"/>
        <w:tabs>
          <w:tab w:val="left" w:pos="7884"/>
        </w:tabs>
        <w:ind w:firstLine="709"/>
        <w:jc w:val="both"/>
        <w:rPr>
          <w:bCs/>
          <w:sz w:val="28"/>
          <w:szCs w:val="28"/>
        </w:rPr>
      </w:pPr>
    </w:p>
    <w:p w:rsidR="00DE4ABC" w:rsidRDefault="00DE4ABC">
      <w:pPr>
        <w:pStyle w:val="Standard"/>
        <w:spacing w:line="276" w:lineRule="auto"/>
        <w:jc w:val="center"/>
        <w:rPr>
          <w:sz w:val="28"/>
          <w:szCs w:val="28"/>
        </w:rPr>
      </w:pPr>
    </w:p>
    <w:sectPr w:rsidR="00DE4ABC">
      <w:pgSz w:w="11906" w:h="16838"/>
      <w:pgMar w:top="1134" w:right="572" w:bottom="1134" w:left="16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CF5">
      <w:r>
        <w:separator/>
      </w:r>
    </w:p>
  </w:endnote>
  <w:endnote w:type="continuationSeparator" w:id="0">
    <w:p w:rsidR="00000000" w:rsidRDefault="00B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CF5">
      <w:r>
        <w:separator/>
      </w:r>
    </w:p>
  </w:footnote>
  <w:footnote w:type="continuationSeparator" w:id="0">
    <w:p w:rsidR="00000000" w:rsidRDefault="00B3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640"/>
    <w:multiLevelType w:val="multilevel"/>
    <w:tmpl w:val="94C4D09A"/>
    <w:styleLink w:val="WWNum1"/>
    <w:lvl w:ilvl="0">
      <w:start w:val="1"/>
      <w:numFmt w:val="decimal"/>
      <w:lvlText w:val="%1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ABC"/>
    <w:rsid w:val="00B31CF5"/>
    <w:rsid w:val="00D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1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10"/>
    <w:rPr>
      <w:rFonts w:ascii="Times New Roman" w:eastAsia="Times New Roman" w:hAnsi="Times New Roman" w:cs="Times New Roman"/>
      <w:color w:val="auto"/>
      <w:lang w:eastAsia="hi-IN"/>
    </w:rPr>
  </w:style>
  <w:style w:type="paragraph" w:customStyle="1" w:styleId="10">
    <w:name w:val="Абзац списка1"/>
    <w:basedOn w:val="Standard"/>
  </w:style>
  <w:style w:type="paragraph" w:customStyle="1" w:styleId="Framecontents">
    <w:name w:val="Frame contents"/>
    <w:basedOn w:val="Standard"/>
  </w:style>
  <w:style w:type="character" w:customStyle="1" w:styleId="30">
    <w:name w:val="Заголовок 3 Знак"/>
    <w:basedOn w:val="a0"/>
    <w:rPr>
      <w:i/>
      <w:color w:val="000000"/>
      <w:sz w:val="32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4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1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10"/>
    <w:rPr>
      <w:rFonts w:ascii="Times New Roman" w:eastAsia="Times New Roman" w:hAnsi="Times New Roman" w:cs="Times New Roman"/>
      <w:color w:val="auto"/>
      <w:lang w:eastAsia="hi-IN"/>
    </w:rPr>
  </w:style>
  <w:style w:type="paragraph" w:customStyle="1" w:styleId="10">
    <w:name w:val="Абзац списка1"/>
    <w:basedOn w:val="Standard"/>
  </w:style>
  <w:style w:type="paragraph" w:customStyle="1" w:styleId="Framecontents">
    <w:name w:val="Frame contents"/>
    <w:basedOn w:val="Standard"/>
  </w:style>
  <w:style w:type="character" w:customStyle="1" w:styleId="30">
    <w:name w:val="Заголовок 3 Знак"/>
    <w:basedOn w:val="a0"/>
    <w:rPr>
      <w:i/>
      <w:color w:val="000000"/>
      <w:sz w:val="32"/>
    </w:rPr>
  </w:style>
  <w:style w:type="character" w:customStyle="1" w:styleId="ListLabel1">
    <w:name w:val="ListLabel 1"/>
    <w:rPr>
      <w:rFonts w:ascii="Times New Roman" w:hAnsi="Times New Roman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4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12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2022-01-21T14:11:00Z</cp:lastPrinted>
  <dcterms:created xsi:type="dcterms:W3CDTF">2022-01-25T05:19:00Z</dcterms:created>
  <dcterms:modified xsi:type="dcterms:W3CDTF">2022-01-25T05:20:00Z</dcterms:modified>
</cp:coreProperties>
</file>