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674F24">
        <w:trPr>
          <w:cantSplit/>
          <w:trHeight w:val="719"/>
        </w:trPr>
        <w:tc>
          <w:tcPr>
            <w:tcW w:w="9922" w:type="dxa"/>
            <w:gridSpan w:val="2"/>
          </w:tcPr>
          <w:p w:rsidR="00674F24" w:rsidRDefault="00D204EB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4F24" w:rsidRDefault="00674F24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674F24" w:rsidRDefault="00674F24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674F24" w:rsidRDefault="00674F24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74F24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674F24" w:rsidRDefault="00D204EB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74F24" w:rsidRDefault="00D204EB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74F24" w:rsidRDefault="00D204EB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74F24" w:rsidRDefault="00674F24">
            <w:pPr>
              <w:widowControl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674F24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674F24" w:rsidRDefault="00674F24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674F24">
        <w:trPr>
          <w:trHeight w:val="360"/>
        </w:trPr>
        <w:tc>
          <w:tcPr>
            <w:tcW w:w="4677" w:type="dxa"/>
          </w:tcPr>
          <w:p w:rsidR="00674F24" w:rsidRDefault="00D204EB" w:rsidP="00EB2EE0">
            <w:pPr>
              <w:widowControl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EB2EE0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23.03.2021</w:t>
            </w:r>
          </w:p>
        </w:tc>
        <w:tc>
          <w:tcPr>
            <w:tcW w:w="5245" w:type="dxa"/>
          </w:tcPr>
          <w:p w:rsidR="00674F24" w:rsidRDefault="00D204EB" w:rsidP="00EB2EE0">
            <w:pPr>
              <w:widowControl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EB2EE0">
              <w:rPr>
                <w:rFonts w:ascii="Liberation Serif" w:hAnsi="Liberation Serif"/>
                <w:sz w:val="28"/>
                <w:szCs w:val="28"/>
                <w:lang w:eastAsia="zh-CN"/>
              </w:rPr>
              <w:t>139</w:t>
            </w:r>
          </w:p>
        </w:tc>
      </w:tr>
      <w:tr w:rsidR="00674F24">
        <w:trPr>
          <w:trHeight w:val="275"/>
        </w:trPr>
        <w:tc>
          <w:tcPr>
            <w:tcW w:w="9922" w:type="dxa"/>
            <w:gridSpan w:val="2"/>
          </w:tcPr>
          <w:p w:rsidR="00674F24" w:rsidRDefault="00D204EB">
            <w:pPr>
              <w:widowControl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с. Туринская Слобода</w:t>
            </w:r>
          </w:p>
        </w:tc>
      </w:tr>
    </w:tbl>
    <w:p w:rsidR="00674F24" w:rsidRDefault="00674F24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674F24" w:rsidRDefault="00D204EB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порядка расходования субсидий из федерального    и   областного бюджетов в  2021-2023 годах, на улучшение жилищных условий граждан, проживающих на сельских территориях  Слободо-Туринского муниципального района</w:t>
      </w:r>
    </w:p>
    <w:p w:rsidR="00EB2EE0" w:rsidRDefault="00EB2EE0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674F24" w:rsidRDefault="00D204EB" w:rsidP="00EB2EE0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Законам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Свердловской области от 15 июля 2005 года               </w:t>
      </w:r>
      <w:hyperlink r:id="rId10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х, предоставляемых из областного бюджета и местных бюджетов в Свердловской области» и                              от  10 декабря 2020 года </w:t>
      </w:r>
      <w:hyperlink r:id="rId1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144-ОЗ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2021 год и плановый период 2022 и 2023 годов»</w:t>
      </w:r>
      <w:r w:rsidR="00EB2EE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Свердловской области от 21.</w:t>
      </w:r>
      <w:r>
        <w:rPr>
          <w:rFonts w:ascii="Liberation Serif" w:hAnsi="Liberation Serif" w:cs="Liberation Serif"/>
          <w:sz w:val="28"/>
          <w:szCs w:val="28"/>
        </w:rPr>
        <w:t>01.</w:t>
      </w:r>
      <w:r>
        <w:rPr>
          <w:rFonts w:ascii="Liberation Serif" w:hAnsi="Liberation Serif" w:cs="Liberation Serif"/>
          <w:sz w:val="28"/>
          <w:szCs w:val="28"/>
        </w:rPr>
        <w:t xml:space="preserve">2021 № </w:t>
      </w:r>
      <w:r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-ПП «</w:t>
      </w:r>
      <w:r>
        <w:rPr>
          <w:rFonts w:ascii="Liberation Serif" w:hAnsi="Liberation Serif" w:cs="Liberation Serif"/>
          <w:sz w:val="28"/>
          <w:szCs w:val="28"/>
        </w:rPr>
        <w:t>О распределении субсидий из областного бюджета бюджетам муниципальн</w:t>
      </w:r>
      <w:r>
        <w:rPr>
          <w:rFonts w:ascii="Liberation Serif" w:hAnsi="Liberation Serif" w:cs="Liberation Serif"/>
          <w:sz w:val="28"/>
          <w:szCs w:val="28"/>
        </w:rPr>
        <w:t>ых образований, расположенных на территории Свердловской области, в 2021-2023 годах в рамках реализации государственной программы Свердловской области «</w:t>
      </w:r>
      <w:r>
        <w:rPr>
          <w:rFonts w:ascii="Liberation Serif" w:hAnsi="Liberation Serif" w:cs="Liberation Serif"/>
          <w:sz w:val="28"/>
          <w:szCs w:val="28"/>
        </w:rPr>
        <w:t>Развитие агропромышленного комплекса и потребительского рынка Свердловской области до 2025 года</w:t>
      </w:r>
      <w:r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color w:val="000000"/>
          <w:sz w:val="28"/>
          <w:szCs w:val="28"/>
        </w:rPr>
        <w:t>с согл</w:t>
      </w:r>
      <w:r>
        <w:rPr>
          <w:rFonts w:ascii="Liberation Serif" w:hAnsi="Liberation Serif" w:cs="Liberation Serif"/>
          <w:color w:val="000000"/>
          <w:sz w:val="28"/>
          <w:szCs w:val="28"/>
        </w:rPr>
        <w:t>ашением о предоставлении субсидии из областного бюджета бюджету муниципального образования, расположенного на территории Свердловской области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от </w:t>
      </w:r>
      <w:r>
        <w:rPr>
          <w:rFonts w:ascii="Liberation Serif" w:hAnsi="Liberation Serif" w:cs="Times New Roman"/>
          <w:color w:val="000000"/>
          <w:sz w:val="28"/>
          <w:szCs w:val="28"/>
        </w:rPr>
        <w:t>18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февраля 2021года №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46, дополнительное соглашение к соглашению о предоставлении субсидии из бюджета субъекта </w:t>
      </w:r>
      <w:r>
        <w:rPr>
          <w:rFonts w:ascii="Liberation Serif" w:hAnsi="Liberation Serif" w:cs="Times New Roman"/>
          <w:color w:val="000000"/>
          <w:sz w:val="28"/>
          <w:szCs w:val="28"/>
        </w:rPr>
        <w:t>Российской Федерации местному бюджету от 28.01.21 № 65639000-1-2020-003/1</w:t>
      </w:r>
    </w:p>
    <w:p w:rsidR="00674F24" w:rsidRDefault="00D204EB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674F24" w:rsidRDefault="00D204EB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EB2EE0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Утвердить порядок  расходования субсиди</w:t>
      </w:r>
      <w:r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B2EE0">
        <w:rPr>
          <w:rFonts w:ascii="Liberation Serif" w:hAnsi="Liberation Serif"/>
          <w:sz w:val="28"/>
          <w:szCs w:val="28"/>
        </w:rPr>
        <w:t xml:space="preserve">из федерального </w:t>
      </w:r>
      <w:r>
        <w:rPr>
          <w:rFonts w:ascii="Liberation Serif" w:hAnsi="Liberation Serif"/>
          <w:sz w:val="28"/>
          <w:szCs w:val="28"/>
        </w:rPr>
        <w:t>и   областного бюджетов в  2021-2023 годах, на улучшение жилищных условий граждан, проживающих на сельс</w:t>
      </w:r>
      <w:r>
        <w:rPr>
          <w:rFonts w:ascii="Liberation Serif" w:hAnsi="Liberation Serif"/>
          <w:sz w:val="28"/>
          <w:szCs w:val="28"/>
        </w:rPr>
        <w:t>ких территориях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(прилагается).</w:t>
      </w:r>
    </w:p>
    <w:p w:rsidR="00674F24" w:rsidRDefault="00D204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 Разместить настоящее постановление на официальном сайте 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74F24" w:rsidRDefault="00D204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 Контроль исполнения настоящего постановления оставляю за собой.</w:t>
      </w:r>
    </w:p>
    <w:p w:rsidR="00674F24" w:rsidRDefault="00674F24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EB2EE0" w:rsidRDefault="00EB2EE0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74F24" w:rsidRDefault="00D204EB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674F24" w:rsidRDefault="00D204EB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Бедулев                        </w:t>
      </w:r>
    </w:p>
    <w:p w:rsidR="00674F24" w:rsidRDefault="00EB2EE0" w:rsidP="00EB2EE0">
      <w:pPr>
        <w:ind w:left="5387"/>
        <w:rPr>
          <w:color w:val="000000" w:themeColor="text1"/>
        </w:rPr>
      </w:pPr>
      <w:r>
        <w:rPr>
          <w:rFonts w:ascii="Liberation Serif" w:hAnsi="Liberation Serif" w:cs="Liberation Serif"/>
          <w:sz w:val="28"/>
          <w:szCs w:val="22"/>
        </w:rPr>
        <w:lastRenderedPageBreak/>
        <w:t xml:space="preserve">ПРИЛОЖЕНИЕ </w:t>
      </w:r>
    </w:p>
    <w:p w:rsidR="00674F24" w:rsidRDefault="00EB2EE0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674F24" w:rsidRDefault="00D204EB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674F24" w:rsidRDefault="00D204EB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  <w:r>
        <w:rPr>
          <w:rFonts w:ascii="Liberation Serif" w:hAnsi="Liberation Serif" w:cs="Liberation Serif"/>
          <w:sz w:val="28"/>
          <w:szCs w:val="22"/>
        </w:rPr>
        <w:tab/>
      </w:r>
    </w:p>
    <w:p w:rsidR="00674F24" w:rsidRDefault="00D204EB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674F24" w:rsidRDefault="00D204EB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EB2EE0">
        <w:rPr>
          <w:rFonts w:ascii="Liberation Serif" w:hAnsi="Liberation Serif" w:cs="Liberation Serif"/>
          <w:sz w:val="28"/>
          <w:szCs w:val="22"/>
        </w:rPr>
        <w:t>23.03.2021  № 139</w:t>
      </w:r>
    </w:p>
    <w:p w:rsidR="00674F24" w:rsidRDefault="00674F24">
      <w:pPr>
        <w:ind w:firstLine="540"/>
        <w:jc w:val="center"/>
        <w:rPr>
          <w:color w:val="000000" w:themeColor="text1"/>
        </w:rPr>
      </w:pPr>
    </w:p>
    <w:p w:rsidR="00674F24" w:rsidRDefault="00674F24">
      <w:pPr>
        <w:ind w:firstLine="540"/>
        <w:jc w:val="center"/>
        <w:rPr>
          <w:color w:val="000000" w:themeColor="text1"/>
        </w:rPr>
      </w:pPr>
    </w:p>
    <w:p w:rsidR="00674F24" w:rsidRDefault="00D204EB">
      <w:pPr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674F24" w:rsidRDefault="00D204EB">
      <w:pPr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расходования субсидий из федераль</w:t>
      </w:r>
      <w:r>
        <w:rPr>
          <w:rFonts w:ascii="Liberation Serif" w:hAnsi="Liberation Serif" w:cs="Liberation Serif"/>
          <w:b/>
          <w:bCs/>
          <w:sz w:val="28"/>
          <w:szCs w:val="28"/>
        </w:rPr>
        <w:t>ного  и  областного бюджетов в  2021-2023 годах, на улучшение жилищных условий граждан, проживающих на сельских территориях  Слободо-Туринского муниципального района</w:t>
      </w:r>
    </w:p>
    <w:p w:rsidR="00674F24" w:rsidRDefault="00674F24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674F24" w:rsidRDefault="00D204EB" w:rsidP="00EB2EE0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Порядок определяет 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условия </w:t>
      </w:r>
      <w:r>
        <w:rPr>
          <w:rFonts w:ascii="Liberation Serif" w:hAnsi="Liberation Serif" w:cs="Liberation Serif"/>
          <w:sz w:val="28"/>
          <w:szCs w:val="28"/>
        </w:rPr>
        <w:t>расходования субсидий из федерального  и   областного бюджетов в  2021-2023 годах, на улучшение жилищных условий граждан, проживающих на сельских территориях Слободо-Туринского муниципального района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674F24" w:rsidRDefault="00D204EB" w:rsidP="00EB2EE0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2. Настоящий Порядок разработан в 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соответствии со стать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ей 142 Бюджетного кодекса Российской Федерации, Законом Свердловской области </w:t>
      </w:r>
      <w:r w:rsidR="00EB2EE0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              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от 15 июля 2005 года </w:t>
      </w:r>
      <w:hyperlink r:id="rId12">
        <w:r>
          <w:rPr>
            <w:rFonts w:ascii="Liberation Serif" w:eastAsia="Calibri" w:hAnsi="Liberation Serif" w:cs="Liberation Serif"/>
            <w:sz w:val="28"/>
            <w:szCs w:val="32"/>
            <w:lang w:eastAsia="en-US"/>
          </w:rPr>
          <w:t>№ 70-О</w:t>
        </w:r>
        <w:r>
          <w:rPr>
            <w:rFonts w:ascii="Liberation Serif" w:eastAsia="Calibri" w:hAnsi="Liberation Serif" w:cs="Liberation Serif"/>
            <w:sz w:val="28"/>
            <w:szCs w:val="32"/>
            <w:lang w:eastAsia="en-US"/>
          </w:rPr>
          <w:t>З</w:t>
        </w:r>
      </w:hyperlink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</w:t>
      </w:r>
      <w:r>
        <w:rPr>
          <w:rFonts w:ascii="Liberation Serif" w:hAnsi="Liberation Serif" w:cs="Liberation Serif"/>
          <w:sz w:val="28"/>
          <w:szCs w:val="32"/>
        </w:rPr>
        <w:t>.</w:t>
      </w:r>
    </w:p>
    <w:p w:rsidR="00674F24" w:rsidRDefault="00D204EB" w:rsidP="00EB2EE0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>Субсидия подлежит зачислению в доходы бюджета муниципального района по коду 90120225576050000150 «</w:t>
      </w:r>
      <w:r>
        <w:rPr>
          <w:rFonts w:ascii="Liberation Serif" w:eastAsia="Calibri" w:hAnsi="Liberation Serif" w:cs="Liberation Serif"/>
          <w:sz w:val="28"/>
          <w:szCs w:val="28"/>
        </w:rPr>
        <w:t>Субсидии бюджетам муниципальных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районов на обеспечение комплексного развития сельских территорий»,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90120229999050000150 </w:t>
      </w:r>
      <w:r>
        <w:rPr>
          <w:rFonts w:ascii="Liberation Serif" w:eastAsia="Calibri" w:hAnsi="Liberation Serif" w:cs="Liberation Serif"/>
          <w:i/>
          <w:sz w:val="28"/>
          <w:szCs w:val="28"/>
        </w:rPr>
        <w:t>«</w:t>
      </w:r>
      <w:r>
        <w:rPr>
          <w:rFonts w:ascii="Liberation Serif" w:eastAsia="Calibri" w:hAnsi="Liberation Serif" w:cs="Liberation Serif"/>
          <w:sz w:val="28"/>
          <w:szCs w:val="28"/>
        </w:rPr>
        <w:t>Субсидии на</w:t>
      </w:r>
      <w:r w:rsidRPr="00EB2EE0">
        <w:rPr>
          <w:rFonts w:ascii="Liberation Serif" w:eastAsia="Calibri" w:hAnsi="Liberation Serif" w:cs="Liberation Serif"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Cs/>
          <w:sz w:val="28"/>
          <w:szCs w:val="28"/>
        </w:rPr>
        <w:t>лучшение жилищных условий граждан, проживающих на сельских территориях».</w:t>
      </w:r>
    </w:p>
    <w:p w:rsidR="00674F24" w:rsidRDefault="00D204EB" w:rsidP="00EB2EE0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4. Расходование средств осуществляется по разделу 0100 «Социальная политика», </w:t>
      </w:r>
      <w:r>
        <w:rPr>
          <w:rFonts w:ascii="Liberation Serif" w:hAnsi="Liberation Serif" w:cs="Liberation Serif"/>
          <w:sz w:val="28"/>
          <w:szCs w:val="32"/>
        </w:rPr>
        <w:t>подразделу 1003 «Социальное обеспечение населения», целевой статье 1310145762 «Улучшение жилищных условий граждан, проживающих на сельских территориях», 13101</w:t>
      </w:r>
      <w:r>
        <w:rPr>
          <w:rFonts w:ascii="Liberation Serif" w:hAnsi="Liberation Serif" w:cs="Liberation Serif"/>
          <w:sz w:val="28"/>
          <w:szCs w:val="32"/>
          <w:lang w:val="en-US"/>
        </w:rPr>
        <w:t>L</w:t>
      </w:r>
      <w:r w:rsidRPr="00EB2EE0">
        <w:rPr>
          <w:rFonts w:ascii="Liberation Serif" w:hAnsi="Liberation Serif" w:cs="Liberation Serif"/>
          <w:sz w:val="28"/>
          <w:szCs w:val="32"/>
        </w:rPr>
        <w:t xml:space="preserve">5760 </w:t>
      </w:r>
      <w:r>
        <w:rPr>
          <w:rFonts w:ascii="Liberation Serif" w:hAnsi="Liberation Serif" w:cs="Liberation Serif"/>
          <w:sz w:val="28"/>
          <w:szCs w:val="32"/>
        </w:rPr>
        <w:t>«</w:t>
      </w:r>
      <w:r w:rsidRPr="00EB2EE0">
        <w:rPr>
          <w:rFonts w:ascii="Liberation Serif" w:hAnsi="Liberation Serif" w:cs="Liberation Serif"/>
          <w:sz w:val="28"/>
          <w:szCs w:val="32"/>
        </w:rPr>
        <w:t>Улучшение жилищных условий граждан, проживающих на сельских территориях, на условиях софина</w:t>
      </w:r>
      <w:r w:rsidRPr="00EB2EE0">
        <w:rPr>
          <w:rFonts w:ascii="Liberation Serif" w:hAnsi="Liberation Serif" w:cs="Liberation Serif"/>
          <w:sz w:val="28"/>
          <w:szCs w:val="32"/>
        </w:rPr>
        <w:t>нсирования из федерального бюджета</w:t>
      </w:r>
      <w:r>
        <w:rPr>
          <w:rFonts w:ascii="Liberation Serif" w:hAnsi="Liberation Serif" w:cs="Liberation Serif"/>
          <w:sz w:val="28"/>
          <w:szCs w:val="32"/>
        </w:rPr>
        <w:t>», виду расходов 322 «Субсидии гражданам на приобретение жилья»</w:t>
      </w:r>
      <w:r>
        <w:rPr>
          <w:rFonts w:ascii="Liberation Serif" w:hAnsi="Liberation Serif" w:cs="Liberation Serif"/>
          <w:color w:val="000000"/>
          <w:sz w:val="28"/>
          <w:szCs w:val="32"/>
        </w:rPr>
        <w:t>.</w:t>
      </w:r>
    </w:p>
    <w:p w:rsidR="00674F24" w:rsidRDefault="00D204EB" w:rsidP="00EB2EE0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5.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 Администрации Слободо-Туринского муни</w:t>
      </w:r>
      <w:r>
        <w:rPr>
          <w:rFonts w:ascii="Liberation Serif" w:hAnsi="Liberation Serif" w:cs="Liberation Serif"/>
          <w:color w:val="000000"/>
          <w:sz w:val="28"/>
          <w:szCs w:val="32"/>
        </w:rPr>
        <w:t>ципального района предусмотреть:</w:t>
      </w:r>
    </w:p>
    <w:p w:rsidR="00674F24" w:rsidRDefault="00D204EB" w:rsidP="00EB2EE0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 xml:space="preserve">- наличие бюджетных ассигнований на </w:t>
      </w:r>
      <w:r w:rsidR="00EB2EE0">
        <w:rPr>
          <w:rFonts w:ascii="Liberation Serif" w:hAnsi="Liberation Serif" w:cs="Liberation Serif"/>
          <w:color w:val="000000"/>
          <w:sz w:val="28"/>
          <w:szCs w:val="32"/>
        </w:rPr>
        <w:t>финансовое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 обеспечение расходных обязательств,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по софинансированию местного бюджета на улучшение жилищных условий граждан, проживающих на сельских территориях;</w:t>
      </w:r>
    </w:p>
    <w:p w:rsidR="00674F24" w:rsidRDefault="00D204EB" w:rsidP="00EB2EE0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- обеспечить достижение значений показателей результативности, согласно заключенных соглашений.</w:t>
      </w:r>
    </w:p>
    <w:p w:rsidR="00674F24" w:rsidRDefault="00EB2EE0" w:rsidP="00EB2EE0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6</w:t>
      </w:r>
      <w:r w:rsidR="00D204EB">
        <w:rPr>
          <w:rFonts w:ascii="Liberation Serif" w:hAnsi="Liberation Serif" w:cs="Liberation Serif"/>
          <w:sz w:val="28"/>
          <w:szCs w:val="32"/>
        </w:rPr>
        <w:t>.</w:t>
      </w:r>
      <w:r>
        <w:rPr>
          <w:rFonts w:ascii="Liberation Serif" w:hAnsi="Liberation Serif" w:cs="Liberation Serif"/>
          <w:sz w:val="28"/>
          <w:szCs w:val="32"/>
        </w:rPr>
        <w:t> </w:t>
      </w:r>
      <w:r w:rsidR="00D204EB">
        <w:rPr>
          <w:rFonts w:ascii="Liberation Serif" w:hAnsi="Liberation Serif" w:cs="Liberation Serif"/>
          <w:sz w:val="28"/>
          <w:szCs w:val="32"/>
        </w:rPr>
        <w:t>Администраци</w:t>
      </w:r>
      <w:r w:rsidR="00D204EB">
        <w:rPr>
          <w:rFonts w:ascii="Liberation Serif" w:hAnsi="Liberation Serif" w:cs="Liberation Serif"/>
          <w:sz w:val="28"/>
          <w:szCs w:val="32"/>
        </w:rPr>
        <w:t xml:space="preserve">я Слободо-Туринского </w:t>
      </w:r>
      <w:r w:rsidR="00D204EB">
        <w:rPr>
          <w:rFonts w:ascii="Liberation Serif" w:hAnsi="Liberation Serif" w:cs="Liberation Serif"/>
          <w:sz w:val="28"/>
          <w:szCs w:val="32"/>
        </w:rPr>
        <w:t>муниципального района</w:t>
      </w:r>
      <w:r w:rsidR="00D204EB">
        <w:rPr>
          <w:rFonts w:ascii="Liberation Serif" w:hAnsi="Liberation Serif" w:cs="Liberation Serif"/>
          <w:color w:val="000000"/>
          <w:sz w:val="28"/>
          <w:szCs w:val="32"/>
        </w:rPr>
        <w:t xml:space="preserve"> предоставля</w:t>
      </w:r>
      <w:r>
        <w:rPr>
          <w:rFonts w:ascii="Liberation Serif" w:hAnsi="Liberation Serif" w:cs="Liberation Serif"/>
          <w:color w:val="000000"/>
          <w:sz w:val="28"/>
          <w:szCs w:val="32"/>
        </w:rPr>
        <w:t>е</w:t>
      </w:r>
      <w:r w:rsidR="00D204EB">
        <w:rPr>
          <w:rFonts w:ascii="Liberation Serif" w:hAnsi="Liberation Serif" w:cs="Liberation Serif"/>
          <w:color w:val="000000"/>
          <w:sz w:val="28"/>
          <w:szCs w:val="32"/>
        </w:rPr>
        <w:t xml:space="preserve">т </w:t>
      </w:r>
      <w:r w:rsidR="00D204EB">
        <w:rPr>
          <w:rFonts w:ascii="Liberation Serif" w:hAnsi="Liberation Serif" w:cs="Liberation Serif"/>
          <w:color w:val="000000"/>
          <w:sz w:val="28"/>
          <w:szCs w:val="32"/>
        </w:rPr>
        <w:t xml:space="preserve">в </w:t>
      </w:r>
      <w:r w:rsidR="00D204EB">
        <w:rPr>
          <w:rFonts w:ascii="Liberation Serif" w:hAnsi="Liberation Serif" w:cs="Liberation Serif"/>
          <w:color w:val="000000"/>
          <w:sz w:val="28"/>
          <w:szCs w:val="32"/>
        </w:rPr>
        <w:t>Министерство Агропромышленного комплекса и потребительского рынка Свердловской области</w:t>
      </w:r>
      <w:r w:rsidR="00D204EB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D204EB">
        <w:rPr>
          <w:rFonts w:ascii="Liberation Serif" w:hAnsi="Liberation Serif" w:cs="Liberation Serif"/>
          <w:sz w:val="28"/>
          <w:szCs w:val="32"/>
        </w:rPr>
        <w:t>отчеты и документацию согласно заключенн</w:t>
      </w:r>
      <w:r w:rsidR="00D204EB">
        <w:rPr>
          <w:rFonts w:ascii="Liberation Serif" w:hAnsi="Liberation Serif" w:cs="Liberation Serif"/>
          <w:sz w:val="28"/>
          <w:szCs w:val="32"/>
        </w:rPr>
        <w:t>ых</w:t>
      </w:r>
      <w:r w:rsidR="00D204EB">
        <w:rPr>
          <w:rFonts w:ascii="Liberation Serif" w:hAnsi="Liberation Serif" w:cs="Liberation Serif"/>
          <w:sz w:val="28"/>
          <w:szCs w:val="32"/>
        </w:rPr>
        <w:t xml:space="preserve"> соглашени</w:t>
      </w:r>
      <w:r w:rsidR="00D204EB">
        <w:rPr>
          <w:rFonts w:ascii="Liberation Serif" w:hAnsi="Liberation Serif" w:cs="Liberation Serif"/>
          <w:sz w:val="28"/>
          <w:szCs w:val="32"/>
        </w:rPr>
        <w:t>й</w:t>
      </w:r>
      <w:r w:rsidR="00D204EB">
        <w:rPr>
          <w:rFonts w:ascii="Liberation Serif" w:hAnsi="Liberation Serif" w:cs="Liberation Serif"/>
          <w:sz w:val="28"/>
          <w:szCs w:val="32"/>
        </w:rPr>
        <w:t xml:space="preserve">. </w:t>
      </w:r>
    </w:p>
    <w:p w:rsidR="00674F24" w:rsidRDefault="00EB2EE0" w:rsidP="00EB2EE0">
      <w:pPr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lastRenderedPageBreak/>
        <w:t>7</w:t>
      </w:r>
      <w:r w:rsidR="00D204EB">
        <w:rPr>
          <w:rFonts w:ascii="Liberation Serif" w:hAnsi="Liberation Serif" w:cs="Liberation Serif"/>
          <w:color w:val="000000"/>
          <w:sz w:val="28"/>
          <w:szCs w:val="32"/>
        </w:rPr>
        <w:t>. Не использованный на 01 января текущего финансового года остаток субсиди</w:t>
      </w:r>
      <w:r w:rsidR="00D204EB">
        <w:rPr>
          <w:rFonts w:ascii="Liberation Serif" w:hAnsi="Liberation Serif" w:cs="Liberation Serif"/>
          <w:color w:val="000000"/>
          <w:sz w:val="28"/>
          <w:szCs w:val="32"/>
        </w:rPr>
        <w:t>и подлежит возврату  в соответствии с требованиями, установленными Бюджетным кодексом Российск</w:t>
      </w:r>
      <w:bookmarkStart w:id="0" w:name="_GoBack"/>
      <w:bookmarkEnd w:id="0"/>
      <w:r w:rsidR="00D204EB">
        <w:rPr>
          <w:rFonts w:ascii="Liberation Serif" w:hAnsi="Liberation Serif" w:cs="Liberation Serif"/>
          <w:color w:val="000000"/>
          <w:sz w:val="28"/>
          <w:szCs w:val="32"/>
        </w:rPr>
        <w:t xml:space="preserve">ой Федерации. </w:t>
      </w:r>
    </w:p>
    <w:p w:rsidR="00674F24" w:rsidRDefault="00EB2EE0" w:rsidP="00EB2EE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8</w:t>
      </w:r>
      <w:r w:rsidR="00D204EB">
        <w:rPr>
          <w:rFonts w:ascii="Liberation Serif" w:hAnsi="Liberation Serif" w:cs="Liberation Serif"/>
          <w:color w:val="000000"/>
          <w:sz w:val="28"/>
          <w:szCs w:val="32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</w:t>
      </w:r>
      <w:r w:rsidR="00D204EB">
        <w:rPr>
          <w:rFonts w:ascii="Liberation Serif" w:hAnsi="Liberation Serif" w:cs="Liberation Serif"/>
          <w:color w:val="000000"/>
          <w:sz w:val="28"/>
          <w:szCs w:val="32"/>
        </w:rPr>
        <w:t>ательством.</w:t>
      </w:r>
    </w:p>
    <w:p w:rsidR="00674F24" w:rsidRDefault="00EB2EE0" w:rsidP="00EB2EE0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9</w:t>
      </w:r>
      <w:r w:rsidR="00D204EB">
        <w:rPr>
          <w:rFonts w:ascii="Liberation Serif" w:hAnsi="Liberation Serif" w:cs="Liberation Serif"/>
          <w:color w:val="000000"/>
          <w:sz w:val="28"/>
          <w:szCs w:val="32"/>
        </w:rPr>
        <w:t>. Финансовый контроль за целевым использованием бюджетных средств осуществляется финансовым управлением Администрации Слободо-Туринского муниципального района и Администрацией Слободо-Туринского муниципального района.</w:t>
      </w:r>
    </w:p>
    <w:p w:rsidR="00674F24" w:rsidRDefault="00674F24">
      <w:pPr>
        <w:pStyle w:val="33"/>
        <w:shd w:val="clear" w:color="auto" w:fill="auto"/>
        <w:jc w:val="left"/>
      </w:pPr>
    </w:p>
    <w:sectPr w:rsidR="00674F24" w:rsidSect="00EB2EE0">
      <w:headerReference w:type="default" r:id="rId13"/>
      <w:headerReference w:type="first" r:id="rId14"/>
      <w:pgSz w:w="11906" w:h="16838"/>
      <w:pgMar w:top="993" w:right="567" w:bottom="709" w:left="1418" w:header="426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EB" w:rsidRDefault="00D204EB">
      <w:r>
        <w:separator/>
      </w:r>
    </w:p>
  </w:endnote>
  <w:endnote w:type="continuationSeparator" w:id="0">
    <w:p w:rsidR="00D204EB" w:rsidRDefault="00D2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EB" w:rsidRDefault="00D204EB">
      <w:r>
        <w:separator/>
      </w:r>
    </w:p>
  </w:footnote>
  <w:footnote w:type="continuationSeparator" w:id="0">
    <w:p w:rsidR="00D204EB" w:rsidRDefault="00D2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24" w:rsidRDefault="00D204EB">
    <w:pPr>
      <w:pStyle w:val="af3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EB2EE0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24" w:rsidRDefault="00674F24">
    <w:pPr>
      <w:pStyle w:val="af3"/>
      <w:jc w:val="center"/>
    </w:pPr>
  </w:p>
  <w:p w:rsidR="00674F24" w:rsidRDefault="00674F24">
    <w:pPr>
      <w:pStyle w:val="af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2F4E"/>
    <w:multiLevelType w:val="multilevel"/>
    <w:tmpl w:val="E5D488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A57A6C"/>
    <w:multiLevelType w:val="multilevel"/>
    <w:tmpl w:val="C4568A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F24"/>
    <w:rsid w:val="00674F24"/>
    <w:rsid w:val="00D204EB"/>
    <w:rsid w:val="00E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a5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6">
    <w:name w:val="page number"/>
    <w:basedOn w:val="a2"/>
    <w:qFormat/>
    <w:rsid w:val="0084799A"/>
  </w:style>
  <w:style w:type="character" w:customStyle="1" w:styleId="a7">
    <w:name w:val="Верхний колонтитул Знак"/>
    <w:basedOn w:val="a2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азвание Знак"/>
    <w:basedOn w:val="a2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2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a">
    <w:name w:val="Приветствие Знак"/>
    <w:basedOn w:val="a2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2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b">
    <w:name w:val="Колонтитул_"/>
    <w:basedOn w:val="a2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0">
    <w:name w:val="Основной текст2"/>
    <w:basedOn w:val="a5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2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2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2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2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2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5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5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5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5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2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2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2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5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c">
    <w:name w:val="Подпись к таблице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5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5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d">
    <w:name w:val="Нижний колонтитул Знак"/>
    <w:basedOn w:val="a2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2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f">
    <w:name w:val="List"/>
    <w:basedOn w:val="a1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5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6">
    <w:name w:val="Строка Внимание"/>
    <w:basedOn w:val="a1"/>
    <w:next w:val="af7"/>
    <w:qFormat/>
    <w:rsid w:val="006217C5"/>
    <w:pPr>
      <w:spacing w:before="240" w:after="0"/>
      <w:ind w:firstLine="0"/>
      <w:jc w:val="center"/>
    </w:pPr>
  </w:style>
  <w:style w:type="paragraph" w:styleId="af7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8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9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a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pPr>
      <w:spacing w:after="200"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1"/>
    <w:qFormat/>
  </w:style>
  <w:style w:type="table" w:styleId="afb">
    <w:name w:val="Table Grid"/>
    <w:basedOn w:val="a3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4800-7A34-4AD2-AABF-52FDC33B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19</cp:revision>
  <cp:lastPrinted>2021-03-23T06:51:00Z</cp:lastPrinted>
  <dcterms:created xsi:type="dcterms:W3CDTF">2020-06-17T04:22:00Z</dcterms:created>
  <dcterms:modified xsi:type="dcterms:W3CDTF">2021-03-23T06:51:00Z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