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Layout w:type="fixed"/>
        <w:tblLook w:val="0000"/>
      </w:tblPr>
      <w:tblGrid>
        <w:gridCol w:w="4676"/>
        <w:gridCol w:w="5104"/>
      </w:tblGrid>
      <w:tr w:rsidR="00F70E12" w:rsidTr="006158CB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F70E12" w:rsidRDefault="00F70E12" w:rsidP="006158C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735" cy="72009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7" t="2646" r="63431" b="-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72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F70E12" w:rsidRDefault="00F70E12" w:rsidP="006158CB">
            <w:pPr>
              <w:jc w:val="center"/>
            </w:pPr>
          </w:p>
          <w:p w:rsidR="00F70E12" w:rsidRDefault="00F70E12" w:rsidP="006158CB">
            <w:pPr>
              <w:jc w:val="center"/>
            </w:pPr>
          </w:p>
          <w:p w:rsidR="00F70E12" w:rsidRDefault="00F70E12" w:rsidP="006158CB">
            <w:pPr>
              <w:jc w:val="center"/>
            </w:pPr>
          </w:p>
        </w:tc>
      </w:tr>
      <w:tr w:rsidR="00F70E12" w:rsidTr="006158CB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70E12" w:rsidRDefault="00F70E12" w:rsidP="006158C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F70E12" w:rsidRDefault="00F70E12" w:rsidP="006158C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F70E12" w:rsidRDefault="00F70E12" w:rsidP="006158CB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F70E12" w:rsidRDefault="00F70E12" w:rsidP="006158CB">
            <w:pPr>
              <w:rPr>
                <w:sz w:val="10"/>
              </w:rPr>
            </w:pPr>
          </w:p>
        </w:tc>
      </w:tr>
      <w:tr w:rsidR="00F70E12" w:rsidTr="006158CB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70E12" w:rsidRDefault="00F70E12" w:rsidP="006158CB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F70E12" w:rsidTr="006158CB">
        <w:trPr>
          <w:trHeight w:val="360"/>
        </w:trPr>
        <w:tc>
          <w:tcPr>
            <w:tcW w:w="4676" w:type="dxa"/>
            <w:shd w:val="clear" w:color="auto" w:fill="auto"/>
          </w:tcPr>
          <w:p w:rsidR="00F70E12" w:rsidRDefault="00F70E12" w:rsidP="006158CB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14.10.2019</w:t>
            </w:r>
          </w:p>
        </w:tc>
        <w:tc>
          <w:tcPr>
            <w:tcW w:w="5104" w:type="dxa"/>
            <w:shd w:val="clear" w:color="auto" w:fill="auto"/>
          </w:tcPr>
          <w:p w:rsidR="00F70E12" w:rsidRDefault="00F70E12" w:rsidP="006158CB">
            <w:pPr>
              <w:jc w:val="right"/>
            </w:pPr>
            <w:r>
              <w:rPr>
                <w:sz w:val="28"/>
                <w:szCs w:val="28"/>
              </w:rPr>
              <w:t xml:space="preserve">  № 448</w:t>
            </w:r>
          </w:p>
        </w:tc>
      </w:tr>
      <w:tr w:rsidR="00F70E12" w:rsidTr="006158CB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F70E12" w:rsidRDefault="00F70E12" w:rsidP="006158CB">
            <w:pPr>
              <w:pStyle w:val="ConsPlusNormal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F70E12" w:rsidRPr="007D2321" w:rsidRDefault="00F70E12" w:rsidP="00F70E12">
      <w:pPr>
        <w:widowControl/>
        <w:autoSpaceDE/>
        <w:jc w:val="center"/>
        <w:rPr>
          <w:sz w:val="24"/>
          <w:szCs w:val="24"/>
        </w:rPr>
      </w:pPr>
    </w:p>
    <w:p w:rsidR="00F70E12" w:rsidRPr="007D2321" w:rsidRDefault="00F70E12" w:rsidP="00F70E12">
      <w:pPr>
        <w:widowControl/>
        <w:autoSpaceDE/>
        <w:jc w:val="center"/>
        <w:rPr>
          <w:sz w:val="24"/>
          <w:szCs w:val="24"/>
        </w:rPr>
      </w:pPr>
    </w:p>
    <w:p w:rsidR="00F70E12" w:rsidRPr="007D2321" w:rsidRDefault="00F70E12" w:rsidP="00F70E12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321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Слободо-Туринского муниципального района от 14.08.2017 № 395 «Об утверждении порядка осуществления финансовым управлением Администрации Слободо-Туринского муниципального района полномочий по внутреннему муниципальному финансовому контролю» </w:t>
      </w:r>
    </w:p>
    <w:p w:rsidR="00F70E12" w:rsidRPr="007D2321" w:rsidRDefault="00F70E12" w:rsidP="00F70E12">
      <w:pPr>
        <w:shd w:val="clear" w:color="auto" w:fill="FFFFFF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F70E12" w:rsidRPr="007D2321" w:rsidRDefault="00F70E12" w:rsidP="00F70E12">
      <w:pPr>
        <w:shd w:val="clear" w:color="auto" w:fill="FFFFFF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F70E12" w:rsidRPr="007D2321" w:rsidRDefault="00F70E12" w:rsidP="00F70E12">
      <w:pPr>
        <w:shd w:val="clear" w:color="auto" w:fill="FFFFFF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D2321">
        <w:rPr>
          <w:rFonts w:ascii="Liberation Serif" w:hAnsi="Liberation Serif" w:cs="Liberation Serif"/>
          <w:sz w:val="28"/>
          <w:szCs w:val="28"/>
          <w:lang w:eastAsia="ru-RU"/>
        </w:rPr>
        <w:t xml:space="preserve">В соответствии с </w:t>
      </w:r>
      <w:r w:rsidRPr="007D2321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ч.8 ст.99 </w:t>
      </w:r>
      <w:r w:rsidRPr="007D2321">
        <w:rPr>
          <w:rFonts w:ascii="Liberation Serif" w:hAnsi="Liberation Serif" w:cs="Liberation Serif"/>
          <w:sz w:val="28"/>
          <w:szCs w:val="28"/>
          <w:lang w:eastAsia="ru-RU"/>
        </w:rPr>
        <w:t xml:space="preserve">Федерального закона от 05 апреля 2013 года        № 44-ФЗ «О контрактной системе в сфере закупок товаров, работ, услуг для обеспечения государственных и муниципальных нужд», в целях совершенствования </w:t>
      </w:r>
      <w:r w:rsidRPr="007D2321">
        <w:rPr>
          <w:rFonts w:ascii="Liberation Serif" w:hAnsi="Liberation Serif" w:cs="Liberation Serif"/>
          <w:sz w:val="28"/>
          <w:szCs w:val="28"/>
        </w:rPr>
        <w:t>исполнения Финансовым управлением администрации Слободо-Туринского муниципального района полномочий по внутреннему муниципальному финансовому контролю, на основании Устава Слободо-Туринского муниципального района,</w:t>
      </w:r>
      <w:proofErr w:type="gramEnd"/>
    </w:p>
    <w:p w:rsidR="00F70E12" w:rsidRPr="007D2321" w:rsidRDefault="00F70E12" w:rsidP="00F70E12">
      <w:pPr>
        <w:pStyle w:val="ConsPlusNormal"/>
        <w:spacing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F70E12" w:rsidRPr="007D2321" w:rsidRDefault="00F70E12" w:rsidP="00F70E12">
      <w:pPr>
        <w:pStyle w:val="a7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1. Внести в постановление Администрации Слободо-Туринского муниципального района от 14.08.2017 № 395 «Об утверждении порядка осуществления финансовым управлением Администрации Слободо-Туринского муниципального района полномочий по внутреннему муниципальному финансовому контролю» следующие изменения:</w:t>
      </w:r>
      <w:r w:rsidRPr="007D232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70E12" w:rsidRPr="007D2321" w:rsidRDefault="00F70E12" w:rsidP="00F70E12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1.1.В подпункте 2 части 1 пункта 6 Порядка осуществления финансовым управлением администрации Слободо-Туринского муниципального района полномочий по внутреннему муниципальному финансовому контролю, утвержденного постановлением Администрации Слободо-Туринского муниципального района от 14.08.2017 № 395:</w:t>
      </w:r>
    </w:p>
    <w:p w:rsidR="00F70E12" w:rsidRPr="007D2321" w:rsidRDefault="00F70E12" w:rsidP="00F70E12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 xml:space="preserve">1) абзац второй </w:t>
      </w:r>
      <w:r w:rsidRPr="007D2321">
        <w:rPr>
          <w:rFonts w:ascii="Liberation Serif" w:hAnsi="Liberation Serif" w:cs="Liberation Serif"/>
          <w:sz w:val="28"/>
          <w:szCs w:val="28"/>
          <w:lang w:eastAsia="ru-RU"/>
        </w:rPr>
        <w:t>признать утратившим силу</w:t>
      </w:r>
      <w:r w:rsidRPr="007D2321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70E12" w:rsidRPr="007D2321" w:rsidRDefault="00F70E12" w:rsidP="00F70E12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2) абзац четвертый изложить в следующей редакции:</w:t>
      </w:r>
    </w:p>
    <w:p w:rsidR="00F70E12" w:rsidRPr="007D2321" w:rsidRDefault="00F70E12" w:rsidP="00F70E12">
      <w:pPr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proofErr w:type="gramStart"/>
      <w:r w:rsidRPr="007D2321">
        <w:rPr>
          <w:rFonts w:ascii="Liberation Serif" w:hAnsi="Liberation Serif" w:cs="Liberation Serif"/>
          <w:sz w:val="28"/>
          <w:szCs w:val="28"/>
          <w:lang w:eastAsia="ru-RU"/>
        </w:rPr>
        <w:t>«определения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услуги».</w:t>
      </w:r>
      <w:proofErr w:type="gramEnd"/>
    </w:p>
    <w:p w:rsidR="00F70E12" w:rsidRPr="007D2321" w:rsidRDefault="00F70E12" w:rsidP="00F70E1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lastRenderedPageBreak/>
        <w:t xml:space="preserve">     2. Настоящее постановление опубликовать в общественно-политической газете Слободо-Туринского муниципального района «Коммунар» и </w:t>
      </w:r>
      <w:r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Pr="007D2321">
        <w:rPr>
          <w:rFonts w:ascii="Liberation Serif" w:hAnsi="Liberation Serif" w:cs="Liberation Serif"/>
          <w:sz w:val="28"/>
          <w:szCs w:val="28"/>
        </w:rPr>
        <w:t>на официальном сайте Администрации Слободо-Туринского муниципального района в информационно-телекоммуникационной сети «Интернет»</w:t>
      </w:r>
      <w:r w:rsidRPr="007D2321">
        <w:rPr>
          <w:sz w:val="28"/>
          <w:szCs w:val="28"/>
        </w:rPr>
        <w:t xml:space="preserve"> </w:t>
      </w:r>
      <w:r w:rsidRPr="007D2321">
        <w:rPr>
          <w:rFonts w:ascii="Liberation Serif" w:hAnsi="Liberation Serif" w:cs="Liberation Serif"/>
          <w:sz w:val="28"/>
          <w:szCs w:val="28"/>
        </w:rPr>
        <w:t>http://slturmr.ru/.</w:t>
      </w:r>
    </w:p>
    <w:p w:rsidR="00F70E12" w:rsidRPr="007D2321" w:rsidRDefault="00F70E12" w:rsidP="00F70E12">
      <w:pPr>
        <w:rPr>
          <w:sz w:val="28"/>
          <w:szCs w:val="28"/>
        </w:rPr>
      </w:pPr>
      <w:bookmarkStart w:id="0" w:name="_GoBack"/>
      <w:bookmarkEnd w:id="0"/>
    </w:p>
    <w:p w:rsidR="00F70E12" w:rsidRPr="007D2321" w:rsidRDefault="00F70E12" w:rsidP="00F70E12">
      <w:pPr>
        <w:widowControl/>
        <w:autoSpaceDE/>
        <w:jc w:val="both"/>
        <w:rPr>
          <w:rFonts w:ascii="Liberation Serif" w:hAnsi="Liberation Serif"/>
          <w:sz w:val="28"/>
          <w:szCs w:val="28"/>
        </w:rPr>
      </w:pPr>
    </w:p>
    <w:p w:rsidR="00F70E12" w:rsidRPr="007D2321" w:rsidRDefault="00F70E12" w:rsidP="00F70E12">
      <w:pPr>
        <w:widowControl/>
        <w:autoSpaceDE/>
        <w:jc w:val="both"/>
        <w:rPr>
          <w:rFonts w:ascii="Liberation Serif" w:hAnsi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F70E12" w:rsidRPr="007D2321" w:rsidRDefault="00F70E12" w:rsidP="00F70E12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      В.А. Бедулев</w:t>
      </w:r>
    </w:p>
    <w:p w:rsidR="00F70E12" w:rsidRPr="007D2321" w:rsidRDefault="00F70E12" w:rsidP="00F70E12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</w:p>
    <w:p w:rsidR="00D33E3B" w:rsidRDefault="00D33E3B"/>
    <w:sectPr w:rsidR="00D33E3B" w:rsidSect="007D2321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D7" w:rsidRDefault="00FD7FD7" w:rsidP="00F70E12">
      <w:r>
        <w:separator/>
      </w:r>
    </w:p>
  </w:endnote>
  <w:endnote w:type="continuationSeparator" w:id="0">
    <w:p w:rsidR="00FD7FD7" w:rsidRDefault="00FD7FD7" w:rsidP="00F7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6C" w:rsidRDefault="00FD7F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6C" w:rsidRDefault="00FD7FD7">
    <w:pPr>
      <w:pStyle w:val="a5"/>
    </w:pPr>
  </w:p>
  <w:p w:rsidR="00F35E6C" w:rsidRDefault="00FD7FD7">
    <w:pPr>
      <w:pStyle w:val="a5"/>
      <w:pageBreakBefore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D7" w:rsidRDefault="00FD7FD7" w:rsidP="00F70E12">
      <w:r>
        <w:separator/>
      </w:r>
    </w:p>
  </w:footnote>
  <w:footnote w:type="continuationSeparator" w:id="0">
    <w:p w:rsidR="00FD7FD7" w:rsidRDefault="00FD7FD7" w:rsidP="00F7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6C" w:rsidRDefault="00FD7FD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E12"/>
    <w:rsid w:val="00D33E3B"/>
    <w:rsid w:val="00F70E12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E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F70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0E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70E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7">
    <w:name w:val="Plain Text"/>
    <w:basedOn w:val="a"/>
    <w:link w:val="a8"/>
    <w:uiPriority w:val="99"/>
    <w:semiHidden/>
    <w:rsid w:val="00F70E12"/>
    <w:pPr>
      <w:widowControl/>
      <w:suppressAutoHyphens w:val="0"/>
      <w:autoSpaceDE/>
    </w:pPr>
    <w:rPr>
      <w:rFonts w:ascii="Courier New" w:eastAsia="Calibri" w:hAnsi="Courier New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F70E12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2</cp:revision>
  <cp:lastPrinted>2019-10-16T06:37:00Z</cp:lastPrinted>
  <dcterms:created xsi:type="dcterms:W3CDTF">2019-10-16T06:33:00Z</dcterms:created>
  <dcterms:modified xsi:type="dcterms:W3CDTF">2019-10-16T06:39:00Z</dcterms:modified>
</cp:coreProperties>
</file>