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4C01FF" w:rsidRPr="004C01FF" w:rsidTr="00757DD7">
        <w:trPr>
          <w:cantSplit/>
          <w:trHeight w:val="719"/>
        </w:trPr>
        <w:tc>
          <w:tcPr>
            <w:tcW w:w="9781" w:type="dxa"/>
          </w:tcPr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C01F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01FF" w:rsidRPr="004C01FF" w:rsidTr="00757DD7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</w:pPr>
            <w:r w:rsidRPr="004C01FF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C01FF">
              <w:rPr>
                <w:rFonts w:ascii="Times New Roman" w:eastAsia="Times New Roman" w:hAnsi="Times New Roman"/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4C01FF" w:rsidRPr="004C01FF" w:rsidRDefault="004C01FF" w:rsidP="004C01FF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 w:rsidRPr="004C01FF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4C01FF">
              <w:rPr>
                <w:rFonts w:ascii="Times New Roman" w:eastAsia="Times New Roman" w:hAnsi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4C01FF" w:rsidRPr="004C01FF" w:rsidRDefault="004C01FF" w:rsidP="004C01F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  <w:tr w:rsidR="004C01FF" w:rsidRPr="004C01FF" w:rsidTr="00757DD7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4C01FF" w:rsidRPr="004C01FF" w:rsidRDefault="004C01FF" w:rsidP="004C01FF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52"/>
                <w:szCs w:val="20"/>
                <w:lang w:eastAsia="zh-CN"/>
              </w:rPr>
            </w:pPr>
          </w:p>
        </w:tc>
      </w:tr>
    </w:tbl>
    <w:p w:rsidR="004C01FF" w:rsidRPr="004C01FF" w:rsidRDefault="004C01FF" w:rsidP="004C01F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 w:rsidRPr="004C01F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от </w:t>
      </w:r>
      <w:r w:rsidR="0089353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  <w:r w:rsidR="007E5314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02</w:t>
      </w:r>
      <w:r w:rsidRPr="004C01F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</w:t>
      </w:r>
      <w:r w:rsidR="00723C8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0</w:t>
      </w:r>
      <w:r w:rsidR="007E5314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4</w:t>
      </w:r>
      <w:r w:rsidRPr="004C01F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.201</w:t>
      </w:r>
      <w:r w:rsidR="00723C8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9</w:t>
      </w:r>
      <w:r w:rsidRPr="004C01FF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   №  </w:t>
      </w:r>
      <w:r w:rsidR="0089353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128</w:t>
      </w:r>
    </w:p>
    <w:p w:rsidR="004C01FF" w:rsidRPr="004C01FF" w:rsidRDefault="004C01FF" w:rsidP="004C01F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proofErr w:type="gramStart"/>
      <w:r w:rsidRPr="004C01FF">
        <w:rPr>
          <w:rFonts w:ascii="Times New Roman" w:eastAsia="Times New Roman" w:hAnsi="Times New Roman"/>
          <w:sz w:val="28"/>
          <w:szCs w:val="24"/>
          <w:lang w:eastAsia="zh-CN"/>
        </w:rPr>
        <w:t>с</w:t>
      </w:r>
      <w:proofErr w:type="gramEnd"/>
      <w:r w:rsidRPr="004C01FF">
        <w:rPr>
          <w:rFonts w:ascii="Times New Roman" w:eastAsia="Times New Roman" w:hAnsi="Times New Roman"/>
          <w:sz w:val="28"/>
          <w:szCs w:val="24"/>
          <w:lang w:eastAsia="zh-CN"/>
        </w:rPr>
        <w:t>. Туринская Слобода</w:t>
      </w:r>
    </w:p>
    <w:p w:rsidR="00011FC2" w:rsidRDefault="00011FC2" w:rsidP="009004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893537" w:rsidRDefault="00893537" w:rsidP="009004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FA6D87" w:rsidRPr="00FA6D87" w:rsidRDefault="00FA6D87" w:rsidP="00FA6D87">
      <w:pPr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  <w:r w:rsidRPr="00FA6D8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 xml:space="preserve">О проведении санитарно-противоэпидемических (профилактических) мероприятий по предотвращению распространения кори на территории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  <w:t>Слободо-Туринского муниципального района</w:t>
      </w:r>
    </w:p>
    <w:p w:rsidR="00FA6D87" w:rsidRDefault="00FA6D87" w:rsidP="00FA6D87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893537" w:rsidRPr="00FA6D87" w:rsidRDefault="00893537" w:rsidP="00FA6D87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zh-CN"/>
        </w:rPr>
      </w:pPr>
    </w:p>
    <w:p w:rsidR="003C253A" w:rsidRPr="00FA6D87" w:rsidRDefault="003C253A" w:rsidP="003C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В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соответствии с Федеральным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и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а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и Российской Федерации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от 17.09.1998 № 157-ФЗ «Об иммунопрофилактике инфекционных болезней»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и от 30.03.1999 № 52-ФЗ «О санитарно-эпидемиологическом благополучии населения»</w:t>
      </w:r>
      <w:r w:rsidR="0089353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в целях не распространения кори на территории Слободо-Туринского муниципального района, </w:t>
      </w:r>
    </w:p>
    <w:p w:rsidR="003C253A" w:rsidRPr="00FA6D87" w:rsidRDefault="003C253A" w:rsidP="003C253A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zh-CN"/>
        </w:rPr>
      </w:pPr>
      <w:r w:rsidRPr="00FA6D87">
        <w:rPr>
          <w:rFonts w:ascii="Times New Roman" w:eastAsia="Times New Roman" w:hAnsi="Times New Roman"/>
          <w:b/>
          <w:bCs/>
          <w:iCs/>
          <w:sz w:val="28"/>
          <w:szCs w:val="28"/>
          <w:lang w:eastAsia="zh-CN"/>
        </w:rPr>
        <w:t>ПОСТАНОВЛЯЮ:</w:t>
      </w:r>
    </w:p>
    <w:p w:rsidR="003C253A" w:rsidRPr="00FA6D87" w:rsidRDefault="003C253A" w:rsidP="003C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1.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Рекомендовать главному врачу  ГБУЗ СО «Слободо-Туринская районная больница»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обеспечить:</w:t>
      </w:r>
    </w:p>
    <w:p w:rsidR="003C253A" w:rsidRPr="005529C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5529C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а) отстранение от работы сотрудников учреждения здравоохранения при отсутствии у них документально подтвержденных сведений о наличии 2-х прививок против кори, либо о перенесенном заболевании корью ранее;</w:t>
      </w:r>
    </w:p>
    <w:p w:rsidR="0089353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б) 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уточнение данных прививочного анамнеза по кори или сведений о ранее перенесенном заболевании корью при оказании гражданам, обратившимся в муниципальные учреждения здравоохранения, медицинской помощи; </w:t>
      </w:r>
    </w:p>
    <w:p w:rsidR="003C253A" w:rsidRPr="00FA6D87" w:rsidRDefault="00893537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в) </w:t>
      </w:r>
      <w:r w:rsidR="003C253A"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информирование граждан о необходимости вакцинации против кори в соответствии с Национальным календарем профилактических прививок и Постановлением главного государственного санитарного врача по Свердловской области от 24.01.2014 № 05-24/2 «О проведении профилактических прививок против кори в Свердловской области»;</w:t>
      </w:r>
    </w:p>
    <w:p w:rsidR="003C253A" w:rsidRPr="00FA6D87" w:rsidRDefault="00893537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г</w:t>
      </w:r>
      <w:r w:rsidR="003C253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) </w:t>
      </w:r>
      <w:r w:rsidR="003C253A"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осуществление дополнительных мер по выявлению среди всех слоев населения граждан, не болевших и не привитых против кори, и по их вакцинации в соответствии с Национальным календарем профилактических прививок 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</w:t>
      </w:r>
      <w:r w:rsidR="003C253A"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остановлением главного государственного санитарного врача по Свердловской области от 24.01.2014 № 05-24/2 «О проведении профилактических прививок прот</w:t>
      </w:r>
      <w:r w:rsidR="003C253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ив кори в Свердловской области».</w:t>
      </w:r>
      <w:proofErr w:type="gramEnd"/>
    </w:p>
    <w:p w:rsidR="003C253A" w:rsidRDefault="003C253A" w:rsidP="003C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2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Начальнику Слободо-Туринского МОУО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обеспечить </w:t>
      </w:r>
      <w:proofErr w:type="gramStart"/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контроль за</w:t>
      </w:r>
      <w:proofErr w:type="gramEnd"/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проведением санитарно-противоэпидемических (профилактических) 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lastRenderedPageBreak/>
        <w:t>мероприятий по предотвращению распространения кори в подведомственных организациях.</w:t>
      </w:r>
    </w:p>
    <w:p w:rsidR="003C253A" w:rsidRPr="00FA6D87" w:rsidRDefault="003C253A" w:rsidP="003C253A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          3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. Руководителям общеобразовательных организаций, организаций дополнительного образования, дошкольных образовательных организаций:</w:t>
      </w:r>
    </w:p>
    <w:p w:rsidR="003C253A" w:rsidRPr="005529C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5529C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1) обеспечить проведение санитарно-противоэпидемических (профилактических) мероприятий по предотвращению распространения кори в подведомственных организациях, в том числе:</w:t>
      </w:r>
    </w:p>
    <w:p w:rsidR="003C253A" w:rsidRPr="005529C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5529C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а) временный отказ обучающимся и воспитанникам в приеме в муниципальные общеобразовательные организации, муниципальные организации дополнительного образования и муниципальные дошкольные образовательные организации и гражданам в посещении указанных организаций при отсутствии документально подтвержденных сведений о наличии 2-х прививок против кори, либо о перенесенном заболевании корью ранее;</w:t>
      </w:r>
    </w:p>
    <w:p w:rsidR="003C253A" w:rsidRPr="00FA6D8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5529C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б) отстранение от работы сотрудников образовательных организаций, не имеющих документально подтвержденных сведений о наличии 2-х прививок против кори, либо о перенесенном заболевании корью ранее   на основании 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пункта 2 статьи 5 Федерального закона от 17.09.1998 № 157-ФЗ «Об иммунопрофилактике инфекционных болезней»;</w:t>
      </w:r>
    </w:p>
    <w:p w:rsidR="003C253A" w:rsidRPr="00FA6D87" w:rsidRDefault="003C253A" w:rsidP="00893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2) оказать содействие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ГБУЗ СО «Слободо-Туринская районная больница»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в проведении санитарно-просветительской работы среди населения.</w:t>
      </w:r>
    </w:p>
    <w:p w:rsidR="003C253A" w:rsidRPr="00FA6D87" w:rsidRDefault="003C253A" w:rsidP="003C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4.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Рекомендовать г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лавам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сельских поселений 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обеспечить </w:t>
      </w:r>
      <w:proofErr w:type="gramStart"/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контроль за</w:t>
      </w:r>
      <w:proofErr w:type="gramEnd"/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проведением на территориях соответствующих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поселений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санитарно-противоэпидемических (профилактических) мероприятий по предотвращению распространения кори.</w:t>
      </w:r>
    </w:p>
    <w:p w:rsidR="003C253A" w:rsidRPr="00FA6D87" w:rsidRDefault="003C253A" w:rsidP="003C25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5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. Рекомендовать руководителям организаций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, учреждений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и 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предприятий независимо от формы собственности,  расположенных на территории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Слободо-Туринского муниципального района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, организовать проведение в организациях, учреждениях, на предприятиях санитарно-противоэпидемических (профилактических) мероприятий по предотвращению распространения кори из числа указанных в пункт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е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1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настоящего </w:t>
      </w:r>
      <w:r w:rsidR="0089353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п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остановления.</w:t>
      </w:r>
    </w:p>
    <w:p w:rsidR="003C253A" w:rsidRPr="007E5314" w:rsidRDefault="003C253A" w:rsidP="003C25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6</w:t>
      </w:r>
      <w:r w:rsidRPr="00FA6D87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. 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</w:t>
      </w:r>
      <w:r w:rsidR="0089353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общественно-политической 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газете</w:t>
      </w:r>
      <w:r w:rsidR="00893537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Слободо-Туринского муниципального района 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«Коммунар» и разместить  на официальном сайте </w:t>
      </w:r>
      <w:r w:rsidR="0089353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Слободо-Туринского муниципального района в информационно-телекоммуникационной 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сети Интернет.</w:t>
      </w:r>
    </w:p>
    <w:p w:rsidR="003C253A" w:rsidRPr="007E5314" w:rsidRDefault="003C253A" w:rsidP="003C25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 муниципального района</w:t>
      </w:r>
      <w:r w:rsidR="008935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социальным вопросам </w:t>
      </w:r>
      <w:proofErr w:type="spellStart"/>
      <w:r w:rsidR="00893537">
        <w:rPr>
          <w:rFonts w:ascii="Times New Roman" w:eastAsia="Times New Roman" w:hAnsi="Times New Roman"/>
          <w:sz w:val="28"/>
          <w:szCs w:val="28"/>
          <w:lang w:eastAsia="ru-RU"/>
        </w:rPr>
        <w:t>Н.Н.Ботина</w:t>
      </w:r>
      <w:proofErr w:type="spellEnd"/>
      <w:r w:rsidRPr="007E53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253A" w:rsidRPr="009004CC" w:rsidRDefault="003C253A" w:rsidP="003C253A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C253A" w:rsidRPr="009004CC" w:rsidRDefault="003C253A" w:rsidP="003C253A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7E5314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004CC" w:rsidRPr="009004CC" w:rsidRDefault="009004CC" w:rsidP="009004C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</w:p>
    <w:p w:rsidR="00893537" w:rsidRPr="00723C8F" w:rsidRDefault="009004CC" w:rsidP="0089353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9004CC"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района         </w:t>
      </w:r>
      <w:r w:rsidR="00893537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В.А. Бедулев</w:t>
      </w:r>
    </w:p>
    <w:sectPr w:rsidR="00893537" w:rsidRPr="00723C8F" w:rsidSect="008935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16"/>
    <w:rsid w:val="00011FC2"/>
    <w:rsid w:val="00062BC8"/>
    <w:rsid w:val="0006640E"/>
    <w:rsid w:val="00073216"/>
    <w:rsid w:val="000B2300"/>
    <w:rsid w:val="000C102A"/>
    <w:rsid w:val="00125029"/>
    <w:rsid w:val="002762ED"/>
    <w:rsid w:val="003C253A"/>
    <w:rsid w:val="003D28B2"/>
    <w:rsid w:val="004C01FF"/>
    <w:rsid w:val="00552382"/>
    <w:rsid w:val="00586EAA"/>
    <w:rsid w:val="005E1B77"/>
    <w:rsid w:val="005E2BEF"/>
    <w:rsid w:val="00723524"/>
    <w:rsid w:val="00723C8F"/>
    <w:rsid w:val="0074131E"/>
    <w:rsid w:val="007E5314"/>
    <w:rsid w:val="00893537"/>
    <w:rsid w:val="008D4BD3"/>
    <w:rsid w:val="009004CC"/>
    <w:rsid w:val="00A25589"/>
    <w:rsid w:val="00A4067C"/>
    <w:rsid w:val="00AA72CA"/>
    <w:rsid w:val="00AE28E1"/>
    <w:rsid w:val="00B70695"/>
    <w:rsid w:val="00C24BBF"/>
    <w:rsid w:val="00D1362D"/>
    <w:rsid w:val="00D551FA"/>
    <w:rsid w:val="00E30DAB"/>
    <w:rsid w:val="00E774C2"/>
    <w:rsid w:val="00EA1B24"/>
    <w:rsid w:val="00F4568C"/>
    <w:rsid w:val="00FA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A"/>
    <w:rPr>
      <w:rFonts w:ascii="Calibri" w:eastAsia="Calibri" w:hAnsi="Calibri" w:cs="Times New Roman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E1B77"/>
    <w:rPr>
      <w:b/>
      <w:bCs/>
    </w:rPr>
  </w:style>
  <w:style w:type="paragraph" w:styleId="a6">
    <w:name w:val="Normal (Web)"/>
    <w:basedOn w:val="a"/>
    <w:uiPriority w:val="99"/>
    <w:unhideWhenUsed/>
    <w:rsid w:val="005E1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0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FA"/>
    <w:rPr>
      <w:rFonts w:ascii="Calibri" w:eastAsia="Calibri" w:hAnsi="Calibri" w:cs="Times New Roman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E1B77"/>
    <w:rPr>
      <w:b/>
      <w:bCs/>
    </w:rPr>
  </w:style>
  <w:style w:type="paragraph" w:styleId="a6">
    <w:name w:val="Normal (Web)"/>
    <w:basedOn w:val="a"/>
    <w:uiPriority w:val="99"/>
    <w:unhideWhenUsed/>
    <w:rsid w:val="005E1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04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org2</cp:lastModifiedBy>
  <cp:revision>5</cp:revision>
  <cp:lastPrinted>2019-04-04T09:00:00Z</cp:lastPrinted>
  <dcterms:created xsi:type="dcterms:W3CDTF">2019-04-02T04:42:00Z</dcterms:created>
  <dcterms:modified xsi:type="dcterms:W3CDTF">2019-04-04T09:04:00Z</dcterms:modified>
</cp:coreProperties>
</file>