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7" w:rsidRPr="009E5B9D" w:rsidRDefault="00B41BD7" w:rsidP="00B4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9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B41BD7" w:rsidRDefault="00B41BD7" w:rsidP="00B41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52F89">
        <w:rPr>
          <w:rFonts w:ascii="Times New Roman" w:hAnsi="Times New Roman"/>
          <w:b/>
          <w:bCs/>
          <w:sz w:val="28"/>
          <w:szCs w:val="28"/>
        </w:rPr>
        <w:t>Слободо-</w:t>
      </w:r>
      <w:r w:rsidRPr="009E5B9D">
        <w:rPr>
          <w:rFonts w:ascii="Times New Roman" w:hAnsi="Times New Roman"/>
          <w:b/>
          <w:bCs/>
          <w:sz w:val="28"/>
          <w:szCs w:val="28"/>
        </w:rPr>
        <w:t>Туринского</w:t>
      </w:r>
      <w:proofErr w:type="spellEnd"/>
      <w:r w:rsidRPr="009E5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2F89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9E5B9D">
        <w:rPr>
          <w:rFonts w:ascii="Times New Roman" w:hAnsi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E5B9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41BD7" w:rsidRDefault="00B41BD7" w:rsidP="00B41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2970"/>
        <w:gridCol w:w="1843"/>
        <w:gridCol w:w="1843"/>
        <w:gridCol w:w="1843"/>
        <w:gridCol w:w="1842"/>
        <w:gridCol w:w="4536"/>
      </w:tblGrid>
      <w:tr w:rsidR="00B41BD7" w:rsidTr="00C523A7">
        <w:tc>
          <w:tcPr>
            <w:tcW w:w="540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№ </w:t>
            </w:r>
            <w:proofErr w:type="gramStart"/>
            <w:r w:rsidRPr="009D2E01">
              <w:rPr>
                <w:rFonts w:ascii="Times New Roman" w:hAnsi="Times New Roman"/>
              </w:rPr>
              <w:t>п</w:t>
            </w:r>
            <w:proofErr w:type="gramEnd"/>
            <w:r w:rsidRPr="009D2E01">
              <w:rPr>
                <w:rFonts w:ascii="Times New Roman" w:hAnsi="Times New Roman"/>
              </w:rPr>
              <w:t>/п</w:t>
            </w:r>
          </w:p>
        </w:tc>
        <w:tc>
          <w:tcPr>
            <w:tcW w:w="2970" w:type="dxa"/>
            <w:vMerge w:val="restart"/>
          </w:tcPr>
          <w:p w:rsidR="00B41BD7" w:rsidRPr="009D2E01" w:rsidRDefault="00B41BD7" w:rsidP="009D2E01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5529" w:type="dxa"/>
            <w:gridSpan w:val="3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Оценка использования финансовых средств</w:t>
            </w:r>
          </w:p>
        </w:tc>
        <w:tc>
          <w:tcPr>
            <w:tcW w:w="1842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Общая оценка достижения показателей программы, баллы</w:t>
            </w:r>
          </w:p>
        </w:tc>
        <w:tc>
          <w:tcPr>
            <w:tcW w:w="4536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Оценка эффективности реализации программы</w:t>
            </w:r>
          </w:p>
        </w:tc>
      </w:tr>
      <w:tr w:rsidR="00B41BD7" w:rsidTr="00C523A7">
        <w:tc>
          <w:tcPr>
            <w:tcW w:w="540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запланированный программой на соответствующий период,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освоенный объем финансирования программы за соответствующий период,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объема средств, направленного на реализацию программы, %/баллы</w:t>
            </w:r>
          </w:p>
        </w:tc>
        <w:tc>
          <w:tcPr>
            <w:tcW w:w="1842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41BD7" w:rsidTr="00C523A7">
        <w:trPr>
          <w:trHeight w:val="57"/>
        </w:trPr>
        <w:tc>
          <w:tcPr>
            <w:tcW w:w="540" w:type="dxa"/>
          </w:tcPr>
          <w:p w:rsidR="00B41BD7" w:rsidRPr="00AC383D" w:rsidRDefault="00B41BD7" w:rsidP="0072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BD7" w:rsidRPr="00AC383D" w:rsidRDefault="00AC383D" w:rsidP="0072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B41BD7" w:rsidRPr="00B41BD7" w:rsidRDefault="00B41BD7" w:rsidP="00B52F89">
            <w:pPr>
              <w:rPr>
                <w:rFonts w:ascii="Times New Roman" w:hAnsi="Times New Roman"/>
                <w:sz w:val="20"/>
                <w:szCs w:val="20"/>
              </w:rPr>
            </w:pPr>
            <w:r w:rsidRPr="00B41B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муниципальной службы, подготовка кадров в системе муниципального управления, приоритетных сфер экономики и противодействие коррупции в </w:t>
            </w:r>
            <w:proofErr w:type="spellStart"/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Слободо-Туринском</w:t>
            </w:r>
            <w:proofErr w:type="spellEnd"/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B41BD7" w:rsidRPr="00E473B1" w:rsidRDefault="00E473B1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sz w:val="20"/>
                <w:szCs w:val="20"/>
              </w:rPr>
              <w:t>25743,6</w:t>
            </w:r>
          </w:p>
        </w:tc>
        <w:tc>
          <w:tcPr>
            <w:tcW w:w="1843" w:type="dxa"/>
          </w:tcPr>
          <w:p w:rsidR="00B41BD7" w:rsidRPr="00E473B1" w:rsidRDefault="00E473B1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sz w:val="20"/>
                <w:szCs w:val="20"/>
              </w:rPr>
              <w:t>25743,6</w:t>
            </w:r>
          </w:p>
        </w:tc>
        <w:tc>
          <w:tcPr>
            <w:tcW w:w="1843" w:type="dxa"/>
          </w:tcPr>
          <w:p w:rsidR="00B41BD7" w:rsidRPr="0020659D" w:rsidRDefault="0020659D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B41BD7" w:rsidRPr="00B52F89" w:rsidRDefault="00B41BD7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C523A7" w:rsidRDefault="00B41BD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5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0659D" w:rsidRPr="00AB795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523A7" w:rsidRPr="00C52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BD7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C523A7" w:rsidRPr="00AB7954" w:rsidRDefault="0006161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B41BD7" w:rsidRPr="00AB7954" w:rsidRDefault="00B41BD7" w:rsidP="0020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уровень эффективности  муниципальной  программы.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Возможен пересмотр муниципальной программы в части  корректировки  целевых показателей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(уменьшение плановых значений)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выделения дополнительного  финансирования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E473B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«Информатизация органов местного самоуправления  </w:t>
            </w:r>
            <w:proofErr w:type="spellStart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района» на 2014-2020 годы</w:t>
            </w:r>
          </w:p>
        </w:tc>
        <w:tc>
          <w:tcPr>
            <w:tcW w:w="1843" w:type="dxa"/>
          </w:tcPr>
          <w:p w:rsidR="00FE0E00" w:rsidRPr="00E473B1" w:rsidRDefault="00FE0E0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sz w:val="20"/>
                <w:szCs w:val="20"/>
              </w:rPr>
              <w:t>663,6</w:t>
            </w:r>
          </w:p>
        </w:tc>
        <w:tc>
          <w:tcPr>
            <w:tcW w:w="1843" w:type="dxa"/>
          </w:tcPr>
          <w:p w:rsidR="00FE0E00" w:rsidRPr="00E473B1" w:rsidRDefault="00FE0E0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sz w:val="20"/>
                <w:szCs w:val="20"/>
              </w:rPr>
              <w:t>663,6</w:t>
            </w:r>
          </w:p>
        </w:tc>
        <w:tc>
          <w:tcPr>
            <w:tcW w:w="1843" w:type="dxa"/>
          </w:tcPr>
          <w:p w:rsidR="00893D6D" w:rsidRPr="0020659D" w:rsidRDefault="00893D6D" w:rsidP="008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B52F89" w:rsidRDefault="00893D6D" w:rsidP="00893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Default="00FE0E0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D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23A7" w:rsidRPr="00893D6D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FE0E00" w:rsidRPr="00893D6D" w:rsidRDefault="00FE0E00" w:rsidP="00893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893D6D"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93D6D"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Высокая  эффективность муниципальной программы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E473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«Безопасность жизнедеятельности населения в </w:t>
            </w:r>
            <w:proofErr w:type="spellStart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 на 2014-2020 годы</w:t>
            </w:r>
          </w:p>
        </w:tc>
        <w:tc>
          <w:tcPr>
            <w:tcW w:w="1843" w:type="dxa"/>
          </w:tcPr>
          <w:p w:rsidR="00FE0E00" w:rsidRPr="00E473B1" w:rsidRDefault="00FE0E00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bCs/>
                <w:sz w:val="20"/>
                <w:szCs w:val="20"/>
              </w:rPr>
              <w:t>3114,7</w:t>
            </w:r>
          </w:p>
        </w:tc>
        <w:tc>
          <w:tcPr>
            <w:tcW w:w="1843" w:type="dxa"/>
          </w:tcPr>
          <w:p w:rsidR="00FE0E00" w:rsidRPr="00E473B1" w:rsidRDefault="00FE0E00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bCs/>
                <w:sz w:val="20"/>
                <w:szCs w:val="20"/>
              </w:rPr>
              <w:t>3114,7</w:t>
            </w:r>
          </w:p>
        </w:tc>
        <w:tc>
          <w:tcPr>
            <w:tcW w:w="1843" w:type="dxa"/>
          </w:tcPr>
          <w:p w:rsidR="00F5469A" w:rsidRPr="0020659D" w:rsidRDefault="00F5469A" w:rsidP="00F54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B52F89" w:rsidRDefault="00F5469A" w:rsidP="00F546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Default="00F5469A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  <w:p w:rsidR="00C523A7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061614" w:rsidRPr="00F5469A" w:rsidRDefault="0006161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(существенное перевыполнение плана)</w:t>
            </w:r>
          </w:p>
        </w:tc>
        <w:tc>
          <w:tcPr>
            <w:tcW w:w="4536" w:type="dxa"/>
          </w:tcPr>
          <w:p w:rsidR="00FE0E00" w:rsidRPr="00F5469A" w:rsidRDefault="00FE0E00" w:rsidP="00F54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>Оценка - 4. Приемлемый  уровень  эффективности  муниципальной программы</w:t>
            </w:r>
            <w:r w:rsidR="00F5469A"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5469A"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>озможен пересмотр муниципальной программы</w:t>
            </w:r>
            <w:r w:rsidR="00F5469A"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корректировки целевых показателей,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высвобождения финансовых ресурсов и перенос ресурсов на следующие периоды либо  на другие  муниципальные  программы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3F494B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3F494B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0" w:type="dxa"/>
          </w:tcPr>
          <w:p w:rsidR="00FE0E00" w:rsidRPr="003F494B" w:rsidRDefault="00FE0E00" w:rsidP="00EB35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культуры  в </w:t>
            </w:r>
            <w:proofErr w:type="spellStart"/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 на 2014-2020 годы</w:t>
            </w:r>
          </w:p>
        </w:tc>
        <w:tc>
          <w:tcPr>
            <w:tcW w:w="1843" w:type="dxa"/>
          </w:tcPr>
          <w:p w:rsidR="00FE0E00" w:rsidRPr="003F494B" w:rsidRDefault="00FE0E00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bCs/>
                <w:sz w:val="20"/>
                <w:szCs w:val="20"/>
              </w:rPr>
              <w:t>3818,9</w:t>
            </w:r>
          </w:p>
        </w:tc>
        <w:tc>
          <w:tcPr>
            <w:tcW w:w="1843" w:type="dxa"/>
          </w:tcPr>
          <w:p w:rsidR="00FE0E00" w:rsidRPr="003F494B" w:rsidRDefault="00FE0E00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bCs/>
                <w:sz w:val="20"/>
                <w:szCs w:val="20"/>
              </w:rPr>
              <w:t>3818,9</w:t>
            </w:r>
          </w:p>
        </w:tc>
        <w:tc>
          <w:tcPr>
            <w:tcW w:w="1843" w:type="dxa"/>
          </w:tcPr>
          <w:p w:rsidR="00C523A7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3F494B" w:rsidRDefault="00C523A7" w:rsidP="00C523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  <w:p w:rsidR="00C523A7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061614" w:rsidRPr="003F494B" w:rsidRDefault="00061614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(перевыполнение плана)</w:t>
            </w:r>
          </w:p>
        </w:tc>
        <w:tc>
          <w:tcPr>
            <w:tcW w:w="4536" w:type="dxa"/>
          </w:tcPr>
          <w:p w:rsidR="00FE0E00" w:rsidRPr="00BD676C" w:rsidRDefault="003F494B" w:rsidP="003F4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 программы в части  высвобождения  финансовых ресурсов и перенос их на следующие периоды либо на другие муниципальные программы</w:t>
            </w:r>
            <w:r w:rsidRPr="00B52F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«Устойчивое развитие сельских поселений  </w:t>
            </w:r>
            <w:proofErr w:type="spellStart"/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 на 2014-2017 и  на период до 2020 года»</w:t>
            </w:r>
          </w:p>
        </w:tc>
        <w:tc>
          <w:tcPr>
            <w:tcW w:w="1843" w:type="dxa"/>
          </w:tcPr>
          <w:p w:rsidR="00FE0E00" w:rsidRPr="00AC383D" w:rsidRDefault="00FE0E00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83D">
              <w:rPr>
                <w:rFonts w:ascii="Times New Roman" w:hAnsi="Times New Roman" w:cs="Times New Roman"/>
                <w:bCs/>
                <w:sz w:val="20"/>
                <w:szCs w:val="20"/>
              </w:rPr>
              <w:t>14498,9</w:t>
            </w:r>
          </w:p>
        </w:tc>
        <w:tc>
          <w:tcPr>
            <w:tcW w:w="1843" w:type="dxa"/>
          </w:tcPr>
          <w:p w:rsidR="00FE0E00" w:rsidRPr="00AC383D" w:rsidRDefault="00FE0E00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83D">
              <w:rPr>
                <w:rFonts w:ascii="Times New Roman" w:hAnsi="Times New Roman" w:cs="Times New Roman"/>
                <w:bCs/>
                <w:sz w:val="20"/>
                <w:szCs w:val="20"/>
              </w:rPr>
              <w:t>14498,9</w:t>
            </w:r>
          </w:p>
        </w:tc>
        <w:tc>
          <w:tcPr>
            <w:tcW w:w="1843" w:type="dxa"/>
          </w:tcPr>
          <w:p w:rsidR="00DE1DC6" w:rsidRPr="0020659D" w:rsidRDefault="00DE1DC6" w:rsidP="00DE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B52F89" w:rsidRDefault="00DE1DC6" w:rsidP="00DE1D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DE1DC6" w:rsidRDefault="00DE1DC6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  <w:p w:rsidR="00FE0E00" w:rsidRPr="00DE1DC6" w:rsidRDefault="00DE1DC6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 w:rsidR="00FE0E00" w:rsidRPr="00DE1DC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FE0E00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(существенное перевыполнение плана)</w:t>
            </w:r>
          </w:p>
        </w:tc>
        <w:tc>
          <w:tcPr>
            <w:tcW w:w="4536" w:type="dxa"/>
          </w:tcPr>
          <w:p w:rsidR="00FE0E00" w:rsidRPr="00DE1DC6" w:rsidRDefault="00FE0E00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 Приемлемый уровень </w:t>
            </w: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эффективности  муниципальной программы</w:t>
            </w:r>
            <w:r w:rsidR="00DE1DC6"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FE0E00" w:rsidRPr="00B52F89" w:rsidRDefault="00DE1DC6" w:rsidP="00DE1D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FE0E00"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>озможен пересмотр муниципальной  программы в части</w:t>
            </w: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корректировки целевых показателей,</w:t>
            </w:r>
            <w:r w:rsidR="00FE0E00"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высвобождения  </w:t>
            </w: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финансовых </w:t>
            </w:r>
            <w:r w:rsidR="00FE0E00"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ресурсов и перенос их на следующие периоды </w:t>
            </w:r>
            <w:r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>либо</w:t>
            </w:r>
            <w:r w:rsidR="00FE0E00" w:rsidRPr="00DE1D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другие муниципальные программы</w:t>
            </w:r>
            <w:r w:rsidR="00FE0E00" w:rsidRPr="00B52F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FE0E00" w:rsidRDefault="00FE0E00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3230C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71452,2</w:t>
            </w:r>
          </w:p>
        </w:tc>
        <w:tc>
          <w:tcPr>
            <w:tcW w:w="1843" w:type="dxa"/>
          </w:tcPr>
          <w:p w:rsidR="00FE0E00" w:rsidRPr="00AC383D" w:rsidRDefault="003230C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68768,2</w:t>
            </w:r>
          </w:p>
        </w:tc>
        <w:tc>
          <w:tcPr>
            <w:tcW w:w="1843" w:type="dxa"/>
          </w:tcPr>
          <w:p w:rsidR="00FE0E00" w:rsidRDefault="005578C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78CB">
              <w:rPr>
                <w:rFonts w:ascii="Times New Roman" w:hAnsi="Times New Roman" w:cs="Times New Roman"/>
                <w:bCs/>
                <w:sz w:val="20"/>
                <w:szCs w:val="20"/>
              </w:rPr>
              <w:t>96,2/0,96</w:t>
            </w:r>
          </w:p>
          <w:p w:rsidR="005578CB" w:rsidRPr="005578CB" w:rsidRDefault="005578C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5578CB" w:rsidRDefault="005578C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CB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  <w:p w:rsidR="005578CB" w:rsidRDefault="005578C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481058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FE0E00" w:rsidRPr="00B52F89" w:rsidRDefault="005578CB" w:rsidP="0055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 или выделения дополнительного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0F7574" w:rsidRDefault="000F7574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«Управление финансами в  </w:t>
            </w:r>
            <w:proofErr w:type="spellStart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0F7574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145193,5</w:t>
            </w:r>
          </w:p>
        </w:tc>
        <w:tc>
          <w:tcPr>
            <w:tcW w:w="1843" w:type="dxa"/>
          </w:tcPr>
          <w:p w:rsidR="00FE0E00" w:rsidRPr="00AC383D" w:rsidRDefault="000F7574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144828,5</w:t>
            </w:r>
          </w:p>
        </w:tc>
        <w:tc>
          <w:tcPr>
            <w:tcW w:w="1843" w:type="dxa"/>
          </w:tcPr>
          <w:p w:rsidR="006B27B3" w:rsidRPr="0020659D" w:rsidRDefault="006B27B3" w:rsidP="006B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B52F89" w:rsidRDefault="006B27B3" w:rsidP="006B27B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6B27B3" w:rsidRDefault="006B27B3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B3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:rsidR="006B27B3" w:rsidRPr="00B52F89" w:rsidRDefault="006B27B3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FE0E00" w:rsidRPr="006B27B3" w:rsidRDefault="006B27B3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- 5. Высокая  эффективность муниципальной программы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0F7574" w:rsidRDefault="000F7574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 градостроительной деятельности на территории </w:t>
            </w:r>
            <w:proofErr w:type="spellStart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2014-2020 годы</w:t>
            </w:r>
          </w:p>
        </w:tc>
        <w:tc>
          <w:tcPr>
            <w:tcW w:w="1843" w:type="dxa"/>
          </w:tcPr>
          <w:p w:rsidR="00FE0E00" w:rsidRPr="00AC383D" w:rsidRDefault="000F7574" w:rsidP="000F75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926,8</w:t>
            </w:r>
          </w:p>
        </w:tc>
        <w:tc>
          <w:tcPr>
            <w:tcW w:w="1843" w:type="dxa"/>
          </w:tcPr>
          <w:p w:rsidR="00FE0E00" w:rsidRPr="00AC383D" w:rsidRDefault="000F7574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926,8</w:t>
            </w:r>
          </w:p>
        </w:tc>
        <w:tc>
          <w:tcPr>
            <w:tcW w:w="1843" w:type="dxa"/>
          </w:tcPr>
          <w:p w:rsidR="00550368" w:rsidRPr="0020659D" w:rsidRDefault="00550368" w:rsidP="0055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B52F89" w:rsidRDefault="00550368" w:rsidP="005503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550368" w:rsidRDefault="0055036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6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  <w:p w:rsidR="00550368" w:rsidRPr="00DE1DC6" w:rsidRDefault="00550368" w:rsidP="0055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550368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(существенное недовыполнение плана)</w:t>
            </w:r>
          </w:p>
        </w:tc>
        <w:tc>
          <w:tcPr>
            <w:tcW w:w="4536" w:type="dxa"/>
          </w:tcPr>
          <w:p w:rsidR="00FE0E00" w:rsidRPr="00B52F89" w:rsidRDefault="00550368" w:rsidP="00550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Низкий уровень  эффективности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2B558C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2B558C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8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FE0E00" w:rsidRPr="002B558C" w:rsidRDefault="0062719D" w:rsidP="00AC38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«Улучшение экологической обстановки в </w:t>
            </w:r>
            <w:proofErr w:type="spellStart"/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2014-2020 годы</w:t>
            </w:r>
          </w:p>
        </w:tc>
        <w:tc>
          <w:tcPr>
            <w:tcW w:w="1843" w:type="dxa"/>
          </w:tcPr>
          <w:p w:rsidR="00FE0E00" w:rsidRPr="002B558C" w:rsidRDefault="0062719D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bCs/>
                <w:sz w:val="20"/>
                <w:szCs w:val="20"/>
              </w:rPr>
              <w:t>904,2</w:t>
            </w:r>
          </w:p>
        </w:tc>
        <w:tc>
          <w:tcPr>
            <w:tcW w:w="1843" w:type="dxa"/>
          </w:tcPr>
          <w:p w:rsidR="00FE0E00" w:rsidRPr="002B558C" w:rsidRDefault="0062719D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bCs/>
                <w:sz w:val="20"/>
                <w:szCs w:val="20"/>
              </w:rPr>
              <w:t>904,2</w:t>
            </w:r>
          </w:p>
        </w:tc>
        <w:tc>
          <w:tcPr>
            <w:tcW w:w="1843" w:type="dxa"/>
          </w:tcPr>
          <w:p w:rsidR="002B558C" w:rsidRPr="002B558C" w:rsidRDefault="002B558C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FE0E00" w:rsidRPr="002B558C" w:rsidRDefault="002B558C" w:rsidP="002B55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2B558C" w:rsidRDefault="002B558C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  <w:p w:rsidR="002B558C" w:rsidRPr="002B558C" w:rsidRDefault="002B558C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2B558C" w:rsidRPr="002B558C" w:rsidRDefault="002B558C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(существенное недовыполнение плана)</w:t>
            </w:r>
          </w:p>
        </w:tc>
        <w:tc>
          <w:tcPr>
            <w:tcW w:w="4536" w:type="dxa"/>
          </w:tcPr>
          <w:p w:rsidR="00FE0E00" w:rsidRPr="00BD676C" w:rsidRDefault="002B558C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Низкий уровень  эффективности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7F544A" w:rsidRDefault="007F544A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«Дорожная деятельность и  транспортное обслуживание населения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7F544A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2833,6</w:t>
            </w:r>
          </w:p>
        </w:tc>
        <w:tc>
          <w:tcPr>
            <w:tcW w:w="1843" w:type="dxa"/>
          </w:tcPr>
          <w:p w:rsidR="00FE0E00" w:rsidRPr="00AC383D" w:rsidRDefault="007F544A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2733,6</w:t>
            </w:r>
          </w:p>
        </w:tc>
        <w:tc>
          <w:tcPr>
            <w:tcW w:w="1843" w:type="dxa"/>
          </w:tcPr>
          <w:p w:rsidR="00FE0E00" w:rsidRDefault="00050E2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0E2E">
              <w:rPr>
                <w:rFonts w:ascii="Times New Roman" w:hAnsi="Times New Roman" w:cs="Times New Roman"/>
                <w:bCs/>
                <w:sz w:val="20"/>
                <w:szCs w:val="20"/>
              </w:rPr>
              <w:t>96,5/0,96</w:t>
            </w:r>
          </w:p>
          <w:p w:rsidR="00050E2E" w:rsidRPr="00050E2E" w:rsidRDefault="00050E2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050E2E" w:rsidRDefault="00050E2E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E2E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  <w:p w:rsidR="00050E2E" w:rsidRPr="00B52F89" w:rsidRDefault="00050E2E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FE0E00" w:rsidRPr="00B52F89" w:rsidRDefault="00050E2E" w:rsidP="00050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>Оценка - 4. Приемлемый  уровень  эффективности  муниципальной программы.  Возможен пересмотр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части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высвобождения финансовых ресурсов  на следующие периоды либо  на другие  муниципальные  программы          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физической культуры, массового спорта и молодежной политики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2014-2020 годы</w:t>
            </w:r>
          </w:p>
        </w:tc>
        <w:tc>
          <w:tcPr>
            <w:tcW w:w="1843" w:type="dxa"/>
          </w:tcPr>
          <w:p w:rsidR="00A93868" w:rsidRPr="00AC383D" w:rsidRDefault="00A9386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1165,8</w:t>
            </w:r>
          </w:p>
        </w:tc>
        <w:tc>
          <w:tcPr>
            <w:tcW w:w="1843" w:type="dxa"/>
          </w:tcPr>
          <w:p w:rsidR="00A93868" w:rsidRPr="00AC383D" w:rsidRDefault="00A9386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1165,8</w:t>
            </w:r>
          </w:p>
        </w:tc>
        <w:tc>
          <w:tcPr>
            <w:tcW w:w="1843" w:type="dxa"/>
          </w:tcPr>
          <w:p w:rsidR="00A93868" w:rsidRPr="0020659D" w:rsidRDefault="00A93868" w:rsidP="00A93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A93868" w:rsidRPr="00B52F89" w:rsidRDefault="00A93868" w:rsidP="00A938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A93868" w:rsidRPr="00A93868" w:rsidRDefault="00A9386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93868" w:rsidRPr="00B52F89" w:rsidRDefault="00A9386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A93868" w:rsidRPr="006B27B3" w:rsidRDefault="00A93868" w:rsidP="00742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- 5. Высокая  эффективность муниципальной программы          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муниципальной собственностью на территории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2014-2020 годы</w:t>
            </w:r>
          </w:p>
        </w:tc>
        <w:tc>
          <w:tcPr>
            <w:tcW w:w="1843" w:type="dxa"/>
          </w:tcPr>
          <w:p w:rsidR="00A93868" w:rsidRPr="00AC383D" w:rsidRDefault="00A9386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1512,0</w:t>
            </w:r>
          </w:p>
        </w:tc>
        <w:tc>
          <w:tcPr>
            <w:tcW w:w="1843" w:type="dxa"/>
          </w:tcPr>
          <w:p w:rsidR="00A93868" w:rsidRPr="00AC383D" w:rsidRDefault="00A9386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1512,0</w:t>
            </w:r>
          </w:p>
        </w:tc>
        <w:tc>
          <w:tcPr>
            <w:tcW w:w="1843" w:type="dxa"/>
          </w:tcPr>
          <w:p w:rsidR="00A5056B" w:rsidRPr="0020659D" w:rsidRDefault="00A5056B" w:rsidP="00A5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A93868" w:rsidRPr="00B52F89" w:rsidRDefault="00A5056B" w:rsidP="00A505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A5056B" w:rsidRPr="00A5056B" w:rsidRDefault="00A5056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56B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  <w:p w:rsidR="00A93868" w:rsidRPr="00B52F89" w:rsidRDefault="00A5056B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высокая результативность</w:t>
            </w:r>
          </w:p>
        </w:tc>
        <w:tc>
          <w:tcPr>
            <w:tcW w:w="4536" w:type="dxa"/>
          </w:tcPr>
          <w:p w:rsidR="00A93868" w:rsidRPr="00B52F89" w:rsidRDefault="00A5056B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- 5. Высокая  эффективность муниципальной программы          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 «Развитие системы образования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 на 2014- 2020 года</w:t>
            </w:r>
          </w:p>
        </w:tc>
        <w:tc>
          <w:tcPr>
            <w:tcW w:w="1843" w:type="dxa"/>
          </w:tcPr>
          <w:p w:rsidR="00A93868" w:rsidRPr="00AC383D" w:rsidRDefault="00A9386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385094,5</w:t>
            </w:r>
          </w:p>
        </w:tc>
        <w:tc>
          <w:tcPr>
            <w:tcW w:w="1843" w:type="dxa"/>
          </w:tcPr>
          <w:p w:rsidR="00A93868" w:rsidRPr="00AC383D" w:rsidRDefault="00A9386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373894,3</w:t>
            </w:r>
          </w:p>
        </w:tc>
        <w:tc>
          <w:tcPr>
            <w:tcW w:w="1843" w:type="dxa"/>
          </w:tcPr>
          <w:p w:rsidR="007D7AAB" w:rsidRDefault="007D7AA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AAB">
              <w:rPr>
                <w:rFonts w:ascii="Times New Roman" w:hAnsi="Times New Roman" w:cs="Times New Roman"/>
                <w:bCs/>
                <w:sz w:val="20"/>
                <w:szCs w:val="20"/>
              </w:rPr>
              <w:t>97,1/0,97</w:t>
            </w:r>
          </w:p>
          <w:p w:rsidR="00A93868" w:rsidRPr="007D7AAB" w:rsidRDefault="007D7AA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7D7AAB" w:rsidRDefault="007D7AA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:rsidR="002361FC" w:rsidRDefault="007D7AA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A93868" w:rsidRDefault="002361FC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  <w:p w:rsidR="002361FC" w:rsidRPr="00B52F89" w:rsidRDefault="002361FC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868" w:rsidRPr="00B52F89" w:rsidRDefault="007D7AAB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 или выделения дополнительного финансирования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57605" w:rsidRPr="009B4036" w:rsidRDefault="00557605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65,0</w:t>
            </w:r>
          </w:p>
        </w:tc>
        <w:tc>
          <w:tcPr>
            <w:tcW w:w="1843" w:type="dxa"/>
          </w:tcPr>
          <w:p w:rsidR="00557605" w:rsidRPr="0020659D" w:rsidRDefault="00557605" w:rsidP="003A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557605" w:rsidRPr="00B52F89" w:rsidRDefault="00557605" w:rsidP="003A4E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557605" w:rsidRPr="003A4ED1" w:rsidRDefault="00557605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D1">
              <w:rPr>
                <w:rFonts w:ascii="Times New Roman" w:hAnsi="Times New Roman" w:cs="Times New Roman"/>
                <w:sz w:val="20"/>
                <w:szCs w:val="20"/>
              </w:rPr>
              <w:t xml:space="preserve">0,81 </w:t>
            </w:r>
          </w:p>
          <w:p w:rsidR="00557605" w:rsidRDefault="00557605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2361FC" w:rsidRPr="00B52F89" w:rsidRDefault="002361FC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557605" w:rsidRPr="00AB7954" w:rsidRDefault="00557605" w:rsidP="00742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- 3.  Средний уровень эффективности  муниципальной  программы.  Возможен пересмотр муниципальной программы в части  корректировки  целевых показателей (уменьшение плановых значений)  или выделения дополнительного  финансирования  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57605" w:rsidRPr="009B4036" w:rsidRDefault="00557605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«Профилактика ВИЧ-инфекции на территории </w:t>
            </w:r>
            <w:proofErr w:type="spellStart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2016-2019 годы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061614" w:rsidRPr="0020659D" w:rsidRDefault="00061614" w:rsidP="0006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100,0/1,0</w:t>
            </w:r>
          </w:p>
          <w:p w:rsidR="00557605" w:rsidRPr="00B52F89" w:rsidRDefault="00061614" w:rsidP="00061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061614" w:rsidRPr="00A93868" w:rsidRDefault="00061614" w:rsidP="0006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061614" w:rsidP="000616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557605" w:rsidRPr="00B52F89" w:rsidRDefault="00061614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- 5. Высокая  эффективность муниципальной программы          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9B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7605" w:rsidRPr="007F544A" w:rsidRDefault="009D2E01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843" w:type="dxa"/>
          </w:tcPr>
          <w:p w:rsidR="00557605" w:rsidRPr="00AC383D" w:rsidRDefault="009D2E01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657007,3</w:t>
            </w:r>
          </w:p>
        </w:tc>
        <w:tc>
          <w:tcPr>
            <w:tcW w:w="1843" w:type="dxa"/>
          </w:tcPr>
          <w:p w:rsidR="00557605" w:rsidRPr="00AC383D" w:rsidRDefault="00BB6729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642658,1</w:t>
            </w:r>
          </w:p>
        </w:tc>
        <w:tc>
          <w:tcPr>
            <w:tcW w:w="1843" w:type="dxa"/>
          </w:tcPr>
          <w:p w:rsidR="00557605" w:rsidRPr="002B558C" w:rsidRDefault="002B558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  <w:tc>
          <w:tcPr>
            <w:tcW w:w="1842" w:type="dxa"/>
          </w:tcPr>
          <w:p w:rsidR="00557605" w:rsidRPr="00B52F89" w:rsidRDefault="00557605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7605" w:rsidRPr="00B52F89" w:rsidRDefault="00557605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D7E12" w:rsidRDefault="000D7E12" w:rsidP="00B41BD7">
      <w:bookmarkStart w:id="0" w:name="_GoBack"/>
      <w:bookmarkEnd w:id="0"/>
    </w:p>
    <w:p w:rsidR="004A7FC8" w:rsidRPr="004A7FC8" w:rsidRDefault="004A7FC8" w:rsidP="00B41BD7">
      <w:pPr>
        <w:rPr>
          <w:rFonts w:ascii="Times New Roman" w:hAnsi="Times New Roman" w:cs="Times New Roman"/>
        </w:rPr>
      </w:pPr>
      <w:r>
        <w:t xml:space="preserve">                     </w:t>
      </w:r>
      <w:r w:rsidRPr="004A7FC8">
        <w:rPr>
          <w:rFonts w:ascii="Times New Roman" w:hAnsi="Times New Roman" w:cs="Times New Roman"/>
        </w:rPr>
        <w:t xml:space="preserve">Глава </w:t>
      </w:r>
      <w:proofErr w:type="spellStart"/>
      <w:r w:rsidRPr="004A7FC8">
        <w:rPr>
          <w:rFonts w:ascii="Times New Roman" w:hAnsi="Times New Roman" w:cs="Times New Roman"/>
        </w:rPr>
        <w:t>Слободо-Туринского</w:t>
      </w:r>
      <w:proofErr w:type="spellEnd"/>
      <w:r w:rsidRPr="004A7FC8">
        <w:rPr>
          <w:rFonts w:ascii="Times New Roman" w:hAnsi="Times New Roman" w:cs="Times New Roman"/>
        </w:rPr>
        <w:t xml:space="preserve"> муниципального района                   </w:t>
      </w:r>
      <w:r>
        <w:rPr>
          <w:rFonts w:ascii="Times New Roman" w:hAnsi="Times New Roman" w:cs="Times New Roman"/>
        </w:rPr>
        <w:t xml:space="preserve">   </w:t>
      </w:r>
      <w:r w:rsidRPr="004A7FC8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4A7FC8">
        <w:rPr>
          <w:rFonts w:ascii="Times New Roman" w:hAnsi="Times New Roman" w:cs="Times New Roman"/>
        </w:rPr>
        <w:t>В.А.Бедулев</w:t>
      </w:r>
      <w:proofErr w:type="spellEnd"/>
    </w:p>
    <w:sectPr w:rsidR="004A7FC8" w:rsidRPr="004A7FC8" w:rsidSect="00847FB5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21A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116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2765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52C6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31FE3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D7"/>
    <w:rsid w:val="00050E2E"/>
    <w:rsid w:val="00061614"/>
    <w:rsid w:val="000D7E12"/>
    <w:rsid w:val="000F7574"/>
    <w:rsid w:val="00194E5E"/>
    <w:rsid w:val="0020659D"/>
    <w:rsid w:val="002361FC"/>
    <w:rsid w:val="002B558C"/>
    <w:rsid w:val="002F0F08"/>
    <w:rsid w:val="003230CE"/>
    <w:rsid w:val="003A4ED1"/>
    <w:rsid w:val="003F494B"/>
    <w:rsid w:val="00462186"/>
    <w:rsid w:val="00481058"/>
    <w:rsid w:val="004A7FC8"/>
    <w:rsid w:val="00527C37"/>
    <w:rsid w:val="00550368"/>
    <w:rsid w:val="00557605"/>
    <w:rsid w:val="005578CB"/>
    <w:rsid w:val="0062719D"/>
    <w:rsid w:val="006B27B3"/>
    <w:rsid w:val="007118CC"/>
    <w:rsid w:val="00782940"/>
    <w:rsid w:val="007D7AAB"/>
    <w:rsid w:val="007F544A"/>
    <w:rsid w:val="00893D6D"/>
    <w:rsid w:val="009B4036"/>
    <w:rsid w:val="009D2E01"/>
    <w:rsid w:val="00A5056B"/>
    <w:rsid w:val="00A93868"/>
    <w:rsid w:val="00AB7954"/>
    <w:rsid w:val="00AC383D"/>
    <w:rsid w:val="00B41BD7"/>
    <w:rsid w:val="00B52F89"/>
    <w:rsid w:val="00BB6729"/>
    <w:rsid w:val="00BD676C"/>
    <w:rsid w:val="00C523A7"/>
    <w:rsid w:val="00CF6F1A"/>
    <w:rsid w:val="00DE1DC6"/>
    <w:rsid w:val="00E473B1"/>
    <w:rsid w:val="00EB3562"/>
    <w:rsid w:val="00F5469A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User</cp:lastModifiedBy>
  <cp:revision>39</cp:revision>
  <cp:lastPrinted>2017-04-06T06:49:00Z</cp:lastPrinted>
  <dcterms:created xsi:type="dcterms:W3CDTF">2017-04-04T11:35:00Z</dcterms:created>
  <dcterms:modified xsi:type="dcterms:W3CDTF">2017-04-06T06:50:00Z</dcterms:modified>
</cp:coreProperties>
</file>