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06" w:rsidRPr="004A301E" w:rsidRDefault="00B65D06" w:rsidP="00B65D06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bookmarkStart w:id="0" w:name="_Toc422219262"/>
      <w:r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4A301E">
        <w:rPr>
          <w:rFonts w:ascii="Times New Roman" w:hAnsi="Times New Roman" w:cs="Times New Roman"/>
          <w:b/>
          <w:sz w:val="24"/>
          <w:lang w:eastAsia="ru-RU"/>
        </w:rPr>
        <w:t>Информация о достижении значений целевых показателей социально-экономического развития в соответствии с Указом Президента Российской Федерации от 07.05.2012 № 597 «О мероприятиях по реализации государственной социальной политики»</w:t>
      </w:r>
      <w:bookmarkEnd w:id="0"/>
    </w:p>
    <w:tbl>
      <w:tblPr>
        <w:tblStyle w:val="1"/>
        <w:tblW w:w="9729" w:type="dxa"/>
        <w:jc w:val="center"/>
        <w:tblLook w:val="04A0"/>
      </w:tblPr>
      <w:tblGrid>
        <w:gridCol w:w="4294"/>
        <w:gridCol w:w="1284"/>
        <w:gridCol w:w="1292"/>
        <w:gridCol w:w="1333"/>
        <w:gridCol w:w="1526"/>
      </w:tblGrid>
      <w:tr w:rsidR="00B65D06" w:rsidRPr="005544AB" w:rsidTr="00BF58BA">
        <w:trPr>
          <w:tblHeader/>
          <w:jc w:val="center"/>
        </w:trPr>
        <w:tc>
          <w:tcPr>
            <w:tcW w:w="2207" w:type="pct"/>
            <w:vMerge w:val="restart"/>
          </w:tcPr>
          <w:p w:rsidR="00B65D06" w:rsidRPr="005544AB" w:rsidRDefault="00B65D06" w:rsidP="00BF58BA">
            <w:pPr>
              <w:jc w:val="center"/>
            </w:pPr>
            <w:r w:rsidRPr="005544AB">
              <w:t>Наименование показателя</w:t>
            </w:r>
          </w:p>
        </w:tc>
        <w:tc>
          <w:tcPr>
            <w:tcW w:w="660" w:type="pct"/>
            <w:vMerge w:val="restart"/>
          </w:tcPr>
          <w:p w:rsidR="00B65D06" w:rsidRPr="005544AB" w:rsidRDefault="00B65D06" w:rsidP="00BF58BA">
            <w:pPr>
              <w:ind w:left="-57" w:right="-57"/>
              <w:jc w:val="center"/>
            </w:pPr>
            <w:r w:rsidRPr="005544AB">
              <w:t>Единица измерения</w:t>
            </w:r>
          </w:p>
        </w:tc>
        <w:tc>
          <w:tcPr>
            <w:tcW w:w="2133" w:type="pct"/>
            <w:gridSpan w:val="3"/>
          </w:tcPr>
          <w:p w:rsidR="00B65D06" w:rsidRPr="005544AB" w:rsidRDefault="00B65D06" w:rsidP="00BF58BA">
            <w:pPr>
              <w:jc w:val="center"/>
            </w:pPr>
            <w:r w:rsidRPr="005544AB">
              <w:t>Значение показателя</w:t>
            </w:r>
          </w:p>
        </w:tc>
      </w:tr>
      <w:tr w:rsidR="00B65D06" w:rsidRPr="005544AB" w:rsidTr="00BF58BA">
        <w:trPr>
          <w:trHeight w:val="729"/>
          <w:tblHeader/>
          <w:jc w:val="center"/>
        </w:trPr>
        <w:tc>
          <w:tcPr>
            <w:tcW w:w="2207" w:type="pct"/>
            <w:vMerge/>
          </w:tcPr>
          <w:p w:rsidR="00B65D06" w:rsidRPr="005544AB" w:rsidRDefault="00B65D06" w:rsidP="00BF58BA">
            <w:pPr>
              <w:jc w:val="center"/>
            </w:pPr>
          </w:p>
        </w:tc>
        <w:tc>
          <w:tcPr>
            <w:tcW w:w="660" w:type="pct"/>
            <w:vMerge/>
          </w:tcPr>
          <w:p w:rsidR="00B65D06" w:rsidRPr="005544AB" w:rsidRDefault="00B65D06" w:rsidP="00BF58BA">
            <w:pPr>
              <w:jc w:val="center"/>
            </w:pPr>
          </w:p>
        </w:tc>
        <w:tc>
          <w:tcPr>
            <w:tcW w:w="664" w:type="pct"/>
            <w:vAlign w:val="center"/>
          </w:tcPr>
          <w:p w:rsidR="00B65D06" w:rsidRDefault="00B65D06" w:rsidP="00BF58BA">
            <w:pPr>
              <w:jc w:val="center"/>
            </w:pPr>
            <w:r w:rsidRPr="005544AB">
              <w:t>201</w:t>
            </w:r>
            <w:r>
              <w:t>4</w:t>
            </w:r>
          </w:p>
          <w:p w:rsidR="00B65D06" w:rsidRPr="005544AB" w:rsidRDefault="00B65D06" w:rsidP="00BF58BA">
            <w:pPr>
              <w:jc w:val="center"/>
            </w:pPr>
            <w:r>
              <w:t>факт</w:t>
            </w:r>
          </w:p>
        </w:tc>
        <w:tc>
          <w:tcPr>
            <w:tcW w:w="685" w:type="pct"/>
            <w:vAlign w:val="center"/>
          </w:tcPr>
          <w:p w:rsidR="00B65D06" w:rsidRDefault="00B65D06" w:rsidP="00BF58BA">
            <w:pPr>
              <w:jc w:val="center"/>
            </w:pPr>
            <w:r>
              <w:t>2015</w:t>
            </w:r>
          </w:p>
          <w:p w:rsidR="00B65D06" w:rsidRPr="005544AB" w:rsidRDefault="00B65D06" w:rsidP="00BF58BA">
            <w:pPr>
              <w:jc w:val="center"/>
            </w:pPr>
            <w:r>
              <w:t>факт</w:t>
            </w:r>
          </w:p>
        </w:tc>
        <w:tc>
          <w:tcPr>
            <w:tcW w:w="784" w:type="pct"/>
            <w:vAlign w:val="center"/>
          </w:tcPr>
          <w:p w:rsidR="00B65D06" w:rsidRDefault="00B65D06" w:rsidP="00BF58BA">
            <w:pPr>
              <w:jc w:val="center"/>
            </w:pPr>
            <w:r>
              <w:t>2016</w:t>
            </w:r>
          </w:p>
          <w:p w:rsidR="00B65D06" w:rsidRPr="005544AB" w:rsidRDefault="00B65D06" w:rsidP="00BF58BA">
            <w:pPr>
              <w:jc w:val="center"/>
            </w:pPr>
            <w:r>
              <w:t>факт</w:t>
            </w:r>
          </w:p>
        </w:tc>
      </w:tr>
      <w:tr w:rsidR="00B65D06" w:rsidRPr="005544AB" w:rsidTr="00BF58BA">
        <w:trPr>
          <w:jc w:val="center"/>
        </w:trPr>
        <w:tc>
          <w:tcPr>
            <w:tcW w:w="5000" w:type="pct"/>
            <w:gridSpan w:val="5"/>
          </w:tcPr>
          <w:p w:rsidR="00B65D06" w:rsidRPr="005544AB" w:rsidRDefault="00B65D06" w:rsidP="00BF58BA">
            <w:pPr>
              <w:ind w:left="-56" w:right="-57" w:hanging="193"/>
              <w:jc w:val="center"/>
              <w:rPr>
                <w:b/>
                <w:color w:val="000000"/>
              </w:rPr>
            </w:pPr>
            <w:r w:rsidRPr="005544AB">
              <w:rPr>
                <w:b/>
              </w:rPr>
              <w:t>Увеличение к 2018 году размера реальной заработной платы в 1,4 – 1,5 раза</w:t>
            </w:r>
          </w:p>
        </w:tc>
      </w:tr>
      <w:tr w:rsidR="00B65D06" w:rsidRPr="005544AB" w:rsidTr="00BF58BA">
        <w:trPr>
          <w:jc w:val="center"/>
        </w:trPr>
        <w:tc>
          <w:tcPr>
            <w:tcW w:w="2207" w:type="pct"/>
          </w:tcPr>
          <w:p w:rsidR="00B65D06" w:rsidRPr="005544AB" w:rsidRDefault="00B65D06" w:rsidP="00BF58BA">
            <w:pPr>
              <w:ind w:left="-57" w:right="-57"/>
            </w:pPr>
            <w:r w:rsidRPr="005544AB">
              <w:t>1. Среднемесячная заработная плата работников крупных и средних предприятий</w:t>
            </w:r>
          </w:p>
        </w:tc>
        <w:tc>
          <w:tcPr>
            <w:tcW w:w="660" w:type="pct"/>
          </w:tcPr>
          <w:p w:rsidR="00B65D06" w:rsidRPr="005544AB" w:rsidRDefault="00B65D06" w:rsidP="00BF58BA">
            <w:pPr>
              <w:ind w:left="-57" w:right="-57"/>
              <w:jc w:val="center"/>
            </w:pPr>
            <w:r>
              <w:t>р</w:t>
            </w:r>
            <w:r w:rsidRPr="005544AB">
              <w:t>убл</w:t>
            </w:r>
            <w:r>
              <w:t>ей</w:t>
            </w:r>
          </w:p>
        </w:tc>
        <w:tc>
          <w:tcPr>
            <w:tcW w:w="664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21759,4</w:t>
            </w:r>
          </w:p>
        </w:tc>
        <w:tc>
          <w:tcPr>
            <w:tcW w:w="685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22369,0</w:t>
            </w:r>
          </w:p>
        </w:tc>
        <w:tc>
          <w:tcPr>
            <w:tcW w:w="784" w:type="pct"/>
          </w:tcPr>
          <w:p w:rsidR="00B65D06" w:rsidRPr="008331DA" w:rsidRDefault="00B65D06" w:rsidP="00BF58BA">
            <w:pPr>
              <w:ind w:right="-57"/>
            </w:pPr>
            <w:r>
              <w:t xml:space="preserve">     23296,2</w:t>
            </w:r>
          </w:p>
        </w:tc>
      </w:tr>
      <w:tr w:rsidR="00B65D06" w:rsidRPr="005544AB" w:rsidTr="00BF58BA">
        <w:trPr>
          <w:jc w:val="center"/>
        </w:trPr>
        <w:tc>
          <w:tcPr>
            <w:tcW w:w="2207" w:type="pct"/>
          </w:tcPr>
          <w:p w:rsidR="00B65D06" w:rsidRPr="005544AB" w:rsidRDefault="00B65D06" w:rsidP="00BF58BA">
            <w:pPr>
              <w:pStyle w:val="a3"/>
              <w:numPr>
                <w:ilvl w:val="1"/>
                <w:numId w:val="1"/>
              </w:numPr>
            </w:pPr>
            <w:r w:rsidRPr="005544AB">
              <w:t xml:space="preserve">соотношение среднемесячной заработной платы работников крупных и средних предприятий </w:t>
            </w:r>
            <w:r>
              <w:t xml:space="preserve">муниципального образования </w:t>
            </w:r>
            <w:r w:rsidRPr="005544AB">
              <w:t>к средней заработной плате по региону</w:t>
            </w:r>
          </w:p>
        </w:tc>
        <w:tc>
          <w:tcPr>
            <w:tcW w:w="660" w:type="pct"/>
          </w:tcPr>
          <w:p w:rsidR="00B65D06" w:rsidRPr="005544AB" w:rsidRDefault="00B65D06" w:rsidP="00BF58BA">
            <w:pPr>
              <w:ind w:left="-57" w:right="-57"/>
              <w:jc w:val="center"/>
            </w:pPr>
            <w:r>
              <w:t>п</w:t>
            </w:r>
            <w:r w:rsidRPr="005544AB">
              <w:t>роцент</w:t>
            </w:r>
            <w:r>
              <w:t>ов</w:t>
            </w:r>
          </w:p>
        </w:tc>
        <w:tc>
          <w:tcPr>
            <w:tcW w:w="664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73,2</w:t>
            </w:r>
          </w:p>
        </w:tc>
        <w:tc>
          <w:tcPr>
            <w:tcW w:w="685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80,8</w:t>
            </w:r>
          </w:p>
        </w:tc>
        <w:tc>
          <w:tcPr>
            <w:tcW w:w="784" w:type="pct"/>
          </w:tcPr>
          <w:p w:rsidR="00B65D06" w:rsidRPr="005544AB" w:rsidRDefault="00B65D06" w:rsidP="00BF58BA">
            <w:pPr>
              <w:ind w:left="-57" w:right="-57"/>
              <w:jc w:val="center"/>
            </w:pPr>
            <w:r>
              <w:t>79,8</w:t>
            </w:r>
          </w:p>
        </w:tc>
      </w:tr>
      <w:tr w:rsidR="00B65D06" w:rsidRPr="005544AB" w:rsidTr="00BF58BA">
        <w:trPr>
          <w:jc w:val="center"/>
        </w:trPr>
        <w:tc>
          <w:tcPr>
            <w:tcW w:w="5000" w:type="pct"/>
            <w:gridSpan w:val="5"/>
          </w:tcPr>
          <w:p w:rsidR="00B65D06" w:rsidRDefault="00B65D06" w:rsidP="00BF58BA">
            <w:pPr>
              <w:ind w:left="-57" w:right="-57"/>
              <w:jc w:val="center"/>
              <w:rPr>
                <w:b/>
              </w:rPr>
            </w:pPr>
            <w:r w:rsidRPr="005544AB">
              <w:rPr>
                <w:b/>
              </w:rPr>
              <w:t xml:space="preserve">Доведение средней заработной платы педагогических работников образовательных учреждений общего образования </w:t>
            </w:r>
            <w:proofErr w:type="gramStart"/>
            <w:r w:rsidRPr="005544AB">
              <w:rPr>
                <w:b/>
              </w:rPr>
              <w:t>до</w:t>
            </w:r>
            <w:proofErr w:type="gramEnd"/>
            <w:r w:rsidRPr="005544AB">
              <w:rPr>
                <w:b/>
              </w:rPr>
              <w:t xml:space="preserve"> средней за</w:t>
            </w:r>
          </w:p>
          <w:p w:rsidR="00B65D06" w:rsidRPr="005544AB" w:rsidRDefault="00B65D06" w:rsidP="00BF58BA">
            <w:pPr>
              <w:ind w:left="-57" w:right="-57"/>
              <w:jc w:val="center"/>
              <w:rPr>
                <w:b/>
              </w:rPr>
            </w:pPr>
            <w:r w:rsidRPr="005544AB">
              <w:rPr>
                <w:b/>
              </w:rPr>
              <w:t>работной платы по региону</w:t>
            </w:r>
          </w:p>
        </w:tc>
      </w:tr>
      <w:tr w:rsidR="00B65D06" w:rsidRPr="005544AB" w:rsidTr="00BF58BA">
        <w:trPr>
          <w:jc w:val="center"/>
        </w:trPr>
        <w:tc>
          <w:tcPr>
            <w:tcW w:w="2207" w:type="pct"/>
          </w:tcPr>
          <w:p w:rsidR="00B65D06" w:rsidRPr="005544AB" w:rsidRDefault="00B65D06" w:rsidP="00BF58BA">
            <w:pPr>
              <w:ind w:left="-57" w:right="-57"/>
            </w:pPr>
            <w:r w:rsidRPr="005544AB">
              <w:t xml:space="preserve">2. Среднемесячная заработная плата педагогических работников образовательных учреждений </w:t>
            </w:r>
            <w:r>
              <w:t>муниципального образования</w:t>
            </w:r>
          </w:p>
        </w:tc>
        <w:tc>
          <w:tcPr>
            <w:tcW w:w="660" w:type="pct"/>
          </w:tcPr>
          <w:p w:rsidR="00B65D06" w:rsidRPr="005544AB" w:rsidRDefault="00B65D06" w:rsidP="00BF58BA">
            <w:pPr>
              <w:jc w:val="center"/>
            </w:pPr>
            <w:r>
              <w:t>р</w:t>
            </w:r>
            <w:r w:rsidRPr="005544AB">
              <w:t>убл</w:t>
            </w:r>
            <w:r>
              <w:t>ей</w:t>
            </w:r>
          </w:p>
        </w:tc>
        <w:tc>
          <w:tcPr>
            <w:tcW w:w="664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29872,0</w:t>
            </w:r>
          </w:p>
        </w:tc>
        <w:tc>
          <w:tcPr>
            <w:tcW w:w="685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30421,0</w:t>
            </w:r>
          </w:p>
        </w:tc>
        <w:tc>
          <w:tcPr>
            <w:tcW w:w="784" w:type="pct"/>
          </w:tcPr>
          <w:p w:rsidR="00B65D06" w:rsidRPr="005544AB" w:rsidRDefault="00B65D06" w:rsidP="00BF58BA">
            <w:pPr>
              <w:ind w:left="-57" w:right="-57"/>
              <w:jc w:val="center"/>
            </w:pPr>
            <w:r>
              <w:t>30426,3</w:t>
            </w:r>
          </w:p>
        </w:tc>
      </w:tr>
      <w:tr w:rsidR="00B65D06" w:rsidRPr="005544AB" w:rsidTr="00BF58BA">
        <w:trPr>
          <w:jc w:val="center"/>
        </w:trPr>
        <w:tc>
          <w:tcPr>
            <w:tcW w:w="2207" w:type="pct"/>
          </w:tcPr>
          <w:p w:rsidR="00B65D06" w:rsidRPr="005544AB" w:rsidRDefault="00B65D06" w:rsidP="00BF58BA">
            <w:pPr>
              <w:ind w:left="170"/>
            </w:pPr>
            <w:r w:rsidRPr="005544AB">
              <w:t xml:space="preserve">2.1 соотношение среднемесячной заработной платы педагогических работников образовательных учреждений </w:t>
            </w:r>
            <w:r>
              <w:t>муниципального образования</w:t>
            </w:r>
            <w:r w:rsidRPr="005544AB">
              <w:t xml:space="preserve"> к средней заработной плате по региону </w:t>
            </w:r>
          </w:p>
        </w:tc>
        <w:tc>
          <w:tcPr>
            <w:tcW w:w="660" w:type="pct"/>
          </w:tcPr>
          <w:p w:rsidR="00B65D06" w:rsidRPr="005544AB" w:rsidRDefault="00B65D06" w:rsidP="00BF58BA">
            <w:pPr>
              <w:ind w:left="-57" w:right="-57"/>
              <w:jc w:val="center"/>
            </w:pPr>
            <w:r>
              <w:t>п</w:t>
            </w:r>
            <w:r w:rsidRPr="005544AB">
              <w:t>роцент</w:t>
            </w:r>
            <w:r>
              <w:t>ов</w:t>
            </w:r>
          </w:p>
        </w:tc>
        <w:tc>
          <w:tcPr>
            <w:tcW w:w="664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685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109,9</w:t>
            </w:r>
          </w:p>
        </w:tc>
        <w:tc>
          <w:tcPr>
            <w:tcW w:w="784" w:type="pct"/>
          </w:tcPr>
          <w:p w:rsidR="00B65D06" w:rsidRPr="005544AB" w:rsidRDefault="00B65D06" w:rsidP="00BF58BA">
            <w:pPr>
              <w:ind w:left="-57" w:right="-57"/>
              <w:jc w:val="center"/>
            </w:pPr>
            <w:r>
              <w:t>104,2</w:t>
            </w:r>
          </w:p>
        </w:tc>
      </w:tr>
      <w:tr w:rsidR="00B65D06" w:rsidRPr="005544AB" w:rsidTr="00BF58BA">
        <w:trPr>
          <w:jc w:val="center"/>
        </w:trPr>
        <w:tc>
          <w:tcPr>
            <w:tcW w:w="5000" w:type="pct"/>
            <w:gridSpan w:val="5"/>
          </w:tcPr>
          <w:p w:rsidR="00B65D06" w:rsidRPr="005544AB" w:rsidRDefault="00B65D06" w:rsidP="00BF58BA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544AB">
              <w:rPr>
                <w:b/>
                <w:sz w:val="21"/>
                <w:szCs w:val="21"/>
              </w:rPr>
              <w:t>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по региону</w:t>
            </w:r>
          </w:p>
        </w:tc>
      </w:tr>
      <w:tr w:rsidR="00B65D06" w:rsidRPr="005544AB" w:rsidTr="00BF58BA">
        <w:trPr>
          <w:jc w:val="center"/>
        </w:trPr>
        <w:tc>
          <w:tcPr>
            <w:tcW w:w="2207" w:type="pct"/>
          </w:tcPr>
          <w:p w:rsidR="00B65D06" w:rsidRPr="005544AB" w:rsidRDefault="00B65D06" w:rsidP="00BF58BA">
            <w:pPr>
              <w:ind w:left="-57" w:right="-57"/>
            </w:pPr>
            <w:r w:rsidRPr="005544AB">
              <w:t xml:space="preserve">3. Среднемесячная заработная плата педагогических работников дошкольных образовательных учреждений </w:t>
            </w:r>
            <w:r>
              <w:t>муниципального образования</w:t>
            </w:r>
          </w:p>
        </w:tc>
        <w:tc>
          <w:tcPr>
            <w:tcW w:w="660" w:type="pct"/>
          </w:tcPr>
          <w:p w:rsidR="00B65D06" w:rsidRPr="005544AB" w:rsidRDefault="00B65D06" w:rsidP="00BF58BA">
            <w:pPr>
              <w:jc w:val="center"/>
            </w:pPr>
            <w:r>
              <w:t>р</w:t>
            </w:r>
            <w:r w:rsidRPr="005544AB">
              <w:t>убл</w:t>
            </w:r>
            <w:r>
              <w:t>ей</w:t>
            </w:r>
          </w:p>
        </w:tc>
        <w:tc>
          <w:tcPr>
            <w:tcW w:w="664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26802,0</w:t>
            </w:r>
          </w:p>
        </w:tc>
        <w:tc>
          <w:tcPr>
            <w:tcW w:w="685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28847,7</w:t>
            </w:r>
          </w:p>
        </w:tc>
        <w:tc>
          <w:tcPr>
            <w:tcW w:w="784" w:type="pct"/>
          </w:tcPr>
          <w:p w:rsidR="00B65D06" w:rsidRPr="005544AB" w:rsidRDefault="00B65D06" w:rsidP="00BF58BA">
            <w:pPr>
              <w:ind w:left="-57" w:right="-57"/>
              <w:jc w:val="center"/>
            </w:pPr>
            <w:r>
              <w:t>28614,8</w:t>
            </w:r>
          </w:p>
        </w:tc>
      </w:tr>
      <w:tr w:rsidR="00B65D06" w:rsidRPr="005544AB" w:rsidTr="00BF58BA">
        <w:trPr>
          <w:jc w:val="center"/>
        </w:trPr>
        <w:tc>
          <w:tcPr>
            <w:tcW w:w="2207" w:type="pct"/>
          </w:tcPr>
          <w:p w:rsidR="00B65D06" w:rsidRPr="005544AB" w:rsidRDefault="00B65D06" w:rsidP="00BF58BA">
            <w:pPr>
              <w:ind w:left="170"/>
            </w:pPr>
            <w:r w:rsidRPr="005544AB">
              <w:t xml:space="preserve">3.1 соотношение средней заработной платы педагогических работников дошкольных образовательных учреждений </w:t>
            </w:r>
            <w:r>
              <w:t>муниципального образования</w:t>
            </w:r>
            <w:r w:rsidRPr="005544AB">
              <w:t xml:space="preserve"> к средней заработной плате в сфере общего образования по региону</w:t>
            </w:r>
          </w:p>
        </w:tc>
        <w:tc>
          <w:tcPr>
            <w:tcW w:w="660" w:type="pct"/>
          </w:tcPr>
          <w:p w:rsidR="00B65D06" w:rsidRPr="005544AB" w:rsidRDefault="00B65D06" w:rsidP="00BF58BA">
            <w:pPr>
              <w:ind w:left="-57" w:right="-57"/>
              <w:jc w:val="center"/>
            </w:pPr>
            <w:r>
              <w:t>п</w:t>
            </w:r>
            <w:r w:rsidRPr="005544AB">
              <w:t>роцент</w:t>
            </w:r>
            <w:r>
              <w:t>ов</w:t>
            </w:r>
          </w:p>
        </w:tc>
        <w:tc>
          <w:tcPr>
            <w:tcW w:w="664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95,9</w:t>
            </w:r>
          </w:p>
        </w:tc>
        <w:tc>
          <w:tcPr>
            <w:tcW w:w="685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784" w:type="pct"/>
          </w:tcPr>
          <w:p w:rsidR="00B65D06" w:rsidRPr="005544AB" w:rsidRDefault="00B65D06" w:rsidP="00BF58BA">
            <w:pPr>
              <w:jc w:val="center"/>
            </w:pPr>
            <w:r>
              <w:t>96,2</w:t>
            </w:r>
          </w:p>
        </w:tc>
      </w:tr>
      <w:tr w:rsidR="00B65D06" w:rsidRPr="005544AB" w:rsidTr="00BF58BA">
        <w:trPr>
          <w:jc w:val="center"/>
        </w:trPr>
        <w:tc>
          <w:tcPr>
            <w:tcW w:w="5000" w:type="pct"/>
            <w:gridSpan w:val="5"/>
          </w:tcPr>
          <w:p w:rsidR="00B65D06" w:rsidRPr="005544AB" w:rsidRDefault="00B65D06" w:rsidP="00BF58BA">
            <w:pPr>
              <w:ind w:left="-57" w:right="-57"/>
              <w:jc w:val="center"/>
              <w:rPr>
                <w:b/>
              </w:rPr>
            </w:pPr>
            <w:r w:rsidRPr="005544AB">
              <w:rPr>
                <w:b/>
              </w:rPr>
              <w:t xml:space="preserve">Доведение к 2018 году </w:t>
            </w:r>
            <w:proofErr w:type="gramStart"/>
            <w:r w:rsidRPr="005544AB">
              <w:rPr>
                <w:b/>
              </w:rPr>
              <w:t>уровня оплаты труда педагогов учреждений дополнительного образования</w:t>
            </w:r>
            <w:proofErr w:type="gramEnd"/>
            <w:r w:rsidRPr="005544AB">
              <w:rPr>
                <w:b/>
              </w:rPr>
              <w:t xml:space="preserve"> детей, в том числе педагогов,</w:t>
            </w:r>
            <w:r>
              <w:rPr>
                <w:b/>
              </w:rPr>
              <w:t xml:space="preserve"> в системе учреждений культуры </w:t>
            </w:r>
            <w:r w:rsidRPr="005544AB">
              <w:rPr>
                <w:b/>
              </w:rPr>
              <w:t xml:space="preserve">муниципального образования, </w:t>
            </w:r>
          </w:p>
          <w:p w:rsidR="00B65D06" w:rsidRPr="005544AB" w:rsidRDefault="00B65D06" w:rsidP="00BF58BA">
            <w:pPr>
              <w:ind w:left="-57" w:right="-57"/>
              <w:jc w:val="center"/>
              <w:rPr>
                <w:b/>
              </w:rPr>
            </w:pPr>
            <w:r w:rsidRPr="005544AB">
              <w:rPr>
                <w:b/>
              </w:rPr>
              <w:t xml:space="preserve">до уровня не ниже среднего для </w:t>
            </w:r>
            <w:r>
              <w:rPr>
                <w:b/>
              </w:rPr>
              <w:t>учителей</w:t>
            </w:r>
            <w:r w:rsidRPr="005544AB">
              <w:rPr>
                <w:b/>
              </w:rPr>
              <w:t xml:space="preserve"> в регионе</w:t>
            </w:r>
          </w:p>
        </w:tc>
      </w:tr>
      <w:tr w:rsidR="00B65D06" w:rsidRPr="005544AB" w:rsidTr="00BF58BA">
        <w:trPr>
          <w:jc w:val="center"/>
        </w:trPr>
        <w:tc>
          <w:tcPr>
            <w:tcW w:w="2207" w:type="pct"/>
          </w:tcPr>
          <w:p w:rsidR="00B65D06" w:rsidRPr="005544AB" w:rsidRDefault="00B65D06" w:rsidP="00BF58BA">
            <w:pPr>
              <w:ind w:left="-57" w:right="-57"/>
            </w:pPr>
            <w:r w:rsidRPr="005544AB">
              <w:t>4. Среднемесячная заработная плата педагогических работников образовательных учреждений дополнительного образования</w:t>
            </w:r>
          </w:p>
        </w:tc>
        <w:tc>
          <w:tcPr>
            <w:tcW w:w="660" w:type="pct"/>
          </w:tcPr>
          <w:p w:rsidR="00B65D06" w:rsidRPr="005544AB" w:rsidRDefault="00B65D06" w:rsidP="00BF58BA">
            <w:pPr>
              <w:jc w:val="center"/>
            </w:pPr>
            <w:r>
              <w:t>р</w:t>
            </w:r>
            <w:r w:rsidRPr="005544AB">
              <w:t>убл</w:t>
            </w:r>
            <w:r>
              <w:t>ей</w:t>
            </w:r>
          </w:p>
        </w:tc>
        <w:tc>
          <w:tcPr>
            <w:tcW w:w="664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25570,1</w:t>
            </w:r>
          </w:p>
        </w:tc>
        <w:tc>
          <w:tcPr>
            <w:tcW w:w="685" w:type="pct"/>
          </w:tcPr>
          <w:p w:rsidR="00B65D06" w:rsidRPr="005544AB" w:rsidRDefault="00B65D06" w:rsidP="00BF58BA">
            <w:pPr>
              <w:jc w:val="center"/>
            </w:pPr>
            <w:r>
              <w:t>27162,2</w:t>
            </w:r>
          </w:p>
        </w:tc>
        <w:tc>
          <w:tcPr>
            <w:tcW w:w="784" w:type="pct"/>
          </w:tcPr>
          <w:p w:rsidR="00B65D06" w:rsidRPr="005544AB" w:rsidRDefault="00B65D06" w:rsidP="00BF58BA">
            <w:pPr>
              <w:ind w:left="-57" w:right="-57"/>
              <w:jc w:val="center"/>
            </w:pPr>
            <w:r>
              <w:t>27907,6</w:t>
            </w:r>
          </w:p>
        </w:tc>
      </w:tr>
      <w:tr w:rsidR="00B65D06" w:rsidRPr="005544AB" w:rsidTr="00BF58BA">
        <w:trPr>
          <w:jc w:val="center"/>
        </w:trPr>
        <w:tc>
          <w:tcPr>
            <w:tcW w:w="2207" w:type="pct"/>
          </w:tcPr>
          <w:p w:rsidR="00B65D06" w:rsidRPr="005544AB" w:rsidRDefault="00B65D06" w:rsidP="00BF58BA">
            <w:pPr>
              <w:ind w:left="170"/>
            </w:pPr>
            <w:r w:rsidRPr="005544AB">
              <w:t xml:space="preserve">4.1 соотношение средней заработной платы педагогических работников образовательных учреждений дополнительного образования </w:t>
            </w:r>
            <w:r>
              <w:t>муниципального образования</w:t>
            </w:r>
            <w:r w:rsidRPr="005544AB">
              <w:t xml:space="preserve"> к средней заработной плате учителей в регионе</w:t>
            </w:r>
          </w:p>
        </w:tc>
        <w:tc>
          <w:tcPr>
            <w:tcW w:w="660" w:type="pct"/>
          </w:tcPr>
          <w:p w:rsidR="00B65D06" w:rsidRPr="005544AB" w:rsidRDefault="00B65D06" w:rsidP="00BF58BA">
            <w:pPr>
              <w:ind w:left="-57" w:right="-57"/>
              <w:jc w:val="center"/>
            </w:pPr>
            <w:r>
              <w:t>п</w:t>
            </w:r>
            <w:r w:rsidRPr="005544AB">
              <w:t>роцент</w:t>
            </w:r>
            <w:r>
              <w:t>ов</w:t>
            </w:r>
          </w:p>
        </w:tc>
        <w:tc>
          <w:tcPr>
            <w:tcW w:w="664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85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84" w:type="pct"/>
          </w:tcPr>
          <w:p w:rsidR="00B65D06" w:rsidRPr="005544AB" w:rsidRDefault="00B65D06" w:rsidP="00BF58BA">
            <w:pPr>
              <w:jc w:val="center"/>
            </w:pPr>
            <w:r>
              <w:t>83,2</w:t>
            </w:r>
          </w:p>
        </w:tc>
      </w:tr>
      <w:tr w:rsidR="00B65D06" w:rsidRPr="005544AB" w:rsidTr="00BF58BA">
        <w:trPr>
          <w:jc w:val="center"/>
        </w:trPr>
        <w:tc>
          <w:tcPr>
            <w:tcW w:w="5000" w:type="pct"/>
            <w:gridSpan w:val="5"/>
          </w:tcPr>
          <w:p w:rsidR="00B65D06" w:rsidRPr="005544AB" w:rsidRDefault="00B65D06" w:rsidP="00BF58BA">
            <w:pPr>
              <w:keepNext/>
              <w:ind w:left="-57" w:right="-57"/>
              <w:jc w:val="center"/>
              <w:rPr>
                <w:b/>
              </w:rPr>
            </w:pPr>
            <w:r w:rsidRPr="005544AB">
              <w:rPr>
                <w:b/>
              </w:rPr>
              <w:t xml:space="preserve">Доведение к 2018 году средней заработной платы работников </w:t>
            </w:r>
          </w:p>
          <w:p w:rsidR="00B65D06" w:rsidRPr="005544AB" w:rsidRDefault="00B65D06" w:rsidP="00BF58BA">
            <w:pPr>
              <w:ind w:left="-57" w:right="-57"/>
              <w:jc w:val="center"/>
              <w:rPr>
                <w:b/>
              </w:rPr>
            </w:pPr>
            <w:r w:rsidRPr="005544AB">
              <w:rPr>
                <w:b/>
              </w:rPr>
              <w:t>учреждений культуры муниципального образования до средней заработной платы по региону</w:t>
            </w:r>
          </w:p>
        </w:tc>
      </w:tr>
      <w:tr w:rsidR="00B65D06" w:rsidRPr="005544AB" w:rsidTr="00BF58BA">
        <w:trPr>
          <w:jc w:val="center"/>
        </w:trPr>
        <w:tc>
          <w:tcPr>
            <w:tcW w:w="2207" w:type="pct"/>
          </w:tcPr>
          <w:p w:rsidR="00B65D06" w:rsidRPr="005544AB" w:rsidRDefault="00B65D06" w:rsidP="00BF58BA">
            <w:pPr>
              <w:ind w:left="-57" w:right="-57"/>
            </w:pPr>
            <w:r w:rsidRPr="005544AB">
              <w:t xml:space="preserve">5. Среднемесячная номинальная начисленная заработная плата работников учреждений культуры </w:t>
            </w:r>
          </w:p>
        </w:tc>
        <w:tc>
          <w:tcPr>
            <w:tcW w:w="660" w:type="pct"/>
          </w:tcPr>
          <w:p w:rsidR="00B65D06" w:rsidRPr="005544AB" w:rsidRDefault="00B65D06" w:rsidP="00BF58BA">
            <w:pPr>
              <w:jc w:val="center"/>
            </w:pPr>
            <w:r>
              <w:t>р</w:t>
            </w:r>
            <w:r w:rsidRPr="005544AB">
              <w:t>убл</w:t>
            </w:r>
            <w:r>
              <w:t>ей</w:t>
            </w:r>
          </w:p>
        </w:tc>
        <w:tc>
          <w:tcPr>
            <w:tcW w:w="664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19888,4</w:t>
            </w:r>
          </w:p>
        </w:tc>
        <w:tc>
          <w:tcPr>
            <w:tcW w:w="685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22309,2</w:t>
            </w:r>
          </w:p>
        </w:tc>
        <w:tc>
          <w:tcPr>
            <w:tcW w:w="784" w:type="pct"/>
          </w:tcPr>
          <w:p w:rsidR="00B65D06" w:rsidRPr="005544AB" w:rsidRDefault="00B65D06" w:rsidP="00BF58BA">
            <w:pPr>
              <w:ind w:left="-57" w:right="-57"/>
              <w:jc w:val="center"/>
            </w:pPr>
            <w:r>
              <w:t>24552,1</w:t>
            </w:r>
          </w:p>
        </w:tc>
      </w:tr>
      <w:tr w:rsidR="00B65D06" w:rsidRPr="005544AB" w:rsidTr="00BF58BA">
        <w:trPr>
          <w:jc w:val="center"/>
        </w:trPr>
        <w:tc>
          <w:tcPr>
            <w:tcW w:w="2207" w:type="pct"/>
          </w:tcPr>
          <w:p w:rsidR="00B65D06" w:rsidRPr="005544AB" w:rsidRDefault="00B65D06" w:rsidP="00BF58BA">
            <w:pPr>
              <w:ind w:left="170"/>
            </w:pPr>
            <w:r w:rsidRPr="005544AB">
              <w:t xml:space="preserve">5.1 соотношение средней заработной платы работников учреждений культуры </w:t>
            </w:r>
            <w:r>
              <w:t>муниципального образования</w:t>
            </w:r>
            <w:r w:rsidRPr="005544AB">
              <w:t xml:space="preserve"> к средней заработной плате по региону</w:t>
            </w:r>
          </w:p>
        </w:tc>
        <w:tc>
          <w:tcPr>
            <w:tcW w:w="660" w:type="pct"/>
          </w:tcPr>
          <w:p w:rsidR="00B65D06" w:rsidRPr="005544AB" w:rsidRDefault="00B65D06" w:rsidP="00BF58BA">
            <w:pPr>
              <w:ind w:left="-57" w:right="-57"/>
              <w:jc w:val="center"/>
            </w:pPr>
            <w:r>
              <w:t>п</w:t>
            </w:r>
            <w:r w:rsidRPr="005544AB">
              <w:t>роцент</w:t>
            </w:r>
            <w:r>
              <w:t>ов</w:t>
            </w:r>
          </w:p>
        </w:tc>
        <w:tc>
          <w:tcPr>
            <w:tcW w:w="664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685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784" w:type="pct"/>
          </w:tcPr>
          <w:p w:rsidR="00B65D06" w:rsidRPr="005544AB" w:rsidRDefault="00B65D06" w:rsidP="00BF58BA">
            <w:pPr>
              <w:jc w:val="center"/>
            </w:pPr>
            <w:r>
              <w:t>84,1</w:t>
            </w:r>
          </w:p>
        </w:tc>
      </w:tr>
      <w:tr w:rsidR="00B65D06" w:rsidRPr="005544AB" w:rsidTr="00BF58BA">
        <w:trPr>
          <w:jc w:val="center"/>
        </w:trPr>
        <w:tc>
          <w:tcPr>
            <w:tcW w:w="5000" w:type="pct"/>
            <w:gridSpan w:val="5"/>
          </w:tcPr>
          <w:p w:rsidR="00B65D06" w:rsidRPr="005544AB" w:rsidRDefault="00B65D06" w:rsidP="00BF58BA">
            <w:pPr>
              <w:ind w:left="-57" w:right="-57"/>
              <w:jc w:val="center"/>
              <w:rPr>
                <w:b/>
              </w:rPr>
            </w:pPr>
            <w:r w:rsidRPr="005544AB">
              <w:rPr>
                <w:b/>
              </w:rPr>
              <w:t xml:space="preserve">Повышение к 2018 году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</w:t>
            </w:r>
            <w:r w:rsidRPr="005544AB">
              <w:rPr>
                <w:b/>
              </w:rPr>
              <w:lastRenderedPageBreak/>
              <w:t>медицинские услуги (обеспечивающих предоставление медицинских услуг), до 200 процентов к средней заработной плате по региону</w:t>
            </w:r>
          </w:p>
        </w:tc>
      </w:tr>
      <w:tr w:rsidR="00B65D06" w:rsidRPr="005544AB" w:rsidTr="00BF58BA">
        <w:trPr>
          <w:jc w:val="center"/>
        </w:trPr>
        <w:tc>
          <w:tcPr>
            <w:tcW w:w="2207" w:type="pct"/>
          </w:tcPr>
          <w:p w:rsidR="00B65D06" w:rsidRPr="005544AB" w:rsidRDefault="00B65D06" w:rsidP="00BF58BA">
            <w:pPr>
              <w:ind w:left="-57" w:right="-57"/>
            </w:pPr>
            <w:r w:rsidRPr="005544AB">
              <w:lastRenderedPageBreak/>
              <w:t xml:space="preserve">6. Среднемесячная заработная плата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с учетом всех источников финансирования </w:t>
            </w:r>
          </w:p>
        </w:tc>
        <w:tc>
          <w:tcPr>
            <w:tcW w:w="660" w:type="pct"/>
          </w:tcPr>
          <w:p w:rsidR="00B65D06" w:rsidRPr="005544AB" w:rsidRDefault="00B65D06" w:rsidP="00BF58BA">
            <w:pPr>
              <w:jc w:val="center"/>
            </w:pPr>
            <w:r>
              <w:t>р</w:t>
            </w:r>
            <w:r w:rsidRPr="005544AB">
              <w:t>убл</w:t>
            </w:r>
            <w:r>
              <w:t>ей</w:t>
            </w:r>
          </w:p>
        </w:tc>
        <w:tc>
          <w:tcPr>
            <w:tcW w:w="664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54932,3</w:t>
            </w:r>
          </w:p>
        </w:tc>
        <w:tc>
          <w:tcPr>
            <w:tcW w:w="685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54402,5</w:t>
            </w:r>
          </w:p>
        </w:tc>
        <w:tc>
          <w:tcPr>
            <w:tcW w:w="784" w:type="pct"/>
          </w:tcPr>
          <w:p w:rsidR="00B65D06" w:rsidRPr="005544AB" w:rsidRDefault="00B65D06" w:rsidP="00BF58BA">
            <w:pPr>
              <w:ind w:left="-57" w:right="-57"/>
              <w:jc w:val="center"/>
            </w:pPr>
            <w:r>
              <w:t>55470,1</w:t>
            </w:r>
          </w:p>
        </w:tc>
      </w:tr>
      <w:tr w:rsidR="00B65D06" w:rsidRPr="005544AB" w:rsidTr="00BF58BA">
        <w:trPr>
          <w:jc w:val="center"/>
        </w:trPr>
        <w:tc>
          <w:tcPr>
            <w:tcW w:w="2207" w:type="pct"/>
          </w:tcPr>
          <w:p w:rsidR="00B65D06" w:rsidRPr="005544AB" w:rsidRDefault="00B65D06" w:rsidP="00BF58BA">
            <w:pPr>
              <w:ind w:left="170"/>
            </w:pPr>
            <w:r w:rsidRPr="005544AB">
              <w:t xml:space="preserve">6.1 соотношение средней заработной платы работников медицинских организаций </w:t>
            </w:r>
            <w:r>
              <w:t>муниципального образования</w:t>
            </w:r>
            <w:r w:rsidRPr="005544AB">
              <w:t xml:space="preserve">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средней заработной плате по региону </w:t>
            </w:r>
          </w:p>
        </w:tc>
        <w:tc>
          <w:tcPr>
            <w:tcW w:w="660" w:type="pct"/>
          </w:tcPr>
          <w:p w:rsidR="00B65D06" w:rsidRPr="005544AB" w:rsidRDefault="00B65D06" w:rsidP="00BF58BA">
            <w:pPr>
              <w:ind w:left="-57" w:right="-57"/>
              <w:jc w:val="center"/>
            </w:pPr>
            <w:r>
              <w:t>п</w:t>
            </w:r>
            <w:r w:rsidRPr="005544AB">
              <w:t>роцент</w:t>
            </w:r>
            <w:r>
              <w:t>ов</w:t>
            </w:r>
          </w:p>
        </w:tc>
        <w:tc>
          <w:tcPr>
            <w:tcW w:w="664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184,7</w:t>
            </w:r>
          </w:p>
        </w:tc>
        <w:tc>
          <w:tcPr>
            <w:tcW w:w="685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196,5</w:t>
            </w:r>
          </w:p>
        </w:tc>
        <w:tc>
          <w:tcPr>
            <w:tcW w:w="784" w:type="pct"/>
          </w:tcPr>
          <w:p w:rsidR="00B65D06" w:rsidRPr="005544AB" w:rsidRDefault="00B65D06" w:rsidP="00BF58BA">
            <w:pPr>
              <w:ind w:left="-57" w:right="-57"/>
              <w:jc w:val="center"/>
            </w:pPr>
            <w:r>
              <w:t>190,0</w:t>
            </w:r>
          </w:p>
        </w:tc>
      </w:tr>
      <w:tr w:rsidR="00B65D06" w:rsidRPr="005544AB" w:rsidTr="00BF58BA">
        <w:trPr>
          <w:jc w:val="center"/>
        </w:trPr>
        <w:tc>
          <w:tcPr>
            <w:tcW w:w="5000" w:type="pct"/>
            <w:gridSpan w:val="5"/>
          </w:tcPr>
          <w:p w:rsidR="00B65D06" w:rsidRPr="005544AB" w:rsidRDefault="00B65D06" w:rsidP="00BF58BA">
            <w:pPr>
              <w:ind w:left="-57" w:right="-57"/>
              <w:jc w:val="center"/>
              <w:rPr>
                <w:b/>
              </w:rPr>
            </w:pPr>
            <w:r w:rsidRPr="005544AB">
              <w:rPr>
                <w:b/>
              </w:rPr>
              <w:t xml:space="preserve">Повышение в 2018 году средней заработной платы медицинского (фармацевтического) персонала (персонала, обеспечивающего предоставление медицинских услуг) </w:t>
            </w:r>
          </w:p>
          <w:p w:rsidR="00B65D06" w:rsidRPr="005544AB" w:rsidRDefault="00B65D06" w:rsidP="00BF58BA">
            <w:pPr>
              <w:ind w:left="-57" w:right="-57"/>
              <w:jc w:val="center"/>
              <w:rPr>
                <w:b/>
              </w:rPr>
            </w:pPr>
            <w:r w:rsidRPr="005544AB">
              <w:rPr>
                <w:b/>
              </w:rPr>
              <w:t>до 100 процентов к средней заработной плате по региону</w:t>
            </w:r>
          </w:p>
        </w:tc>
      </w:tr>
      <w:tr w:rsidR="00B65D06" w:rsidRPr="005544AB" w:rsidTr="00BF58BA">
        <w:trPr>
          <w:jc w:val="center"/>
        </w:trPr>
        <w:tc>
          <w:tcPr>
            <w:tcW w:w="2207" w:type="pct"/>
          </w:tcPr>
          <w:p w:rsidR="00B65D06" w:rsidRPr="005544AB" w:rsidRDefault="00B65D06" w:rsidP="00BF58BA">
            <w:pPr>
              <w:ind w:left="-57" w:right="-57"/>
            </w:pPr>
            <w:r w:rsidRPr="005544AB">
              <w:t>7. Среднемесячная заработная плата среднего медицинского (фармацевтического) персонала (персонала, обеспечивающего предоставление медицинских услуг) с учетом всех источников финансирования</w:t>
            </w:r>
          </w:p>
        </w:tc>
        <w:tc>
          <w:tcPr>
            <w:tcW w:w="660" w:type="pct"/>
          </w:tcPr>
          <w:p w:rsidR="00B65D06" w:rsidRPr="005544AB" w:rsidRDefault="00B65D06" w:rsidP="00BF58BA">
            <w:pPr>
              <w:jc w:val="center"/>
            </w:pPr>
            <w:r>
              <w:t>р</w:t>
            </w:r>
            <w:r w:rsidRPr="005544AB">
              <w:t>убл</w:t>
            </w:r>
            <w:r>
              <w:t>ей</w:t>
            </w:r>
          </w:p>
        </w:tc>
        <w:tc>
          <w:tcPr>
            <w:tcW w:w="664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26473,8</w:t>
            </w:r>
          </w:p>
        </w:tc>
        <w:tc>
          <w:tcPr>
            <w:tcW w:w="685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26575,1</w:t>
            </w:r>
          </w:p>
        </w:tc>
        <w:tc>
          <w:tcPr>
            <w:tcW w:w="784" w:type="pct"/>
          </w:tcPr>
          <w:p w:rsidR="00B65D06" w:rsidRPr="005544AB" w:rsidRDefault="00B65D06" w:rsidP="00BF58BA">
            <w:pPr>
              <w:ind w:left="-57" w:right="-57"/>
              <w:jc w:val="center"/>
            </w:pPr>
            <w:r>
              <w:t>26820,0</w:t>
            </w:r>
          </w:p>
        </w:tc>
      </w:tr>
      <w:tr w:rsidR="00B65D06" w:rsidRPr="005544AB" w:rsidTr="00BF58BA">
        <w:trPr>
          <w:jc w:val="center"/>
        </w:trPr>
        <w:tc>
          <w:tcPr>
            <w:tcW w:w="2207" w:type="pct"/>
          </w:tcPr>
          <w:p w:rsidR="00B65D06" w:rsidRPr="005544AB" w:rsidRDefault="00B65D06" w:rsidP="00BF58BA">
            <w:pPr>
              <w:ind w:left="170"/>
            </w:pPr>
            <w:r w:rsidRPr="005544AB">
              <w:t xml:space="preserve">7.1 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в учреждениях </w:t>
            </w:r>
            <w:r>
              <w:t>муниципального образования</w:t>
            </w:r>
            <w:r w:rsidRPr="005544AB">
              <w:t xml:space="preserve"> к средней заработной плате по региону</w:t>
            </w:r>
          </w:p>
        </w:tc>
        <w:tc>
          <w:tcPr>
            <w:tcW w:w="660" w:type="pct"/>
          </w:tcPr>
          <w:p w:rsidR="00B65D06" w:rsidRPr="005544AB" w:rsidRDefault="00B65D06" w:rsidP="00BF58BA">
            <w:pPr>
              <w:ind w:left="-57" w:right="-57"/>
              <w:jc w:val="center"/>
            </w:pPr>
            <w:r>
              <w:t>п</w:t>
            </w:r>
            <w:r w:rsidRPr="005544AB">
              <w:t>роцент</w:t>
            </w:r>
            <w:r>
              <w:t>ов</w:t>
            </w:r>
          </w:p>
        </w:tc>
        <w:tc>
          <w:tcPr>
            <w:tcW w:w="664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685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784" w:type="pct"/>
          </w:tcPr>
          <w:p w:rsidR="00B65D06" w:rsidRPr="005544AB" w:rsidRDefault="00B65D06" w:rsidP="00BF58BA">
            <w:pPr>
              <w:jc w:val="center"/>
            </w:pPr>
            <w:r>
              <w:t>91,9</w:t>
            </w:r>
          </w:p>
        </w:tc>
      </w:tr>
      <w:tr w:rsidR="00B65D06" w:rsidRPr="005544AB" w:rsidTr="00BF58BA">
        <w:trPr>
          <w:jc w:val="center"/>
        </w:trPr>
        <w:tc>
          <w:tcPr>
            <w:tcW w:w="5000" w:type="pct"/>
            <w:gridSpan w:val="5"/>
          </w:tcPr>
          <w:p w:rsidR="00B65D06" w:rsidRPr="005544AB" w:rsidRDefault="00B65D06" w:rsidP="00BF58BA">
            <w:pPr>
              <w:ind w:left="-57" w:right="-57"/>
              <w:jc w:val="center"/>
              <w:rPr>
                <w:b/>
              </w:rPr>
            </w:pPr>
            <w:r w:rsidRPr="005544AB">
              <w:rPr>
                <w:b/>
              </w:rPr>
              <w:t xml:space="preserve">Повышение к 2018 году средней заработной платы младшего медицинского персонала (персонала, обеспечивающего предоставление медицинских услуг) </w:t>
            </w:r>
            <w:r w:rsidRPr="005544AB">
              <w:rPr>
                <w:b/>
              </w:rPr>
              <w:br/>
              <w:t>до 100 процентов к средней заработной плате по региону</w:t>
            </w:r>
          </w:p>
        </w:tc>
      </w:tr>
      <w:tr w:rsidR="00B65D06" w:rsidRPr="005544AB" w:rsidTr="00BF58BA">
        <w:trPr>
          <w:jc w:val="center"/>
        </w:trPr>
        <w:tc>
          <w:tcPr>
            <w:tcW w:w="2207" w:type="pct"/>
          </w:tcPr>
          <w:p w:rsidR="00B65D06" w:rsidRPr="005544AB" w:rsidRDefault="00B65D06" w:rsidP="00BF58BA">
            <w:pPr>
              <w:ind w:left="-57" w:right="-57"/>
            </w:pPr>
            <w:r w:rsidRPr="005544AB">
              <w:t>8. Среднемесячная заработная плата младшего медицинского персонала (персонала, обеспечивающего предоставление медицинских услуг) с учетом всех источников финансирования</w:t>
            </w:r>
          </w:p>
        </w:tc>
        <w:tc>
          <w:tcPr>
            <w:tcW w:w="660" w:type="pct"/>
          </w:tcPr>
          <w:p w:rsidR="00B65D06" w:rsidRPr="005544AB" w:rsidRDefault="00B65D06" w:rsidP="00BF58BA">
            <w:pPr>
              <w:jc w:val="center"/>
            </w:pPr>
            <w:r>
              <w:t>р</w:t>
            </w:r>
            <w:r w:rsidRPr="005544AB">
              <w:t>убл</w:t>
            </w:r>
            <w:r>
              <w:t>ей</w:t>
            </w:r>
          </w:p>
        </w:tc>
        <w:tc>
          <w:tcPr>
            <w:tcW w:w="664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15613,4</w:t>
            </w:r>
          </w:p>
        </w:tc>
        <w:tc>
          <w:tcPr>
            <w:tcW w:w="685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15460,0</w:t>
            </w:r>
          </w:p>
        </w:tc>
        <w:tc>
          <w:tcPr>
            <w:tcW w:w="784" w:type="pct"/>
          </w:tcPr>
          <w:p w:rsidR="00B65D06" w:rsidRPr="005544AB" w:rsidRDefault="00B65D06" w:rsidP="00BF58BA">
            <w:pPr>
              <w:ind w:left="-57" w:right="-57"/>
              <w:jc w:val="center"/>
            </w:pPr>
            <w:r>
              <w:t>17131,9</w:t>
            </w:r>
          </w:p>
        </w:tc>
      </w:tr>
      <w:tr w:rsidR="00B65D06" w:rsidRPr="005544AB" w:rsidTr="00BF58BA">
        <w:trPr>
          <w:jc w:val="center"/>
        </w:trPr>
        <w:tc>
          <w:tcPr>
            <w:tcW w:w="2207" w:type="pct"/>
          </w:tcPr>
          <w:p w:rsidR="00B65D06" w:rsidRPr="005544AB" w:rsidRDefault="00B65D06" w:rsidP="00BF58BA">
            <w:pPr>
              <w:ind w:left="170"/>
            </w:pPr>
            <w:r w:rsidRPr="005544AB">
              <w:t xml:space="preserve">8.1 соотношение средней заработной платы младшего медицинского персонала (персонала, обеспечивающего предоставление медицинских услуг) в учреждениях </w:t>
            </w:r>
            <w:r>
              <w:t>муниципального образования</w:t>
            </w:r>
            <w:r w:rsidRPr="005544AB">
              <w:t xml:space="preserve"> к средней заработной плате по региону</w:t>
            </w:r>
          </w:p>
        </w:tc>
        <w:tc>
          <w:tcPr>
            <w:tcW w:w="660" w:type="pct"/>
          </w:tcPr>
          <w:p w:rsidR="00B65D06" w:rsidRPr="005544AB" w:rsidRDefault="00B65D06" w:rsidP="00BF58BA">
            <w:pPr>
              <w:ind w:left="-57" w:right="-57"/>
              <w:jc w:val="center"/>
            </w:pPr>
            <w:r>
              <w:t>п</w:t>
            </w:r>
            <w:r w:rsidRPr="005544AB">
              <w:t>роцент</w:t>
            </w:r>
            <w:r>
              <w:t>ов</w:t>
            </w:r>
          </w:p>
        </w:tc>
        <w:tc>
          <w:tcPr>
            <w:tcW w:w="664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685" w:type="pct"/>
          </w:tcPr>
          <w:p w:rsidR="00B65D06" w:rsidRPr="005544AB" w:rsidRDefault="00B65D06" w:rsidP="00BF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784" w:type="pct"/>
          </w:tcPr>
          <w:p w:rsidR="00B65D06" w:rsidRPr="005544AB" w:rsidRDefault="00B65D06" w:rsidP="00BF58BA">
            <w:pPr>
              <w:jc w:val="center"/>
            </w:pPr>
            <w:r>
              <w:t>58,7</w:t>
            </w:r>
          </w:p>
        </w:tc>
      </w:tr>
    </w:tbl>
    <w:p w:rsidR="00B65D06" w:rsidRDefault="00B65D06" w:rsidP="00B65D06"/>
    <w:p w:rsidR="00B855EF" w:rsidRPr="00B65D06" w:rsidRDefault="00B855EF">
      <w:pPr>
        <w:rPr>
          <w:rFonts w:ascii="Times New Roman" w:hAnsi="Times New Roman" w:cs="Times New Roman"/>
        </w:rPr>
      </w:pPr>
    </w:p>
    <w:sectPr w:rsidR="00B855EF" w:rsidRPr="00B65D06" w:rsidSect="00C02F95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8D" w:rsidRDefault="00ED2F8D" w:rsidP="00E06217">
      <w:pPr>
        <w:spacing w:after="0" w:line="240" w:lineRule="auto"/>
      </w:pPr>
      <w:r>
        <w:separator/>
      </w:r>
    </w:p>
  </w:endnote>
  <w:endnote w:type="continuationSeparator" w:id="0">
    <w:p w:rsidR="00ED2F8D" w:rsidRDefault="00ED2F8D" w:rsidP="00E0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8D" w:rsidRDefault="00ED2F8D" w:rsidP="00E06217">
      <w:pPr>
        <w:spacing w:after="0" w:line="240" w:lineRule="auto"/>
      </w:pPr>
      <w:r>
        <w:separator/>
      </w:r>
    </w:p>
  </w:footnote>
  <w:footnote w:type="continuationSeparator" w:id="0">
    <w:p w:rsidR="00ED2F8D" w:rsidRDefault="00ED2F8D" w:rsidP="00E0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74046"/>
    </w:sdtPr>
    <w:sdtEndPr>
      <w:rPr>
        <w:rFonts w:ascii="Times New Roman" w:hAnsi="Times New Roman" w:cs="Times New Roman"/>
        <w:sz w:val="24"/>
      </w:rPr>
    </w:sdtEndPr>
    <w:sdtContent>
      <w:p w:rsidR="002A6D43" w:rsidRPr="002A6D43" w:rsidRDefault="00E06217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A6D43">
          <w:rPr>
            <w:rFonts w:ascii="Times New Roman" w:hAnsi="Times New Roman" w:cs="Times New Roman"/>
            <w:sz w:val="24"/>
          </w:rPr>
          <w:fldChar w:fldCharType="begin"/>
        </w:r>
        <w:r w:rsidR="00B65D06" w:rsidRPr="002A6D43">
          <w:rPr>
            <w:rFonts w:ascii="Times New Roman" w:hAnsi="Times New Roman" w:cs="Times New Roman"/>
            <w:sz w:val="24"/>
          </w:rPr>
          <w:instrText>PAGE   \* MERGEFORMAT</w:instrText>
        </w:r>
        <w:r w:rsidRPr="002A6D43">
          <w:rPr>
            <w:rFonts w:ascii="Times New Roman" w:hAnsi="Times New Roman" w:cs="Times New Roman"/>
            <w:sz w:val="24"/>
          </w:rPr>
          <w:fldChar w:fldCharType="separate"/>
        </w:r>
        <w:r w:rsidR="00234A7E">
          <w:rPr>
            <w:rFonts w:ascii="Times New Roman" w:hAnsi="Times New Roman" w:cs="Times New Roman"/>
            <w:noProof/>
            <w:sz w:val="24"/>
          </w:rPr>
          <w:t>2</w:t>
        </w:r>
        <w:r w:rsidRPr="002A6D4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62D4"/>
    <w:multiLevelType w:val="multilevel"/>
    <w:tmpl w:val="75022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D06"/>
    <w:rsid w:val="002303D9"/>
    <w:rsid w:val="00234A7E"/>
    <w:rsid w:val="00251AF4"/>
    <w:rsid w:val="00770014"/>
    <w:rsid w:val="00AD7A20"/>
    <w:rsid w:val="00B65D06"/>
    <w:rsid w:val="00B855EF"/>
    <w:rsid w:val="00E06217"/>
    <w:rsid w:val="00E2388B"/>
    <w:rsid w:val="00ED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D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D06"/>
  </w:style>
  <w:style w:type="table" w:customStyle="1" w:styleId="1">
    <w:name w:val="Сетка таблицы1"/>
    <w:basedOn w:val="a1"/>
    <w:uiPriority w:val="59"/>
    <w:rsid w:val="00B6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6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2017-04-13T07:03:00Z</dcterms:created>
  <dcterms:modified xsi:type="dcterms:W3CDTF">2017-04-13T09:12:00Z</dcterms:modified>
</cp:coreProperties>
</file>